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025FB" w14:textId="60EB5D5F" w:rsidR="00595E42" w:rsidRPr="00900AA9" w:rsidRDefault="00CE75AC" w:rsidP="005661B5">
      <w:pPr>
        <w:rPr>
          <w:b/>
          <w:sz w:val="2"/>
          <w:szCs w:val="2"/>
        </w:rPr>
      </w:pPr>
      <w:r w:rsidRPr="00900AA9">
        <w:rPr>
          <w:noProof/>
          <w:sz w:val="2"/>
          <w:szCs w:val="2"/>
        </w:rPr>
        <mc:AlternateContent>
          <mc:Choice Requires="wps">
            <w:drawing>
              <wp:anchor distT="0" distB="0" distL="114300" distR="114300" simplePos="0" relativeHeight="251655680" behindDoc="0" locked="0" layoutInCell="1" allowOverlap="1" wp14:anchorId="28C44310" wp14:editId="00AFBB4C">
                <wp:simplePos x="0" y="0"/>
                <wp:positionH relativeFrom="column">
                  <wp:posOffset>4947178</wp:posOffset>
                </wp:positionH>
                <wp:positionV relativeFrom="paragraph">
                  <wp:posOffset>-1164429</wp:posOffset>
                </wp:positionV>
                <wp:extent cx="1010991" cy="219075"/>
                <wp:effectExtent l="0" t="0" r="17780" b="28575"/>
                <wp:wrapNone/>
                <wp:docPr id="15"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0991" cy="219075"/>
                        </a:xfrm>
                        <a:prstGeom prst="rect">
                          <a:avLst/>
                        </a:prstGeom>
                        <a:solidFill>
                          <a:sysClr val="window" lastClr="FFFFFF"/>
                        </a:solidFill>
                        <a:ln w="6350">
                          <a:solidFill>
                            <a:sysClr val="window" lastClr="FFFFFF"/>
                          </a:solidFill>
                        </a:ln>
                      </wps:spPr>
                      <wps:txbx>
                        <w:txbxContent>
                          <w:p w14:paraId="6903AA0E" w14:textId="77777777" w:rsidR="00211F00" w:rsidRDefault="00211F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8C44310" id="_x0000_t202" coordsize="21600,21600" o:spt="202" path="m,l,21600r21600,l21600,xe">
                <v:stroke joinstyle="miter"/>
                <v:path gradientshapeok="t" o:connecttype="rect"/>
              </v:shapetype>
              <v:shape id="Caixa de Texto 12" o:spid="_x0000_s1026" type="#_x0000_t202" style="position:absolute;margin-left:389.55pt;margin-top:-91.7pt;width:79.6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" fillcolor="window" strokecolor="window" strokeweight=".5pt">
                <v:path arrowok="t"/>
                <v:textbox>
                  <w:txbxContent>
                    <w:p w14:paraId="6903AA0E" w14:textId="77777777" w:rsidR="00211F00" w:rsidRDefault="00211F00"/>
                  </w:txbxContent>
                </v:textbox>
              </v:shape>
            </w:pict>
          </mc:Fallback>
        </mc:AlternateContent>
      </w:r>
      <w:r w:rsidR="008A0763" w:rsidRPr="00900AA9">
        <w:rPr>
          <w:noProof/>
          <w:sz w:val="2"/>
          <w:szCs w:val="2"/>
        </w:rPr>
        <mc:AlternateContent>
          <mc:Choice Requires="wps">
            <w:drawing>
              <wp:anchor distT="0" distB="0" distL="114300" distR="114300" simplePos="0" relativeHeight="251656704" behindDoc="0" locked="0" layoutInCell="1" allowOverlap="1" wp14:anchorId="676899D3" wp14:editId="3783B01A">
                <wp:simplePos x="0" y="0"/>
                <wp:positionH relativeFrom="column">
                  <wp:posOffset>-1905</wp:posOffset>
                </wp:positionH>
                <wp:positionV relativeFrom="paragraph">
                  <wp:posOffset>-312420</wp:posOffset>
                </wp:positionV>
                <wp:extent cx="2567940" cy="330200"/>
                <wp:effectExtent l="0" t="0" r="0" b="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656E3518" w14:textId="21D6D3CD" w:rsidR="00211F00" w:rsidRPr="005D5891" w:rsidRDefault="00211F00">
                            <w:pPr>
                              <w:rPr>
                                <w:rFonts w:ascii="Arial" w:hAnsi="Arial" w:cs="Arial"/>
                                <w:sz w:val="20"/>
                                <w:szCs w:val="20"/>
                              </w:rPr>
                            </w:pPr>
                            <w:r w:rsidRPr="0077096D">
                              <w:rPr>
                                <w:rFonts w:ascii="Arial" w:hAnsi="Arial" w:cs="Arial"/>
                                <w:sz w:val="20"/>
                                <w:szCs w:val="20"/>
                              </w:rPr>
                              <w:t>DOI</w:t>
                            </w:r>
                            <w:r>
                              <w:rPr>
                                <w:rFonts w:ascii="Arial" w:hAnsi="Arial" w:cs="Arial"/>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899D3" id="Text Box 6" o:spid="_x0000_s1027" type="#_x0000_t202" style="position:absolute;margin-left:-.15pt;margin-top:-24.6pt;width:202.2pt;height: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" filled="f" stroked="f" strokecolor="blue">
                <v:textbox>
                  <w:txbxContent>
                    <w:p w14:paraId="656E3518" w14:textId="21D6D3CD" w:rsidR="00211F00" w:rsidRPr="005D5891" w:rsidRDefault="00211F00">
                      <w:pPr>
                        <w:rPr>
                          <w:rFonts w:ascii="Arial" w:hAnsi="Arial" w:cs="Arial"/>
                          <w:sz w:val="20"/>
                          <w:szCs w:val="20"/>
                        </w:rPr>
                      </w:pPr>
                      <w:r w:rsidRPr="0077096D">
                        <w:rPr>
                          <w:rFonts w:ascii="Arial" w:hAnsi="Arial" w:cs="Arial"/>
                          <w:sz w:val="20"/>
                          <w:szCs w:val="20"/>
                        </w:rPr>
                        <w:t>DOI</w:t>
                      </w:r>
                      <w:r>
                        <w:rPr>
                          <w:rFonts w:ascii="Arial" w:hAnsi="Arial" w:cs="Arial"/>
                          <w:sz w:val="22"/>
                          <w:szCs w:val="22"/>
                        </w:rPr>
                        <w:t xml:space="preserve">: </w:t>
                      </w:r>
                    </w:p>
                  </w:txbxContent>
                </v:textbox>
              </v:shape>
            </w:pict>
          </mc:Fallback>
        </mc:AlternateContent>
      </w:r>
      <w:r w:rsidR="00050802" w:rsidRPr="00900AA9">
        <w:rPr>
          <w:noProof/>
          <w:sz w:val="2"/>
          <w:szCs w:val="2"/>
        </w:rPr>
        <mc:AlternateContent>
          <mc:Choice Requires="wps">
            <w:drawing>
              <wp:anchor distT="0" distB="0" distL="114300" distR="114300" simplePos="0" relativeHeight="251654656" behindDoc="0" locked="0" layoutInCell="1" allowOverlap="1" wp14:anchorId="32E22578" wp14:editId="44EFF572">
                <wp:simplePos x="0" y="0"/>
                <wp:positionH relativeFrom="column">
                  <wp:posOffset>3054985</wp:posOffset>
                </wp:positionH>
                <wp:positionV relativeFrom="paragraph">
                  <wp:posOffset>-340360</wp:posOffset>
                </wp:positionV>
                <wp:extent cx="2705100" cy="333375"/>
                <wp:effectExtent l="0" t="0" r="0" b="9525"/>
                <wp:wrapNone/>
                <wp:docPr id="1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0" cy="333375"/>
                        </a:xfrm>
                        <a:prstGeom prst="rect">
                          <a:avLst/>
                        </a:prstGeom>
                        <a:solidFill>
                          <a:sysClr val="window" lastClr="FFFFFF"/>
                        </a:solidFill>
                        <a:ln w="6350">
                          <a:noFill/>
                        </a:ln>
                        <a:effectLst/>
                      </wps:spPr>
                      <wps:txbx>
                        <w:txbxContent>
                          <w:p w14:paraId="6CF263A5" w14:textId="1DEFC72C" w:rsidR="00211F00" w:rsidRPr="00865AD2" w:rsidRDefault="004508F0" w:rsidP="00595E42">
                            <w:pPr>
                              <w:jc w:val="right"/>
                              <w:rPr>
                                <w:rFonts w:ascii="Calibri" w:hAnsi="Calibri" w:cs="Calibri"/>
                                <w:sz w:val="28"/>
                              </w:rPr>
                            </w:pPr>
                            <w:r>
                              <w:rPr>
                                <w:rFonts w:ascii="Calibri" w:hAnsi="Calibri" w:cs="Calibri"/>
                                <w:sz w:val="28"/>
                              </w:rPr>
                              <w:t>Artigo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2E22578" id="Caixa de texto 6" o:spid="_x0000_s1028" type="#_x0000_t202" style="position:absolute;margin-left:240.55pt;margin-top:-26.8pt;width:213pt;height:2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" fillcolor="window" stroked="f" strokeweight=".5pt">
                <v:textbox>
                  <w:txbxContent>
                    <w:p w14:paraId="6CF263A5" w14:textId="1DEFC72C" w:rsidR="00211F00" w:rsidRPr="00865AD2" w:rsidRDefault="004508F0" w:rsidP="00595E42">
                      <w:pPr>
                        <w:jc w:val="right"/>
                        <w:rPr>
                          <w:rFonts w:ascii="Calibri" w:hAnsi="Calibri" w:cs="Calibri"/>
                          <w:sz w:val="28"/>
                        </w:rPr>
                      </w:pPr>
                      <w:r>
                        <w:rPr>
                          <w:rFonts w:ascii="Calibri" w:hAnsi="Calibri" w:cs="Calibri"/>
                          <w:sz w:val="28"/>
                        </w:rPr>
                        <w:t>Artigo</w:t>
                      </w:r>
                    </w:p>
                  </w:txbxContent>
                </v:textbox>
              </v:shape>
            </w:pict>
          </mc:Fallback>
        </mc:AlternateContent>
      </w:r>
      <w:r w:rsidR="005661B5" w:rsidRPr="00900AA9">
        <w:rPr>
          <w:b/>
          <w:sz w:val="2"/>
          <w:szCs w:val="2"/>
        </w:rPr>
        <w:t>os</w:t>
      </w:r>
    </w:p>
    <w:p w14:paraId="63618040" w14:textId="77777777" w:rsidR="00617AD1" w:rsidRPr="00900AA9" w:rsidRDefault="00617AD1" w:rsidP="00DD26F6">
      <w:pPr>
        <w:ind w:firstLine="708"/>
        <w:rPr>
          <w:sz w:val="2"/>
          <w:szCs w:val="2"/>
        </w:rPr>
      </w:pPr>
      <w:bookmarkStart w:id="1" w:name="_Hlk25582205"/>
      <w:bookmarkStart w:id="2" w:name="_heading=h.rxp6cm7dvlt3"/>
      <w:bookmarkEnd w:id="1"/>
      <w:bookmarkEnd w:id="2"/>
    </w:p>
    <w:p w14:paraId="61A1D5A1" w14:textId="77777777" w:rsidR="00901B22" w:rsidRPr="00900AA9" w:rsidRDefault="00901B22" w:rsidP="00901B22">
      <w:pPr>
        <w:pStyle w:val="Estilopadro"/>
        <w:spacing w:line="360" w:lineRule="auto"/>
        <w:ind w:firstLine="709"/>
        <w:rPr>
          <w:rFonts w:cs="Times New Roman"/>
          <w:sz w:val="4"/>
          <w:szCs w:val="4"/>
        </w:rPr>
      </w:pPr>
    </w:p>
    <w:p w14:paraId="4BACED42" w14:textId="1F6162BB" w:rsidR="00425C6B" w:rsidRPr="00E976BA" w:rsidRDefault="00425C6B" w:rsidP="00425C6B">
      <w:pPr>
        <w:tabs>
          <w:tab w:val="left" w:pos="4395"/>
        </w:tabs>
        <w:jc w:val="right"/>
        <w:rPr>
          <w:sz w:val="28"/>
          <w:szCs w:val="28"/>
        </w:rPr>
      </w:pPr>
    </w:p>
    <w:p w14:paraId="7615725A" w14:textId="77777777" w:rsidR="00226F73" w:rsidRPr="00E976BA" w:rsidRDefault="00226F73" w:rsidP="00425C6B">
      <w:pPr>
        <w:tabs>
          <w:tab w:val="left" w:pos="4395"/>
        </w:tabs>
        <w:jc w:val="right"/>
        <w:rPr>
          <w:sz w:val="8"/>
          <w:szCs w:val="8"/>
        </w:rPr>
      </w:pPr>
    </w:p>
    <w:p w14:paraId="771951A8" w14:textId="77777777" w:rsidR="00E976BA" w:rsidRDefault="008A3A0D" w:rsidP="008A3A0D">
      <w:pPr>
        <w:pStyle w:val="Estilopadro"/>
        <w:jc w:val="center"/>
        <w:rPr>
          <w:rFonts w:cs="Times New Roman"/>
          <w:b/>
          <w:bCs/>
          <w:sz w:val="28"/>
          <w:szCs w:val="28"/>
        </w:rPr>
      </w:pPr>
      <w:bookmarkStart w:id="3" w:name="_Hlk38465860"/>
      <w:r w:rsidRPr="000B3062">
        <w:rPr>
          <w:rFonts w:cs="Times New Roman"/>
          <w:b/>
          <w:bCs/>
          <w:sz w:val="28"/>
          <w:szCs w:val="28"/>
        </w:rPr>
        <w:t xml:space="preserve">O Lúdico no Processo de Ensino e Aprendizagem </w:t>
      </w:r>
    </w:p>
    <w:p w14:paraId="22735F49" w14:textId="6DDDF553" w:rsidR="008A3A0D" w:rsidRDefault="008A3A0D" w:rsidP="008A3A0D">
      <w:pPr>
        <w:pStyle w:val="Estilopadro"/>
        <w:jc w:val="center"/>
        <w:rPr>
          <w:rFonts w:cs="Times New Roman"/>
          <w:b/>
          <w:bCs/>
          <w:sz w:val="28"/>
          <w:szCs w:val="28"/>
        </w:rPr>
      </w:pPr>
      <w:r w:rsidRPr="000B3062">
        <w:rPr>
          <w:rFonts w:cs="Times New Roman"/>
          <w:b/>
          <w:bCs/>
          <w:sz w:val="28"/>
          <w:szCs w:val="28"/>
        </w:rPr>
        <w:t>na Educação Infantil</w:t>
      </w:r>
    </w:p>
    <w:p w14:paraId="3845E300" w14:textId="77777777" w:rsidR="00226F73" w:rsidRPr="00E976BA" w:rsidRDefault="00226F73" w:rsidP="008A3A0D">
      <w:pPr>
        <w:pStyle w:val="Estilopadro"/>
        <w:jc w:val="center"/>
        <w:rPr>
          <w:rFonts w:cs="Times New Roman"/>
          <w:sz w:val="18"/>
          <w:szCs w:val="18"/>
        </w:rPr>
      </w:pPr>
    </w:p>
    <w:p w14:paraId="1099CBF7" w14:textId="6D119145" w:rsidR="008A3A0D" w:rsidRPr="008A7AD0" w:rsidRDefault="008A3A0D" w:rsidP="00226F73">
      <w:pPr>
        <w:jc w:val="center"/>
        <w:rPr>
          <w:i/>
          <w:iCs/>
          <w:sz w:val="22"/>
          <w:szCs w:val="22"/>
          <w:vertAlign w:val="superscript"/>
        </w:rPr>
      </w:pPr>
      <w:proofErr w:type="spellStart"/>
      <w:r w:rsidRPr="008A7AD0">
        <w:rPr>
          <w:i/>
          <w:iCs/>
          <w:sz w:val="22"/>
          <w:szCs w:val="22"/>
        </w:rPr>
        <w:t>Michelly</w:t>
      </w:r>
      <w:proofErr w:type="spellEnd"/>
      <w:r w:rsidRPr="008A7AD0">
        <w:rPr>
          <w:i/>
          <w:iCs/>
          <w:sz w:val="22"/>
          <w:szCs w:val="22"/>
        </w:rPr>
        <w:t xml:space="preserve"> Pereira de Souza</w:t>
      </w:r>
      <w:r w:rsidR="005F6667" w:rsidRPr="008A7AD0">
        <w:rPr>
          <w:rStyle w:val="Refdenotaderodap"/>
          <w:i/>
          <w:iCs/>
          <w:sz w:val="22"/>
          <w:szCs w:val="22"/>
        </w:rPr>
        <w:footnoteReference w:id="1"/>
      </w:r>
      <w:r w:rsidRPr="008A7AD0">
        <w:rPr>
          <w:i/>
          <w:iCs/>
          <w:sz w:val="22"/>
          <w:szCs w:val="22"/>
        </w:rPr>
        <w:t>; Verônica Rejane de Lima Teixeira</w:t>
      </w:r>
      <w:r w:rsidR="005F6667" w:rsidRPr="008A7AD0">
        <w:rPr>
          <w:rStyle w:val="Refdenotaderodap"/>
          <w:i/>
          <w:iCs/>
          <w:sz w:val="22"/>
          <w:szCs w:val="22"/>
        </w:rPr>
        <w:footnoteReference w:id="2"/>
      </w:r>
    </w:p>
    <w:p w14:paraId="3B1B3F8A" w14:textId="77777777" w:rsidR="00226F73" w:rsidRPr="00226F73" w:rsidRDefault="00226F73" w:rsidP="00226F73">
      <w:pPr>
        <w:jc w:val="center"/>
        <w:rPr>
          <w:i/>
          <w:iCs/>
          <w:sz w:val="20"/>
          <w:szCs w:val="20"/>
          <w:vertAlign w:val="superscript"/>
        </w:rPr>
      </w:pPr>
    </w:p>
    <w:p w14:paraId="77328557" w14:textId="77777777" w:rsidR="008A3A0D" w:rsidRPr="00AF46A1" w:rsidRDefault="008A3A0D" w:rsidP="008A3A0D">
      <w:pPr>
        <w:pStyle w:val="Estilopadro"/>
        <w:tabs>
          <w:tab w:val="left" w:pos="6597"/>
        </w:tabs>
        <w:rPr>
          <w:rFonts w:cs="Times New Roman"/>
          <w:b/>
          <w:bCs/>
        </w:rPr>
      </w:pPr>
      <w:bookmarkStart w:id="4" w:name="Vinculação"/>
      <w:bookmarkEnd w:id="4"/>
      <w:r w:rsidRPr="00AF46A1">
        <w:rPr>
          <w:rFonts w:cs="Times New Roman"/>
          <w:b/>
          <w:bCs/>
        </w:rPr>
        <w:tab/>
      </w:r>
    </w:p>
    <w:p w14:paraId="683246CD" w14:textId="04A7DA69" w:rsidR="008A3A0D" w:rsidRPr="00E976BA" w:rsidRDefault="008A3A0D" w:rsidP="008A3A0D">
      <w:pPr>
        <w:pStyle w:val="Estilopadro"/>
        <w:rPr>
          <w:rFonts w:cs="Times New Roman"/>
          <w:sz w:val="22"/>
          <w:szCs w:val="22"/>
        </w:rPr>
      </w:pPr>
      <w:r w:rsidRPr="00E976BA">
        <w:rPr>
          <w:rFonts w:cs="Times New Roman"/>
          <w:b/>
          <w:bCs/>
          <w:sz w:val="22"/>
          <w:szCs w:val="22"/>
        </w:rPr>
        <w:t xml:space="preserve">Resumo: </w:t>
      </w:r>
      <w:r w:rsidRPr="00E976BA">
        <w:rPr>
          <w:rFonts w:cs="Times New Roman"/>
          <w:sz w:val="22"/>
          <w:szCs w:val="22"/>
        </w:rPr>
        <w:t xml:space="preserve">O trabalho em questão trata-se de um estudo teórico que tem como temática a ludicidade nas aulas de Educação Infantil e suas implicações no desenvolvimento da criança. Esse estudo pautou-se em materiais já publicados e </w:t>
      </w:r>
      <w:r w:rsidR="00226F73" w:rsidRPr="00E976BA">
        <w:rPr>
          <w:rFonts w:cs="Times New Roman"/>
          <w:sz w:val="22"/>
          <w:szCs w:val="22"/>
        </w:rPr>
        <w:t>as discussões</w:t>
      </w:r>
      <w:r w:rsidRPr="00E976BA">
        <w:rPr>
          <w:rFonts w:cs="Times New Roman"/>
          <w:sz w:val="22"/>
          <w:szCs w:val="22"/>
        </w:rPr>
        <w:t xml:space="preserve"> estão sedimentadas em autores como: Luckesi (2009), </w:t>
      </w:r>
      <w:proofErr w:type="spellStart"/>
      <w:r w:rsidRPr="00E976BA">
        <w:rPr>
          <w:rFonts w:cs="Times New Roman"/>
          <w:sz w:val="22"/>
          <w:szCs w:val="22"/>
        </w:rPr>
        <w:t>Friedmean</w:t>
      </w:r>
      <w:proofErr w:type="spellEnd"/>
      <w:r w:rsidRPr="00E976BA">
        <w:rPr>
          <w:rFonts w:cs="Times New Roman"/>
          <w:sz w:val="22"/>
          <w:szCs w:val="22"/>
        </w:rPr>
        <w:t xml:space="preserve"> (1996), Maluf (2009), além de autores que discutem o tema em tela. Este estudo tem como objetivo analisar a importância do lúdico no processo de desenvolvimento das crianças na Educação Infantil e suas implicações na aprendizagem. Apresentamos uma breve discussão sobre a importância do lúdico no processo de ensino e aprendizagem na Educação Infantil numa perspectiva contemporânea enquanto instrumento recreativo e facilitador da aprendizagem e da construção do conhecimento; ao mesmo tempo, analisamos criticamente sobre o tema em questão e apresentamos alguns benefícios que o brincar proporciona à criança e seus efeitos na vida adulta. Concluímos ratificando que o lúdico é extremamente importante no processo pedagógico tendo em vista os efeitos na vida da criança e no seu desenvolvimento - em todos os aspectos, sejam eles afetivos, sociais, cognitivos, físicos etc. Compreendemos que essa discussão é relevante e necessária, uma vez que aborda a prática pedagógica na perspectiva da ludicidade.</w:t>
      </w:r>
    </w:p>
    <w:p w14:paraId="6BD30B66" w14:textId="77777777" w:rsidR="008A3A0D" w:rsidRPr="00E976BA" w:rsidRDefault="008A3A0D" w:rsidP="008A3A0D">
      <w:pPr>
        <w:pStyle w:val="Estilopadro"/>
        <w:rPr>
          <w:rFonts w:cs="Times New Roman"/>
          <w:sz w:val="22"/>
          <w:szCs w:val="22"/>
        </w:rPr>
      </w:pPr>
    </w:p>
    <w:p w14:paraId="1A693B99" w14:textId="3AA9C1C3" w:rsidR="008A3A0D" w:rsidRPr="00E976BA" w:rsidRDefault="008A3A0D" w:rsidP="008A3A0D">
      <w:pPr>
        <w:pStyle w:val="Estilopadro"/>
        <w:rPr>
          <w:rFonts w:cs="Times New Roman"/>
          <w:sz w:val="22"/>
          <w:szCs w:val="22"/>
          <w:lang w:val="en-CA"/>
        </w:rPr>
      </w:pPr>
      <w:r w:rsidRPr="00E976BA">
        <w:rPr>
          <w:rFonts w:cs="Times New Roman"/>
          <w:b/>
          <w:bCs/>
          <w:sz w:val="22"/>
          <w:szCs w:val="22"/>
        </w:rPr>
        <w:t>Palavras-Chave:</w:t>
      </w:r>
      <w:r w:rsidRPr="00E976BA">
        <w:rPr>
          <w:rFonts w:cs="Times New Roman"/>
          <w:sz w:val="22"/>
          <w:szCs w:val="22"/>
        </w:rPr>
        <w:t xml:space="preserve"> Aprendizagem. Educação Infantil. </w:t>
      </w:r>
      <w:r w:rsidRPr="00E976BA">
        <w:rPr>
          <w:rFonts w:cs="Times New Roman"/>
          <w:sz w:val="22"/>
          <w:szCs w:val="22"/>
          <w:lang w:val="en-CA"/>
        </w:rPr>
        <w:t>Ludicidade. Prática Pedagógica.</w:t>
      </w:r>
    </w:p>
    <w:p w14:paraId="1D7B3C0B" w14:textId="77777777" w:rsidR="005F6667" w:rsidRPr="00851E05" w:rsidRDefault="005F6667" w:rsidP="008A3A0D">
      <w:pPr>
        <w:pStyle w:val="Estilopadro"/>
        <w:rPr>
          <w:rFonts w:cs="Times New Roman"/>
          <w:sz w:val="20"/>
          <w:szCs w:val="20"/>
          <w:lang w:val="en-CA"/>
        </w:rPr>
      </w:pPr>
    </w:p>
    <w:p w14:paraId="522013A7" w14:textId="510F35C7" w:rsidR="008A3A0D" w:rsidRPr="00851E05" w:rsidRDefault="008A3A0D" w:rsidP="008A3A0D">
      <w:pPr>
        <w:pStyle w:val="Estilopadro"/>
        <w:rPr>
          <w:rFonts w:cs="Times New Roman"/>
          <w:lang w:val="en-CA"/>
        </w:rPr>
      </w:pPr>
    </w:p>
    <w:p w14:paraId="5545B281" w14:textId="77777777" w:rsidR="00E976BA" w:rsidRDefault="005F6667" w:rsidP="005F6667">
      <w:pPr>
        <w:pStyle w:val="Estilopadro"/>
        <w:jc w:val="center"/>
        <w:rPr>
          <w:rFonts w:cs="Times New Roman"/>
          <w:b/>
          <w:bCs/>
          <w:sz w:val="28"/>
          <w:szCs w:val="28"/>
          <w:lang w:val="en-CA"/>
        </w:rPr>
      </w:pPr>
      <w:r>
        <w:rPr>
          <w:rFonts w:cs="Times New Roman"/>
          <w:b/>
          <w:bCs/>
          <w:sz w:val="28"/>
          <w:szCs w:val="28"/>
          <w:lang w:val="en-CA"/>
        </w:rPr>
        <w:t>The Ludic</w:t>
      </w:r>
      <w:r w:rsidRPr="005F6667">
        <w:rPr>
          <w:rFonts w:cs="Times New Roman"/>
          <w:b/>
          <w:bCs/>
          <w:sz w:val="28"/>
          <w:szCs w:val="28"/>
          <w:lang w:val="en-CA"/>
        </w:rPr>
        <w:t xml:space="preserve"> in the Teaching and Learning Process </w:t>
      </w:r>
    </w:p>
    <w:p w14:paraId="24800DB7" w14:textId="484D370C" w:rsidR="005F6667" w:rsidRDefault="005F6667" w:rsidP="005F6667">
      <w:pPr>
        <w:pStyle w:val="Estilopadro"/>
        <w:jc w:val="center"/>
        <w:rPr>
          <w:rFonts w:cs="Times New Roman"/>
          <w:b/>
          <w:bCs/>
          <w:sz w:val="28"/>
          <w:szCs w:val="28"/>
          <w:lang w:val="en-CA"/>
        </w:rPr>
      </w:pPr>
      <w:r w:rsidRPr="005F6667">
        <w:rPr>
          <w:rFonts w:cs="Times New Roman"/>
          <w:b/>
          <w:bCs/>
          <w:sz w:val="28"/>
          <w:szCs w:val="28"/>
          <w:lang w:val="en-CA"/>
        </w:rPr>
        <w:t>in Early Childhood Education</w:t>
      </w:r>
    </w:p>
    <w:p w14:paraId="6DE1A7DF" w14:textId="77777777" w:rsidR="005F6667" w:rsidRPr="005F6667" w:rsidRDefault="005F6667" w:rsidP="005F6667">
      <w:pPr>
        <w:pStyle w:val="Estilopadro"/>
        <w:jc w:val="center"/>
        <w:rPr>
          <w:rFonts w:cs="Times New Roman"/>
          <w:b/>
          <w:bCs/>
          <w:sz w:val="28"/>
          <w:szCs w:val="28"/>
          <w:lang w:val="en-CA"/>
        </w:rPr>
      </w:pPr>
    </w:p>
    <w:p w14:paraId="390B6C3F" w14:textId="3B6ECB75" w:rsidR="005F6667" w:rsidRPr="00E976BA" w:rsidRDefault="005F6667" w:rsidP="005F6667">
      <w:pPr>
        <w:pStyle w:val="Estilopadro"/>
        <w:rPr>
          <w:rFonts w:cs="Times New Roman"/>
          <w:sz w:val="22"/>
          <w:szCs w:val="22"/>
          <w:lang w:val="en-CA"/>
        </w:rPr>
      </w:pPr>
      <w:r w:rsidRPr="00E976BA">
        <w:rPr>
          <w:rFonts w:cs="Times New Roman"/>
          <w:b/>
          <w:bCs/>
          <w:sz w:val="22"/>
          <w:szCs w:val="22"/>
          <w:lang w:val="en-CA"/>
        </w:rPr>
        <w:t>Abstract:</w:t>
      </w:r>
      <w:r w:rsidRPr="00E976BA">
        <w:rPr>
          <w:rFonts w:cs="Times New Roman"/>
          <w:sz w:val="22"/>
          <w:szCs w:val="22"/>
          <w:lang w:val="en-CA"/>
        </w:rPr>
        <w:t xml:space="preserve"> The work in question is a theoretical study that has the theme of playfulness in early childhood classes and its implications for child development. This study was based on materials already published and the discussions are based on authors such as: </w:t>
      </w:r>
      <w:proofErr w:type="spellStart"/>
      <w:r w:rsidRPr="00E976BA">
        <w:rPr>
          <w:rFonts w:cs="Times New Roman"/>
          <w:sz w:val="22"/>
          <w:szCs w:val="22"/>
          <w:lang w:val="en-CA"/>
        </w:rPr>
        <w:t>Luckesi</w:t>
      </w:r>
      <w:proofErr w:type="spellEnd"/>
      <w:r w:rsidRPr="00E976BA">
        <w:rPr>
          <w:rFonts w:cs="Times New Roman"/>
          <w:sz w:val="22"/>
          <w:szCs w:val="22"/>
          <w:lang w:val="en-CA"/>
        </w:rPr>
        <w:t xml:space="preserve"> (2009), </w:t>
      </w:r>
      <w:proofErr w:type="spellStart"/>
      <w:r w:rsidRPr="00E976BA">
        <w:rPr>
          <w:rFonts w:cs="Times New Roman"/>
          <w:sz w:val="22"/>
          <w:szCs w:val="22"/>
          <w:lang w:val="en-CA"/>
        </w:rPr>
        <w:t>Friedmean</w:t>
      </w:r>
      <w:proofErr w:type="spellEnd"/>
      <w:r w:rsidRPr="00E976BA">
        <w:rPr>
          <w:rFonts w:cs="Times New Roman"/>
          <w:sz w:val="22"/>
          <w:szCs w:val="22"/>
          <w:lang w:val="en-CA"/>
        </w:rPr>
        <w:t xml:space="preserve"> (1996), </w:t>
      </w:r>
      <w:proofErr w:type="spellStart"/>
      <w:r w:rsidRPr="00E976BA">
        <w:rPr>
          <w:rFonts w:cs="Times New Roman"/>
          <w:sz w:val="22"/>
          <w:szCs w:val="22"/>
          <w:lang w:val="en-CA"/>
        </w:rPr>
        <w:t>Maluf</w:t>
      </w:r>
      <w:proofErr w:type="spellEnd"/>
      <w:r w:rsidRPr="00E976BA">
        <w:rPr>
          <w:rFonts w:cs="Times New Roman"/>
          <w:sz w:val="22"/>
          <w:szCs w:val="22"/>
          <w:lang w:val="en-CA"/>
        </w:rPr>
        <w:t xml:space="preserve"> (2009), in addition to authors who discuss the topic on screen. This study aims to analyze the importance of playfulness in the process of children's development in Early Childhood Education and its implications for learning. We present a brief discussion on the importance of playfulness in the process of teaching and learning in Early Childhood Education in a contemporary perspective as a recreational instrument and facilitator of learning and the construction of knowledge; at the same time, we critically analyze the topic in question and present some benefits that playing provides the child and its effects on adult life. We conclude by confirming that playfulness is extremely important in the pedagogical process in view of the effects on the child's life and development - in all aspects, whether affective, social, cognitive, physical, etc. We understand that this discussion is relevant and necessary since it addresses the pedagogical practice from the perspective of playfulness.</w:t>
      </w:r>
    </w:p>
    <w:p w14:paraId="06446EFA" w14:textId="77777777" w:rsidR="005F6667" w:rsidRPr="00E976BA" w:rsidRDefault="005F6667" w:rsidP="005F6667">
      <w:pPr>
        <w:pStyle w:val="Estilopadro"/>
        <w:rPr>
          <w:rFonts w:cs="Times New Roman"/>
          <w:sz w:val="22"/>
          <w:szCs w:val="22"/>
          <w:lang w:val="en-CA"/>
        </w:rPr>
      </w:pPr>
    </w:p>
    <w:p w14:paraId="4F8EF8BF" w14:textId="440947D0" w:rsidR="005F6667" w:rsidRPr="00E976BA" w:rsidRDefault="005F6667" w:rsidP="005F6667">
      <w:pPr>
        <w:pStyle w:val="Estilopadro"/>
        <w:rPr>
          <w:rFonts w:cs="Times New Roman"/>
          <w:sz w:val="22"/>
          <w:szCs w:val="22"/>
        </w:rPr>
      </w:pPr>
      <w:r w:rsidRPr="00E976BA">
        <w:rPr>
          <w:rFonts w:cs="Times New Roman"/>
          <w:b/>
          <w:bCs/>
          <w:sz w:val="22"/>
          <w:szCs w:val="22"/>
          <w:lang w:val="en-CA"/>
        </w:rPr>
        <w:t>Keywords:</w:t>
      </w:r>
      <w:r w:rsidRPr="00E976BA">
        <w:rPr>
          <w:rFonts w:cs="Times New Roman"/>
          <w:sz w:val="22"/>
          <w:szCs w:val="22"/>
          <w:lang w:val="en-CA"/>
        </w:rPr>
        <w:t xml:space="preserve"> Learning. Child education. Playfulness. </w:t>
      </w:r>
      <w:proofErr w:type="spellStart"/>
      <w:r w:rsidRPr="00E976BA">
        <w:rPr>
          <w:rFonts w:cs="Times New Roman"/>
          <w:sz w:val="22"/>
          <w:szCs w:val="22"/>
        </w:rPr>
        <w:t>Pedagogical</w:t>
      </w:r>
      <w:proofErr w:type="spellEnd"/>
      <w:r w:rsidRPr="00E976BA">
        <w:rPr>
          <w:rFonts w:cs="Times New Roman"/>
          <w:sz w:val="22"/>
          <w:szCs w:val="22"/>
        </w:rPr>
        <w:t xml:space="preserve"> </w:t>
      </w:r>
      <w:proofErr w:type="spellStart"/>
      <w:r w:rsidRPr="00E976BA">
        <w:rPr>
          <w:rFonts w:cs="Times New Roman"/>
          <w:sz w:val="22"/>
          <w:szCs w:val="22"/>
        </w:rPr>
        <w:t>Practice</w:t>
      </w:r>
      <w:proofErr w:type="spellEnd"/>
      <w:r w:rsidRPr="00E976BA">
        <w:rPr>
          <w:rFonts w:cs="Times New Roman"/>
          <w:sz w:val="22"/>
          <w:szCs w:val="22"/>
        </w:rPr>
        <w:t>.</w:t>
      </w:r>
    </w:p>
    <w:p w14:paraId="3314C8E9" w14:textId="3F6C5E06" w:rsidR="001A2969" w:rsidRDefault="001A2969" w:rsidP="005F6667">
      <w:pPr>
        <w:pStyle w:val="Estilopadro"/>
        <w:rPr>
          <w:rFonts w:cs="Times New Roman"/>
          <w:sz w:val="20"/>
          <w:szCs w:val="20"/>
        </w:rPr>
      </w:pPr>
    </w:p>
    <w:p w14:paraId="3B5FDBAE" w14:textId="677B7155" w:rsidR="001A2969" w:rsidRDefault="001A2969" w:rsidP="005F6667">
      <w:pPr>
        <w:pStyle w:val="Estilopadro"/>
        <w:rPr>
          <w:rFonts w:cs="Times New Roman"/>
          <w:sz w:val="20"/>
          <w:szCs w:val="20"/>
        </w:rPr>
      </w:pPr>
    </w:p>
    <w:p w14:paraId="05B7C2E4" w14:textId="75BC65B7" w:rsidR="001A2969" w:rsidRDefault="001A2969" w:rsidP="005F6667">
      <w:pPr>
        <w:pStyle w:val="Estilopadro"/>
        <w:rPr>
          <w:rFonts w:cs="Times New Roman"/>
          <w:sz w:val="20"/>
          <w:szCs w:val="20"/>
        </w:rPr>
      </w:pPr>
    </w:p>
    <w:p w14:paraId="3D346267" w14:textId="77777777" w:rsidR="008A3A0D" w:rsidRPr="00AF46A1" w:rsidRDefault="008A3A0D" w:rsidP="008A3A0D">
      <w:pPr>
        <w:pStyle w:val="Estilopadro"/>
        <w:spacing w:after="240" w:line="360" w:lineRule="auto"/>
        <w:rPr>
          <w:rFonts w:cs="Times New Roman"/>
          <w:b/>
          <w:bCs/>
        </w:rPr>
      </w:pPr>
      <w:r w:rsidRPr="00AF46A1">
        <w:rPr>
          <w:rFonts w:cs="Times New Roman"/>
          <w:b/>
          <w:bCs/>
        </w:rPr>
        <w:lastRenderedPageBreak/>
        <w:t>Introdução</w:t>
      </w:r>
    </w:p>
    <w:p w14:paraId="450AC4A6" w14:textId="77777777" w:rsidR="00E976BA" w:rsidRDefault="00E976BA" w:rsidP="008A3A0D">
      <w:pPr>
        <w:pStyle w:val="Estilopadro"/>
        <w:spacing w:line="360" w:lineRule="auto"/>
        <w:ind w:firstLine="709"/>
        <w:rPr>
          <w:rFonts w:cs="Times New Roman"/>
        </w:rPr>
      </w:pPr>
    </w:p>
    <w:p w14:paraId="1DAFD120" w14:textId="215E9870" w:rsidR="008A3A0D" w:rsidRPr="00AF46A1" w:rsidRDefault="008A3A0D" w:rsidP="008A3A0D">
      <w:pPr>
        <w:pStyle w:val="Estilopadro"/>
        <w:spacing w:line="360" w:lineRule="auto"/>
        <w:ind w:firstLine="709"/>
        <w:rPr>
          <w:rFonts w:cs="Times New Roman"/>
        </w:rPr>
      </w:pPr>
      <w:r w:rsidRPr="00AF46A1">
        <w:rPr>
          <w:rFonts w:cs="Times New Roman"/>
        </w:rPr>
        <w:t>A Educação Infantil hoje é uma etapa de ensino que requer mais atenção por parte das instituições, ela é o primeiro contato com a Educação Básica exigindo da escola um ambiente favorável e uma prática pedagógica que ajude no desenvolvimento integral da criança em seu aspecto físico, intelectual e social para despertar a curiosidade, a criatividade, a espontaneidade e autonomia.</w:t>
      </w:r>
    </w:p>
    <w:p w14:paraId="7CF68BF1" w14:textId="45689974" w:rsidR="008A3A0D" w:rsidRPr="00AF46A1" w:rsidRDefault="0088363A" w:rsidP="008A3A0D">
      <w:pPr>
        <w:pStyle w:val="Estilopadro"/>
        <w:spacing w:line="360" w:lineRule="auto"/>
        <w:ind w:firstLine="709"/>
        <w:rPr>
          <w:rFonts w:cs="Times New Roman"/>
        </w:rPr>
      </w:pPr>
      <w:r w:rsidRPr="00AF46A1">
        <w:rPr>
          <w:rFonts w:cs="Times New Roman"/>
        </w:rPr>
        <w:t>Independentemente</w:t>
      </w:r>
      <w:r w:rsidR="008A3A0D" w:rsidRPr="00AF46A1">
        <w:rPr>
          <w:rFonts w:cs="Times New Roman"/>
        </w:rPr>
        <w:t xml:space="preserve"> da idade, é direito de toda criança ter uma educação de qualidade que atenda suas especificidades, vendo a criança como um ser completo capaz de aprender e conviver consigo mesma e com seus semelhantes, nessa fase que vai de 0 a 5 anos a chegada à escola representa, para maioria, o primeiro contato com a formação e a socialização fora do âmbito familiar. Assim, neste sentido, é necessário pensar de que maneira acontecerá a acolhida; como tornar o momento e a futura convivência atrativa usando meios que não afetem os vínculos afetivos da família. </w:t>
      </w:r>
    </w:p>
    <w:p w14:paraId="19639C28" w14:textId="77777777" w:rsidR="008A3A0D" w:rsidRPr="00AF46A1" w:rsidRDefault="008A3A0D" w:rsidP="008A3A0D">
      <w:pPr>
        <w:pStyle w:val="Estilopadro"/>
        <w:spacing w:line="360" w:lineRule="auto"/>
        <w:ind w:firstLine="709"/>
        <w:rPr>
          <w:rFonts w:cs="Times New Roman"/>
        </w:rPr>
      </w:pPr>
      <w:r w:rsidRPr="00AF46A1">
        <w:rPr>
          <w:rFonts w:cs="Times New Roman"/>
        </w:rPr>
        <w:t>O trabalho docente na Educação Infantil e nas séries iniciais é cada vez mais importante, vai além de cumprir currículos e planejamentos, é, sobretudo, responsabilizar-se pelo processo de desenvolvimento da criança de forma integral. A atuação pedagógica nessa etapa é essencial, antes de tudo, descobrir como as crianças aprendem; o que gostam; quais as brincadeiras preferidas delas; que atividades lúdicas melhor se adéquam ao perfil das idades e quais atividades podem ser realizadas visando o desenvolvimento dos aspectos citados.</w:t>
      </w:r>
    </w:p>
    <w:p w14:paraId="1D6A6AE6" w14:textId="6228395F" w:rsidR="008A3A0D" w:rsidRPr="00AF46A1" w:rsidRDefault="008A3A0D" w:rsidP="008A3A0D">
      <w:pPr>
        <w:pStyle w:val="Estilopadro"/>
        <w:spacing w:line="360" w:lineRule="auto"/>
        <w:ind w:firstLine="709"/>
        <w:rPr>
          <w:rFonts w:cs="Times New Roman"/>
        </w:rPr>
      </w:pPr>
      <w:r w:rsidRPr="00AF46A1">
        <w:rPr>
          <w:rFonts w:cs="Times New Roman"/>
        </w:rPr>
        <w:t>Um dos propósitos das atividades lúdicas é tornar o processo de ensino-</w:t>
      </w:r>
      <w:r w:rsidR="00665EC2" w:rsidRPr="00AF46A1">
        <w:rPr>
          <w:rFonts w:cs="Times New Roman"/>
        </w:rPr>
        <w:t>aprendizagem atrativo</w:t>
      </w:r>
      <w:r w:rsidRPr="00AF46A1">
        <w:rPr>
          <w:rFonts w:cs="Times New Roman"/>
        </w:rPr>
        <w:t xml:space="preserve"> e produzir o conhecimento de forma divertida, prazerosa e dinâmica. Como essa </w:t>
      </w:r>
      <w:r w:rsidR="00665EC2" w:rsidRPr="00AF46A1">
        <w:rPr>
          <w:rFonts w:cs="Times New Roman"/>
        </w:rPr>
        <w:t>ludicidade</w:t>
      </w:r>
      <w:r w:rsidRPr="00AF46A1">
        <w:rPr>
          <w:rFonts w:cs="Times New Roman"/>
        </w:rPr>
        <w:t xml:space="preserve"> é trabalhada no ambiente escolar de forma que as crianças desenvolvam as habilidades propostas pelo currículo? E em que as brincadeiras e jogos podem auxiliar o educador para uma boa prática pedagógica?</w:t>
      </w:r>
    </w:p>
    <w:p w14:paraId="1693AE28" w14:textId="77777777" w:rsidR="008A3A0D" w:rsidRPr="00AF46A1" w:rsidRDefault="008A3A0D" w:rsidP="008A3A0D">
      <w:pPr>
        <w:pStyle w:val="Estilopadro"/>
        <w:spacing w:line="360" w:lineRule="auto"/>
        <w:ind w:firstLine="709"/>
        <w:rPr>
          <w:rFonts w:cs="Times New Roman"/>
        </w:rPr>
      </w:pPr>
      <w:r w:rsidRPr="00AF46A1">
        <w:rPr>
          <w:rFonts w:cs="Times New Roman"/>
        </w:rPr>
        <w:t>Deste modo, este texto tem como objetivo analisar a importância do lúdico no processo de desenvolvimento infantil das crianças na Educação Infantil, É resultado de uma pesquisa bibliográfica, de natureza qualitativa, elaborado a partir de material já publicado que trata o tela em tela encontrado em bancos de dados como, livros de autores renomados entre outras pesquisas. Vale salientar que a pesquisa bibliográfica é constituída da análise e fundamentação a partir de material já publicado.</w:t>
      </w:r>
    </w:p>
    <w:p w14:paraId="3A8CFBA4" w14:textId="77777777" w:rsidR="008A3A0D" w:rsidRPr="00AF46A1" w:rsidRDefault="008A3A0D" w:rsidP="008A3A0D">
      <w:pPr>
        <w:pStyle w:val="Estilopadro"/>
        <w:spacing w:line="360" w:lineRule="auto"/>
        <w:ind w:firstLine="709"/>
        <w:rPr>
          <w:rFonts w:cs="Times New Roman"/>
        </w:rPr>
      </w:pPr>
      <w:r w:rsidRPr="00AF46A1">
        <w:rPr>
          <w:rFonts w:cs="Times New Roman"/>
        </w:rPr>
        <w:t xml:space="preserve">Relativo a didática, o texto está subdividido em três sessões:  a primeira tem como intuito discutir o papel desempenhado pela ludicidade no desenvolvimento infantil e no </w:t>
      </w:r>
      <w:r w:rsidRPr="00AF46A1">
        <w:rPr>
          <w:rFonts w:cs="Times New Roman"/>
        </w:rPr>
        <w:lastRenderedPageBreak/>
        <w:t>processo ensino-aprendizagem; a segunda sessão aborda de forma sucinta as práticas pedagógicas lúdicas que contribuem para o desenvolvimento infantil; e por último, apresentamos as considerações finais.</w:t>
      </w:r>
    </w:p>
    <w:p w14:paraId="4D9E8484" w14:textId="456AAF36" w:rsidR="008A3A0D" w:rsidRDefault="008A3A0D" w:rsidP="008A3A0D">
      <w:pPr>
        <w:pStyle w:val="Estilopadro"/>
        <w:spacing w:after="240" w:line="360" w:lineRule="auto"/>
        <w:ind w:firstLine="709"/>
        <w:rPr>
          <w:rFonts w:cs="Times New Roman"/>
        </w:rPr>
      </w:pPr>
      <w:r w:rsidRPr="00AF46A1">
        <w:rPr>
          <w:rFonts w:cs="Times New Roman"/>
        </w:rPr>
        <w:t>Portanto, este texto versa sobre a importância do lúdico no processo de desenvolvimento das crianças, em especial aquelas que estão na etapa da Educação Infantil.</w:t>
      </w:r>
    </w:p>
    <w:p w14:paraId="28D08D73" w14:textId="77777777" w:rsidR="004150CB" w:rsidRPr="00E976BA" w:rsidRDefault="004150CB" w:rsidP="008A3A0D">
      <w:pPr>
        <w:pStyle w:val="Estilopadro"/>
        <w:spacing w:after="240" w:line="360" w:lineRule="auto"/>
        <w:ind w:firstLine="709"/>
        <w:rPr>
          <w:rFonts w:cs="Times New Roman"/>
          <w:sz w:val="10"/>
          <w:szCs w:val="10"/>
        </w:rPr>
      </w:pPr>
    </w:p>
    <w:p w14:paraId="554E8FCC" w14:textId="4926E47A" w:rsidR="008A3A0D" w:rsidRDefault="008A3A0D" w:rsidP="008A3A0D">
      <w:pPr>
        <w:pStyle w:val="Estilopadro"/>
        <w:spacing w:after="240" w:line="360" w:lineRule="auto"/>
        <w:rPr>
          <w:rFonts w:cs="Times New Roman"/>
          <w:b/>
          <w:bCs/>
        </w:rPr>
      </w:pPr>
      <w:r w:rsidRPr="00AF46A1">
        <w:rPr>
          <w:rFonts w:cs="Times New Roman"/>
          <w:b/>
          <w:bCs/>
        </w:rPr>
        <w:t>A educação infantil no contexto educacional</w:t>
      </w:r>
    </w:p>
    <w:p w14:paraId="741803CB" w14:textId="77777777" w:rsidR="00E976BA" w:rsidRPr="00E976BA" w:rsidRDefault="00E976BA" w:rsidP="008A3A0D">
      <w:pPr>
        <w:pStyle w:val="Estilopadro"/>
        <w:spacing w:after="240" w:line="360" w:lineRule="auto"/>
        <w:rPr>
          <w:rFonts w:cs="Times New Roman"/>
          <w:b/>
          <w:bCs/>
          <w:sz w:val="2"/>
          <w:szCs w:val="2"/>
        </w:rPr>
      </w:pPr>
    </w:p>
    <w:p w14:paraId="41EF68C4" w14:textId="77777777" w:rsidR="008A3A0D" w:rsidRPr="00AF46A1" w:rsidRDefault="008A3A0D" w:rsidP="008A3A0D">
      <w:pPr>
        <w:spacing w:line="360" w:lineRule="auto"/>
        <w:ind w:firstLine="709"/>
        <w:jc w:val="both"/>
      </w:pPr>
      <w:r w:rsidRPr="00AF46A1">
        <w:t xml:space="preserve"> A educação infantil é à entrada da criança no universo escolar, por esse motivo nos últimos anos vêm ganhando ênfase nos assuntos governamentais. No Brasil a educação infantil assiste as crianças de 0 a 5 anos em creches e pré-escola esse direito é assegurado pela constituição federal de 1988, e com a aprovação da Lei de Diretrizes e Bases da Educação Nacional (LDB) em 1996 passou a ser a primeira etapa da educação básica.</w:t>
      </w:r>
    </w:p>
    <w:p w14:paraId="1892F103" w14:textId="77777777" w:rsidR="008A3A0D" w:rsidRPr="00AF46A1" w:rsidRDefault="008A3A0D" w:rsidP="008A3A0D">
      <w:pPr>
        <w:spacing w:line="360" w:lineRule="auto"/>
        <w:ind w:firstLine="709"/>
        <w:jc w:val="both"/>
      </w:pPr>
      <w:r w:rsidRPr="00AF46A1">
        <w:t>Nesta perspectiva muitas pesquisas foram feitas, mostrando que é na educação infantil onde as crianças iniciam o desenvolvimento integral, como afirma a LDB (BRASIL 1996, art. 29), “a EI tem como finalidade o desenvolvimento integral da criança até seis anos de idade em seus aspectos físico, psicológico, intelectual e social, complementando a ação da família e da comunidade.”. É com esse pensamento que a educação infantil ganha destaque, dando espaço para a importância de se inserir as brincadeiras e o lúdico na educação escolar das crianças. O lúdico conquista um espaço significativo nas atividades cotidianas dos alunos, como afirma Kishimoto (2008),</w:t>
      </w:r>
    </w:p>
    <w:p w14:paraId="73E7E253" w14:textId="77777777" w:rsidR="00E976BA" w:rsidRDefault="00E976BA" w:rsidP="008A3A0D">
      <w:pPr>
        <w:ind w:left="2268"/>
        <w:jc w:val="both"/>
        <w:rPr>
          <w:sz w:val="20"/>
          <w:szCs w:val="20"/>
        </w:rPr>
      </w:pPr>
    </w:p>
    <w:p w14:paraId="5834B058" w14:textId="7B01174D" w:rsidR="008A3A0D" w:rsidRPr="00571D2A" w:rsidRDefault="008A3A0D" w:rsidP="008A3A0D">
      <w:pPr>
        <w:ind w:left="2268"/>
        <w:jc w:val="both"/>
        <w:rPr>
          <w:sz w:val="20"/>
          <w:szCs w:val="20"/>
        </w:rPr>
      </w:pPr>
      <w:r w:rsidRPr="00571D2A">
        <w:rPr>
          <w:sz w:val="20"/>
          <w:szCs w:val="20"/>
        </w:rPr>
        <w:t>Para a criança, o brincar é a atividade principal da rotina diária. É importante porque através da brincadeira a criança consegue exercitar a habilidade de “tomar decisões, expressar sentimentos e valores, conhecer a si, aos outros e o mundo, de repetir ações prazerosas, de partilhar, expressar sua individualidade e identidade por meio de diferentes linguagens, de usar o corpo, os sentidos, os movimentos, de solucionar problemas e criar. Ao brincar, a criança experimenta o poder de explorar o mundo dos objetos, das pessoas, da natureza e da cultura, para compreendê-lo e expressá-lo por meio de variadas linguagens” (KISHIMOTO, 2008).</w:t>
      </w:r>
    </w:p>
    <w:p w14:paraId="785DF8E8" w14:textId="77777777" w:rsidR="008A3A0D" w:rsidRPr="00E976BA" w:rsidRDefault="008A3A0D" w:rsidP="008A3A0D">
      <w:pPr>
        <w:ind w:left="2268"/>
        <w:jc w:val="both"/>
        <w:rPr>
          <w:szCs w:val="32"/>
        </w:rPr>
      </w:pPr>
    </w:p>
    <w:p w14:paraId="4822CD6C" w14:textId="3ECE7A0D" w:rsidR="008A3A0D" w:rsidRPr="00B92F1F" w:rsidRDefault="008A3A0D" w:rsidP="008A3A0D">
      <w:pPr>
        <w:spacing w:line="360" w:lineRule="auto"/>
        <w:ind w:firstLine="709"/>
        <w:jc w:val="both"/>
        <w:rPr>
          <w:shd w:val="clear" w:color="auto" w:fill="FFFFFF"/>
        </w:rPr>
      </w:pPr>
      <w:r w:rsidRPr="00AF46A1">
        <w:t xml:space="preserve">Nessa etapa de ensino as brincadeiras trazem muitos benefícios, estimulando a curiosidade e criatividade fazendo a relação entre o aprender e a diversão, o brincar deve sempre fazer parte da rotina do professor, é preciso ter boas  propostas para </w:t>
      </w:r>
      <w:r w:rsidR="002E311D" w:rsidRPr="00AF46A1">
        <w:t>atrair</w:t>
      </w:r>
      <w:r w:rsidRPr="00AF46A1">
        <w:t xml:space="preserve"> a atenção do aluno </w:t>
      </w:r>
      <w:r w:rsidR="002E311D" w:rsidRPr="00AF46A1">
        <w:t>tornando</w:t>
      </w:r>
      <w:r w:rsidRPr="00AF46A1">
        <w:t xml:space="preserve"> o momento mais produtivo, o brincar é essencial para o desenvolvimento infantil. Neste sentido a BNCC – Base</w:t>
      </w:r>
      <w:r>
        <w:t xml:space="preserve"> Nacional</w:t>
      </w:r>
      <w:r w:rsidRPr="00AF46A1">
        <w:t xml:space="preserve"> Comum Curricular que é um documento organizado com dez competências gerais onde o brinca vem como um dos seis direitos de aprendizagem e </w:t>
      </w:r>
      <w:r w:rsidRPr="00AF46A1">
        <w:lastRenderedPageBreak/>
        <w:t>desenvolvimento na educação infantil, tem como finalidade mostrar que brincar é uma atividade próprio da infância de toda criança e que ao chegar no ambiente escolar e encontrar a brincadeira que já está presente no seu dia a dia torna o espaço familiar e atraente, se estiver bem planejada trabalhando a autonomia, o trabalho em equipe e usando a diversidade do lugar se torna grande aliada para a prática pedagógica, como afirma a BNCC</w:t>
      </w:r>
      <w:r>
        <w:t xml:space="preserve"> - etapa da educação infantil</w:t>
      </w:r>
      <w:r w:rsidRPr="00AF46A1">
        <w:t xml:space="preserve"> </w:t>
      </w:r>
      <w:r>
        <w:rPr>
          <w:shd w:val="clear" w:color="auto" w:fill="FFFFFF"/>
        </w:rPr>
        <w:t>p. 36</w:t>
      </w:r>
      <w:r w:rsidR="00C85B03">
        <w:rPr>
          <w:rFonts w:ascii="Arial" w:hAnsi="Arial" w:cs="Arial"/>
          <w:color w:val="202124"/>
          <w:shd w:val="clear" w:color="auto" w:fill="FFFFFF"/>
        </w:rPr>
        <w:t>:</w:t>
      </w:r>
    </w:p>
    <w:p w14:paraId="0907602B" w14:textId="77777777" w:rsidR="00E976BA" w:rsidRDefault="00E976BA" w:rsidP="008A3A0D">
      <w:pPr>
        <w:ind w:left="2268"/>
        <w:jc w:val="both"/>
        <w:rPr>
          <w:sz w:val="20"/>
          <w:szCs w:val="20"/>
          <w:shd w:val="clear" w:color="auto" w:fill="FFFFFF"/>
        </w:rPr>
      </w:pPr>
    </w:p>
    <w:p w14:paraId="7A2F8CDC" w14:textId="58567D07" w:rsidR="008A3A0D" w:rsidRPr="00571D2A" w:rsidRDefault="008A3A0D" w:rsidP="008A3A0D">
      <w:pPr>
        <w:ind w:left="2268"/>
        <w:jc w:val="both"/>
        <w:rPr>
          <w:sz w:val="20"/>
          <w:szCs w:val="20"/>
        </w:rPr>
      </w:pPr>
      <w:r w:rsidRPr="00571D2A">
        <w:rPr>
          <w:sz w:val="20"/>
          <w:szCs w:val="20"/>
          <w:shd w:val="clear" w:color="auto" w:fill="FFFFFF"/>
        </w:rPr>
        <w:t>Brincar cotidianamente de diversas formas, em diferentes espaços e tempos, com diferentes parceiros (crianças e adultos), ampliando e diversificando seu acesso a produções culturais, seus conhecimentos, sua imaginação, sua criatividade, suas experiências emocionais, corporais, sensoriais, expressivas, cognitivas, sociais e relacionais (</w:t>
      </w:r>
      <w:r w:rsidRPr="00571D2A">
        <w:rPr>
          <w:sz w:val="20"/>
          <w:szCs w:val="20"/>
        </w:rPr>
        <w:t xml:space="preserve">BNCC ETAPA DA EDUCAÇÃO INFANTIL </w:t>
      </w:r>
      <w:r w:rsidRPr="00571D2A">
        <w:rPr>
          <w:sz w:val="20"/>
          <w:szCs w:val="20"/>
          <w:shd w:val="clear" w:color="auto" w:fill="FFFFFF"/>
        </w:rPr>
        <w:t>p. 36).</w:t>
      </w:r>
    </w:p>
    <w:p w14:paraId="0D3BD1F4" w14:textId="77777777" w:rsidR="008A3A0D" w:rsidRPr="00E976BA" w:rsidRDefault="008A3A0D" w:rsidP="008A3A0D">
      <w:pPr>
        <w:jc w:val="both"/>
        <w:rPr>
          <w:sz w:val="32"/>
          <w:szCs w:val="44"/>
        </w:rPr>
      </w:pPr>
    </w:p>
    <w:p w14:paraId="4AF24532" w14:textId="77777777" w:rsidR="008A3A0D" w:rsidRPr="00AF46A1" w:rsidRDefault="008A3A0D" w:rsidP="008A3A0D">
      <w:pPr>
        <w:spacing w:line="360" w:lineRule="auto"/>
        <w:ind w:firstLine="709"/>
        <w:jc w:val="both"/>
        <w:rPr>
          <w:sz w:val="18"/>
        </w:rPr>
      </w:pPr>
      <w:r w:rsidRPr="00AF46A1">
        <w:t xml:space="preserve">O brincar deve possibilitar a interação da criança consigo mesma, com outras e com mundo ao seu redor, brincando a criança absorve o conhecimento através da mediação de um adulto que proporcione um momento de diversão com o objetivo de ampliar o aprendizado, quando a atividade lúdica é incluída diariamente aumenta a capacidade de interação e ajuda a explorar os aspectos físicos, motores e sociais de forma diferente sempre norteando algo novo que possa tornar esse momento prazeroso como fala as Diretrizes Curriculares Nacionais para Educação Infantil </w:t>
      </w:r>
      <w:r>
        <w:t xml:space="preserve">(2010, </w:t>
      </w:r>
      <w:r w:rsidRPr="00AF46A1">
        <w:t>p.</w:t>
      </w:r>
      <w:r>
        <w:t xml:space="preserve"> </w:t>
      </w:r>
      <w:r w:rsidRPr="00AF46A1">
        <w:t>25</w:t>
      </w:r>
      <w:r>
        <w:t>)</w:t>
      </w:r>
      <w:r w:rsidRPr="00AF46A1">
        <w:t xml:space="preserve"> “as práticas pedagógicas que compõem a proposta curricular da Educação Infantil devem ter como eixos norteadores as interações e a brincadeira.”</w:t>
      </w:r>
    </w:p>
    <w:p w14:paraId="20A3909E" w14:textId="7421DE17" w:rsidR="004150CB" w:rsidRDefault="008A3A0D" w:rsidP="004150CB">
      <w:pPr>
        <w:autoSpaceDE w:val="0"/>
        <w:autoSpaceDN w:val="0"/>
        <w:adjustRightInd w:val="0"/>
        <w:spacing w:line="360" w:lineRule="auto"/>
        <w:ind w:firstLine="709"/>
        <w:jc w:val="both"/>
      </w:pPr>
      <w:r w:rsidRPr="00AF46A1">
        <w:t>Além do brincar ser divertido e ajudar em vários aspectos da vida da criança é um direito, e deve ser cumprido, como diz a lei 8.069, de 13 de julho de 1990 – Estatuto da Criança e do Adolescente</w:t>
      </w:r>
      <w:r>
        <w:t xml:space="preserve"> (ECA)</w:t>
      </w:r>
      <w:r w:rsidRPr="00AF46A1">
        <w:t xml:space="preserve">, que no seu Capítulo II, Art. 16°, Inciso IV, afirma que toda criança tem o direito de brincar, praticar esportes e divertir-se, assim deixa claro que está garantido por lei o quanto a </w:t>
      </w:r>
      <w:r w:rsidR="002E311D" w:rsidRPr="00AF46A1">
        <w:t>brincadeira</w:t>
      </w:r>
      <w:r w:rsidRPr="00AF46A1">
        <w:t xml:space="preserve"> faz bem e ajuda a criança na observação, na concentração, na relação de como solucionar problemas e na descoberta da sua própria identidade.</w:t>
      </w:r>
    </w:p>
    <w:p w14:paraId="1BD4F23F" w14:textId="77777777" w:rsidR="002E311D" w:rsidRPr="00E976BA" w:rsidRDefault="002E311D" w:rsidP="008A3A0D">
      <w:pPr>
        <w:autoSpaceDE w:val="0"/>
        <w:autoSpaceDN w:val="0"/>
        <w:adjustRightInd w:val="0"/>
        <w:spacing w:line="360" w:lineRule="auto"/>
        <w:ind w:firstLine="709"/>
        <w:jc w:val="both"/>
        <w:rPr>
          <w:sz w:val="32"/>
          <w:szCs w:val="32"/>
        </w:rPr>
      </w:pPr>
    </w:p>
    <w:p w14:paraId="29591E21" w14:textId="535E0DFD" w:rsidR="008A3A0D" w:rsidRDefault="008A3A0D" w:rsidP="008A3A0D">
      <w:pPr>
        <w:autoSpaceDE w:val="0"/>
        <w:autoSpaceDN w:val="0"/>
        <w:adjustRightInd w:val="0"/>
        <w:spacing w:line="360" w:lineRule="auto"/>
        <w:jc w:val="both"/>
        <w:rPr>
          <w:b/>
        </w:rPr>
      </w:pPr>
      <w:r w:rsidRPr="00AF46A1">
        <w:rPr>
          <w:b/>
        </w:rPr>
        <w:t>A educação infantil e a ludicidade</w:t>
      </w:r>
    </w:p>
    <w:p w14:paraId="5A4B781A" w14:textId="77777777" w:rsidR="002E311D" w:rsidRPr="00AF46A1" w:rsidRDefault="002E311D" w:rsidP="008A3A0D">
      <w:pPr>
        <w:autoSpaceDE w:val="0"/>
        <w:autoSpaceDN w:val="0"/>
        <w:adjustRightInd w:val="0"/>
        <w:spacing w:line="360" w:lineRule="auto"/>
        <w:jc w:val="both"/>
        <w:rPr>
          <w:b/>
        </w:rPr>
      </w:pPr>
    </w:p>
    <w:p w14:paraId="5AE59787" w14:textId="77777777" w:rsidR="008A3A0D" w:rsidRPr="00AF46A1" w:rsidRDefault="008A3A0D" w:rsidP="008A3A0D">
      <w:pPr>
        <w:autoSpaceDE w:val="0"/>
        <w:autoSpaceDN w:val="0"/>
        <w:adjustRightInd w:val="0"/>
        <w:spacing w:line="360" w:lineRule="auto"/>
        <w:ind w:firstLine="851"/>
        <w:jc w:val="both"/>
        <w:rPr>
          <w:color w:val="000000"/>
        </w:rPr>
      </w:pPr>
      <w:r w:rsidRPr="00AF46A1">
        <w:t>Decorrente da particularidade e singularidade dessa etapa de ensino, a Educação Infantil deve ser planejada a partir de concepções metodológicas que ajudem no total desenvolvimento da criança. Nesta perspectiva, discutir o conceito</w:t>
      </w:r>
      <w:r w:rsidRPr="00AF46A1">
        <w:rPr>
          <w:color w:val="000000"/>
        </w:rPr>
        <w:t xml:space="preserve"> da ludicidade nesta primeira etapa é uma ação indispensável, considerando a necessidade de se realizar uma prática pedagógica que promova uma aprendizagem de forma prazerosa e estabeleça uma boa relação com as crianças logo nos primeiros anos de vida/acesso à escola.</w:t>
      </w:r>
    </w:p>
    <w:p w14:paraId="34F2F115" w14:textId="77777777" w:rsidR="008A3A0D" w:rsidRPr="00AF46A1" w:rsidRDefault="008A3A0D" w:rsidP="008A3A0D">
      <w:pPr>
        <w:autoSpaceDE w:val="0"/>
        <w:autoSpaceDN w:val="0"/>
        <w:adjustRightInd w:val="0"/>
        <w:spacing w:line="360" w:lineRule="auto"/>
        <w:ind w:firstLine="851"/>
        <w:jc w:val="both"/>
        <w:rPr>
          <w:color w:val="000000"/>
        </w:rPr>
      </w:pPr>
      <w:r w:rsidRPr="00AF46A1">
        <w:lastRenderedPageBreak/>
        <w:t xml:space="preserve">De acordo com o dicionário Aurélio (2010) a </w:t>
      </w:r>
      <w:proofErr w:type="gramStart"/>
      <w:r w:rsidRPr="00AF46A1">
        <w:t xml:space="preserve">palavra </w:t>
      </w:r>
      <w:r w:rsidRPr="00AF46A1">
        <w:rPr>
          <w:i/>
        </w:rPr>
        <w:t>lúdico</w:t>
      </w:r>
      <w:proofErr w:type="gramEnd"/>
      <w:r w:rsidRPr="00AF46A1">
        <w:t xml:space="preserve"> se origina do latim </w:t>
      </w:r>
      <w:proofErr w:type="spellStart"/>
      <w:r w:rsidRPr="00AF46A1">
        <w:rPr>
          <w:i/>
        </w:rPr>
        <w:t>ludus</w:t>
      </w:r>
      <w:proofErr w:type="spellEnd"/>
      <w:r w:rsidRPr="00AF46A1">
        <w:t xml:space="preserve"> que significa brincar, remetendo também ao ato educativo.  Ao tecer sobre este </w:t>
      </w:r>
      <w:r w:rsidRPr="00AF46A1">
        <w:rPr>
          <w:color w:val="000000"/>
        </w:rPr>
        <w:t>assunto, Maluf (2009, p. 23) afirma “</w:t>
      </w:r>
      <w:r w:rsidRPr="00AF46A1">
        <w:t>Toda a atividade lúdica pode ser aplicada em diversas faixas etárias, mas pode sofrer intervenções em sua metodologia de aplicação, na organização e nas suas estratégias, de acordo com as necessidades peculiares das faixas etárias.”</w:t>
      </w:r>
    </w:p>
    <w:p w14:paraId="671780B4" w14:textId="77777777" w:rsidR="008A3A0D" w:rsidRPr="00AF46A1" w:rsidRDefault="008A3A0D" w:rsidP="008A3A0D">
      <w:pPr>
        <w:autoSpaceDE w:val="0"/>
        <w:autoSpaceDN w:val="0"/>
        <w:adjustRightInd w:val="0"/>
        <w:spacing w:line="360" w:lineRule="auto"/>
        <w:ind w:firstLine="851"/>
        <w:jc w:val="both"/>
      </w:pPr>
      <w:r w:rsidRPr="00AF46A1">
        <w:t xml:space="preserve">Neste sentido, o lúdico pode ser trabalhado como ferramenta que auxilia a nossa prática docente, principalmente na Educação Infantil, tornando as aulas atrativas, intuitivas e desafiadoras, contribuindo para que as crianças se apaixonem pela escola. Quando o professor proporciona à criança diferentes possibilidades lúdicas e prazerosas, automaticamente novas ideias criativas surgirão. Neste viés, Maluf (2009) mais uma vez aponta que as atividades lúdicas propiciam uma experiência completa do momento e, segundo ele, a ludicidade está associada ao ato, ao pensamento e ao sentimento. Ainda para o autor, a atividade lúdica pode ser uma brincadeira, um jogo ou qualquer outra atividade que vise proporcionar interação. </w:t>
      </w:r>
    </w:p>
    <w:p w14:paraId="0BB15D93" w14:textId="4FCC8785" w:rsidR="008A3A0D" w:rsidRDefault="008A3A0D" w:rsidP="008A3A0D">
      <w:pPr>
        <w:autoSpaceDE w:val="0"/>
        <w:autoSpaceDN w:val="0"/>
        <w:adjustRightInd w:val="0"/>
        <w:spacing w:line="360" w:lineRule="auto"/>
        <w:ind w:firstLine="851"/>
        <w:jc w:val="both"/>
        <w:rPr>
          <w:rFonts w:ascii="Arial" w:hAnsi="Arial" w:cs="Arial"/>
          <w:color w:val="202124"/>
          <w:shd w:val="clear" w:color="auto" w:fill="FFFFFF"/>
        </w:rPr>
      </w:pPr>
      <w:r w:rsidRPr="00AF46A1">
        <w:t xml:space="preserve">A ludicidade está voltada para a construção da </w:t>
      </w:r>
      <w:r w:rsidR="002E311D" w:rsidRPr="00AF46A1">
        <w:t>identidade</w:t>
      </w:r>
      <w:r w:rsidRPr="00AF46A1">
        <w:t xml:space="preserve"> e autonomia da criança, as brincadeiras propostas para essa formação estão relacionadas diretamente com autoestima de cada educando, quando o professor propõem jogos onde o aluno se sente preparado ele é incentivado a ajudar os colegas a conseguirem ter êxito também, seu conhecimento prévio estimula suas habilidades de interação se vendo assim como uma pessoa importante e capaz de realizar diversas tarefas, o Currículo de Pernambuco </w:t>
      </w:r>
      <w:r>
        <w:t xml:space="preserve">(2019, </w:t>
      </w:r>
      <w:r w:rsidRPr="00AF46A1">
        <w:t>p.58</w:t>
      </w:r>
      <w:r>
        <w:t>)</w:t>
      </w:r>
      <w:r w:rsidRPr="00AF46A1">
        <w:t xml:space="preserve"> afirma</w:t>
      </w:r>
      <w:r w:rsidR="00C85B03">
        <w:rPr>
          <w:rFonts w:ascii="Arial" w:hAnsi="Arial" w:cs="Arial"/>
          <w:color w:val="202124"/>
          <w:shd w:val="clear" w:color="auto" w:fill="FFFFFF"/>
        </w:rPr>
        <w:t>:</w:t>
      </w:r>
    </w:p>
    <w:p w14:paraId="7477D194" w14:textId="77777777" w:rsidR="00C85B03" w:rsidRPr="00E976BA" w:rsidRDefault="00C85B03" w:rsidP="008A3A0D">
      <w:pPr>
        <w:autoSpaceDE w:val="0"/>
        <w:autoSpaceDN w:val="0"/>
        <w:adjustRightInd w:val="0"/>
        <w:spacing w:line="360" w:lineRule="auto"/>
        <w:ind w:firstLine="851"/>
        <w:jc w:val="both"/>
        <w:rPr>
          <w:sz w:val="16"/>
          <w:szCs w:val="16"/>
        </w:rPr>
      </w:pPr>
    </w:p>
    <w:p w14:paraId="2E5F7E43" w14:textId="77777777" w:rsidR="008A3A0D" w:rsidRPr="00571D2A" w:rsidRDefault="008A3A0D" w:rsidP="008A3A0D">
      <w:pPr>
        <w:autoSpaceDE w:val="0"/>
        <w:autoSpaceDN w:val="0"/>
        <w:adjustRightInd w:val="0"/>
        <w:ind w:left="2268"/>
        <w:jc w:val="both"/>
        <w:rPr>
          <w:sz w:val="20"/>
          <w:szCs w:val="20"/>
        </w:rPr>
      </w:pPr>
      <w:r w:rsidRPr="00571D2A">
        <w:rPr>
          <w:sz w:val="20"/>
          <w:szCs w:val="20"/>
        </w:rPr>
        <w:t>Assim, o currículo na Educação Infantil prioriza a formação identitária, a ludicidade, a autonomia, a autoestima, a cooperação, as interações e as brincadeiras no processo de aprendizagem e desenvolvimento da criança, sendo o brincar aspecto significativo de possibilidades na criação de situações cotidianas que permitam a construção da sua identidade, da imagem de si mesmo e do mundo em que vive (CURRÍCULO DE PERNAMBUCO, 2019,  p. 58).</w:t>
      </w:r>
    </w:p>
    <w:p w14:paraId="207B8A1D" w14:textId="77777777" w:rsidR="008A3A0D" w:rsidRPr="00D828D1" w:rsidRDefault="008A3A0D" w:rsidP="008A3A0D">
      <w:pPr>
        <w:autoSpaceDE w:val="0"/>
        <w:autoSpaceDN w:val="0"/>
        <w:adjustRightInd w:val="0"/>
        <w:ind w:left="2268"/>
        <w:jc w:val="both"/>
        <w:rPr>
          <w:sz w:val="20"/>
          <w:szCs w:val="20"/>
        </w:rPr>
      </w:pPr>
    </w:p>
    <w:p w14:paraId="3E6E2FBC" w14:textId="0A658851" w:rsidR="008A3A0D" w:rsidRDefault="008A3A0D" w:rsidP="008A3A0D">
      <w:pPr>
        <w:autoSpaceDE w:val="0"/>
        <w:autoSpaceDN w:val="0"/>
        <w:adjustRightInd w:val="0"/>
        <w:spacing w:line="360" w:lineRule="auto"/>
        <w:ind w:firstLine="851"/>
        <w:jc w:val="both"/>
        <w:rPr>
          <w:rFonts w:ascii="Arial" w:hAnsi="Arial" w:cs="Arial"/>
          <w:color w:val="202124"/>
          <w:shd w:val="clear" w:color="auto" w:fill="FFFFFF"/>
        </w:rPr>
      </w:pPr>
      <w:r w:rsidRPr="00AF46A1">
        <w:rPr>
          <w:color w:val="000000"/>
        </w:rPr>
        <w:t>Para qualquer professor, em especial se atua na Educação Infantil, é essencial conhecer a importância do brincar, dos jogos e das brincadeiras e, principalmente, suas implicações no desenvolvimento das crianças. E sobre a importância das atividades lúdicas nesta etapa, Teixeira</w:t>
      </w:r>
      <w:r w:rsidRPr="00AF46A1">
        <w:rPr>
          <w:color w:val="FF0000"/>
        </w:rPr>
        <w:t xml:space="preserve"> </w:t>
      </w:r>
      <w:r w:rsidRPr="00AF46A1">
        <w:t>(2012, p. 67) afirma</w:t>
      </w:r>
      <w:r w:rsidR="00C85B03">
        <w:rPr>
          <w:rFonts w:ascii="Arial" w:hAnsi="Arial" w:cs="Arial"/>
          <w:color w:val="202124"/>
          <w:shd w:val="clear" w:color="auto" w:fill="FFFFFF"/>
        </w:rPr>
        <w:t>:</w:t>
      </w:r>
    </w:p>
    <w:p w14:paraId="742B4AAA" w14:textId="77777777" w:rsidR="00C85B03" w:rsidRPr="00E976BA" w:rsidRDefault="00C85B03" w:rsidP="008A3A0D">
      <w:pPr>
        <w:autoSpaceDE w:val="0"/>
        <w:autoSpaceDN w:val="0"/>
        <w:adjustRightInd w:val="0"/>
        <w:spacing w:line="360" w:lineRule="auto"/>
        <w:ind w:firstLine="851"/>
        <w:jc w:val="both"/>
        <w:rPr>
          <w:sz w:val="18"/>
          <w:szCs w:val="18"/>
        </w:rPr>
      </w:pPr>
    </w:p>
    <w:p w14:paraId="242A17CA" w14:textId="77777777" w:rsidR="008A3A0D" w:rsidRPr="00571D2A" w:rsidRDefault="008A3A0D" w:rsidP="008A3A0D">
      <w:pPr>
        <w:autoSpaceDE w:val="0"/>
        <w:autoSpaceDN w:val="0"/>
        <w:adjustRightInd w:val="0"/>
        <w:ind w:left="2268"/>
        <w:jc w:val="both"/>
        <w:rPr>
          <w:sz w:val="20"/>
          <w:szCs w:val="20"/>
        </w:rPr>
      </w:pPr>
      <w:r w:rsidRPr="00571D2A">
        <w:rPr>
          <w:sz w:val="20"/>
          <w:szCs w:val="20"/>
        </w:rPr>
        <w:t>Ao utilizar brinquedo nas aulas como material pedagógico, é importante que o professor não se deixe levar por uma liberdade de exploração, ou seja, simplesmente deixar os alunos em um determinado espaço brincando sem nenhuma orientação e consciência de suas ações. Deve haver planejamento, e as atividades devem ser mediadas pelo professor, desafiando os alunos na resolução de problemas, aumentando o repertório de respostas para suas ações, estimulando sua criatividade e, principalmente, contribuindo para sua formação</w:t>
      </w:r>
      <w:r w:rsidRPr="00571D2A">
        <w:rPr>
          <w:color w:val="000000"/>
          <w:sz w:val="20"/>
          <w:szCs w:val="20"/>
        </w:rPr>
        <w:t xml:space="preserve"> (TEIXEIRA</w:t>
      </w:r>
      <w:r w:rsidRPr="00571D2A">
        <w:rPr>
          <w:color w:val="FF0000"/>
          <w:sz w:val="20"/>
          <w:szCs w:val="20"/>
        </w:rPr>
        <w:t xml:space="preserve">, </w:t>
      </w:r>
      <w:r w:rsidRPr="00571D2A">
        <w:rPr>
          <w:sz w:val="20"/>
          <w:szCs w:val="20"/>
        </w:rPr>
        <w:t>2012, p. 67).</w:t>
      </w:r>
    </w:p>
    <w:p w14:paraId="7DDF67B6" w14:textId="77777777" w:rsidR="008A3A0D" w:rsidRPr="00E976BA" w:rsidRDefault="008A3A0D" w:rsidP="008A3A0D">
      <w:pPr>
        <w:autoSpaceDE w:val="0"/>
        <w:autoSpaceDN w:val="0"/>
        <w:adjustRightInd w:val="0"/>
        <w:ind w:left="2268"/>
        <w:jc w:val="both"/>
      </w:pPr>
    </w:p>
    <w:p w14:paraId="7E9AAE52" w14:textId="77777777" w:rsidR="008A3A0D" w:rsidRPr="00AF46A1" w:rsidRDefault="008A3A0D" w:rsidP="008A3A0D">
      <w:pPr>
        <w:spacing w:line="360" w:lineRule="auto"/>
        <w:ind w:firstLine="851"/>
        <w:jc w:val="both"/>
        <w:rPr>
          <w:color w:val="000000"/>
        </w:rPr>
      </w:pPr>
      <w:r w:rsidRPr="00AF46A1">
        <w:rPr>
          <w:color w:val="000000"/>
        </w:rPr>
        <w:lastRenderedPageBreak/>
        <w:t xml:space="preserve"> Nesta perspectiva, o docente poderá pensar em atividades que proporcionem o prazer de aprender, e que contribuam com o desenvolvimento de habilidades e da socialização das crianças.  E um dos objetivos das atividades lúdicas é produzir conhecimento de forma divertida e prazerosa, conforme já pontuamos.</w:t>
      </w:r>
    </w:p>
    <w:p w14:paraId="0F1E6DB6" w14:textId="77777777" w:rsidR="008A3A0D" w:rsidRPr="00AF46A1" w:rsidRDefault="008A3A0D" w:rsidP="008A3A0D">
      <w:pPr>
        <w:spacing w:line="360" w:lineRule="auto"/>
        <w:jc w:val="both"/>
        <w:rPr>
          <w:color w:val="000000"/>
        </w:rPr>
      </w:pPr>
      <w:r w:rsidRPr="00AF46A1">
        <w:t xml:space="preserve">            No que se refere à</w:t>
      </w:r>
      <w:r w:rsidRPr="00AF46A1">
        <w:rPr>
          <w:color w:val="000000"/>
        </w:rPr>
        <w:t xml:space="preserve"> brincadeira</w:t>
      </w:r>
      <w:r w:rsidRPr="00AF46A1">
        <w:t>, podemos afirmar com veemência que</w:t>
      </w:r>
      <w:r w:rsidRPr="00AF46A1">
        <w:rPr>
          <w:color w:val="FF0000"/>
        </w:rPr>
        <w:t xml:space="preserve"> </w:t>
      </w:r>
      <w:r w:rsidRPr="00AF46A1">
        <w:rPr>
          <w:color w:val="000000"/>
        </w:rPr>
        <w:t xml:space="preserve">é uma linguagem natural da criança (RIBEIRO, 2002) e por isso ela se faz presente na </w:t>
      </w:r>
      <w:r w:rsidRPr="00AF46A1">
        <w:t>E</w:t>
      </w:r>
      <w:r w:rsidRPr="00AF46A1">
        <w:rPr>
          <w:color w:val="000000"/>
        </w:rPr>
        <w:t xml:space="preserve">ducação </w:t>
      </w:r>
      <w:r w:rsidRPr="00AF46A1">
        <w:t>I</w:t>
      </w:r>
      <w:r w:rsidRPr="00AF46A1">
        <w:rPr>
          <w:color w:val="000000"/>
        </w:rPr>
        <w:t xml:space="preserve">nfantil. Brincar possibilita o desenvolvimento da criança, tendo em vista que é um recurso facilitador para a construção da autonomia, identidade, criatividade e socialização. </w:t>
      </w:r>
    </w:p>
    <w:p w14:paraId="1D63A494" w14:textId="77777777" w:rsidR="008A3A0D" w:rsidRPr="00AF46A1" w:rsidRDefault="008A3A0D" w:rsidP="008A3A0D">
      <w:pPr>
        <w:spacing w:line="360" w:lineRule="auto"/>
        <w:ind w:firstLine="851"/>
        <w:jc w:val="both"/>
        <w:rPr>
          <w:color w:val="000000"/>
        </w:rPr>
      </w:pPr>
      <w:r w:rsidRPr="00AF46A1">
        <w:rPr>
          <w:color w:val="000000"/>
        </w:rPr>
        <w:t>Ao utilizar a ludicidade na prática pedagógica cotidianamente, evidencia-se como uma atividade que rompe barreiras disciplinares/curriculares; torna permeável as suas fronteiras e caminha em direção a uma postura interdisciplinar para compreender e transformar a realidade em prol da melhoria da qualidade de vida pessoal e coletiva.</w:t>
      </w:r>
    </w:p>
    <w:p w14:paraId="12AD83DB" w14:textId="77777777" w:rsidR="008A3A0D" w:rsidRPr="00AF46A1" w:rsidRDefault="008A3A0D" w:rsidP="008A3A0D">
      <w:pPr>
        <w:spacing w:line="360" w:lineRule="auto"/>
        <w:ind w:firstLine="851"/>
        <w:jc w:val="both"/>
        <w:rPr>
          <w:color w:val="000000"/>
        </w:rPr>
      </w:pPr>
      <w:r w:rsidRPr="00AF46A1">
        <w:t>Vale salientar que</w:t>
      </w:r>
      <w:r w:rsidRPr="00AF46A1">
        <w:rPr>
          <w:color w:val="FF0000"/>
        </w:rPr>
        <w:t xml:space="preserve"> </w:t>
      </w:r>
      <w:r w:rsidRPr="00AF46A1">
        <w:rPr>
          <w:color w:val="000000"/>
        </w:rPr>
        <w:t>o brincar é importante</w:t>
      </w:r>
      <w:r w:rsidRPr="00AF46A1">
        <w:t>,</w:t>
      </w:r>
      <w:r w:rsidRPr="00AF46A1">
        <w:rPr>
          <w:color w:val="000000"/>
        </w:rPr>
        <w:t xml:space="preserve"> não só na vida das crianças, mas também </w:t>
      </w:r>
      <w:r w:rsidRPr="00AF46A1">
        <w:t xml:space="preserve">na vida de </w:t>
      </w:r>
      <w:r w:rsidRPr="00AF46A1">
        <w:rPr>
          <w:color w:val="000000"/>
        </w:rPr>
        <w:t>todas as gerações, pois</w:t>
      </w:r>
      <w:r w:rsidRPr="00AF46A1">
        <w:t xml:space="preserve"> tanto</w:t>
      </w:r>
      <w:r w:rsidRPr="00AF46A1">
        <w:rPr>
          <w:color w:val="000000"/>
        </w:rPr>
        <w:t xml:space="preserve"> os jogos como as brincadeiras potencializam saberes em diferentes áreas do conhecimento, uma vez que</w:t>
      </w:r>
      <w:r w:rsidRPr="00AF46A1">
        <w:rPr>
          <w:color w:val="FF0000"/>
        </w:rPr>
        <w:t xml:space="preserve"> </w:t>
      </w:r>
      <w:r w:rsidRPr="00AF46A1">
        <w:rPr>
          <w:color w:val="000000"/>
        </w:rPr>
        <w:t>propõem a (</w:t>
      </w:r>
      <w:proofErr w:type="spellStart"/>
      <w:r w:rsidRPr="00AF46A1">
        <w:rPr>
          <w:color w:val="000000"/>
        </w:rPr>
        <w:t>re</w:t>
      </w:r>
      <w:proofErr w:type="spellEnd"/>
      <w:r w:rsidRPr="00AF46A1">
        <w:rPr>
          <w:color w:val="000000"/>
        </w:rPr>
        <w:t>) contextualização de conceitos e das</w:t>
      </w:r>
      <w:r w:rsidRPr="00AF46A1">
        <w:rPr>
          <w:color w:val="FF0000"/>
        </w:rPr>
        <w:t xml:space="preserve"> </w:t>
      </w:r>
      <w:r w:rsidRPr="00AF46A1">
        <w:rPr>
          <w:color w:val="000000"/>
        </w:rPr>
        <w:t>estratégias pedagógicas.</w:t>
      </w:r>
    </w:p>
    <w:p w14:paraId="25A823FB" w14:textId="22071C7D" w:rsidR="008A3A0D" w:rsidRDefault="008A3A0D" w:rsidP="008A3A0D">
      <w:pPr>
        <w:spacing w:line="360" w:lineRule="auto"/>
        <w:ind w:firstLine="851"/>
        <w:jc w:val="both"/>
        <w:rPr>
          <w:rFonts w:ascii="Arial" w:hAnsi="Arial" w:cs="Arial"/>
          <w:color w:val="202124"/>
          <w:shd w:val="clear" w:color="auto" w:fill="FFFFFF"/>
        </w:rPr>
      </w:pPr>
      <w:r w:rsidRPr="00AF46A1">
        <w:rPr>
          <w:color w:val="000000"/>
        </w:rPr>
        <w:t>Tal assertiva é tão bem colocado por Santos</w:t>
      </w:r>
      <w:r>
        <w:rPr>
          <w:color w:val="000000"/>
        </w:rPr>
        <w:t xml:space="preserve"> (2011, p. 13) quando diz quer</w:t>
      </w:r>
      <w:r w:rsidR="00C85B03">
        <w:rPr>
          <w:rFonts w:ascii="Arial" w:hAnsi="Arial" w:cs="Arial"/>
          <w:color w:val="202124"/>
          <w:shd w:val="clear" w:color="auto" w:fill="FFFFFF"/>
        </w:rPr>
        <w:t>:</w:t>
      </w:r>
    </w:p>
    <w:p w14:paraId="05DCAE72" w14:textId="77777777" w:rsidR="00C85B03" w:rsidRPr="00E976BA" w:rsidRDefault="00C85B03" w:rsidP="008A3A0D">
      <w:pPr>
        <w:spacing w:line="360" w:lineRule="auto"/>
        <w:ind w:firstLine="851"/>
        <w:jc w:val="both"/>
        <w:rPr>
          <w:color w:val="000000"/>
          <w:sz w:val="18"/>
          <w:szCs w:val="18"/>
        </w:rPr>
      </w:pPr>
    </w:p>
    <w:p w14:paraId="3E79093C" w14:textId="5347AD6B" w:rsidR="008A3A0D" w:rsidRDefault="008A3A0D" w:rsidP="008A3A0D">
      <w:pPr>
        <w:ind w:left="2268"/>
        <w:jc w:val="both"/>
        <w:rPr>
          <w:color w:val="000000"/>
          <w:sz w:val="20"/>
          <w:szCs w:val="20"/>
        </w:rPr>
      </w:pPr>
      <w:r w:rsidRPr="00571D2A">
        <w:rPr>
          <w:color w:val="000000"/>
          <w:sz w:val="20"/>
          <w:szCs w:val="20"/>
        </w:rPr>
        <w:t xml:space="preserve">O brincar trabalha com as emoções, é uma característica da infância que persiste na juventude, continua na idade adulta e alcança a velhice. Em cada etapa da vida, o brincar apresenta trajetórias e funções diferenciadas com uma variedade de experiências, de situações e de propósitos que dão características especiais para as atividades lúdicas da criança, do jovem, do adulto e do idoso, seja na brincadeira, no jogo ou nas dinâmicas (SANTOS, 2011, p. 13). </w:t>
      </w:r>
    </w:p>
    <w:p w14:paraId="7FD4C7EB" w14:textId="77777777" w:rsidR="002E311D" w:rsidRPr="00E976BA" w:rsidRDefault="002E311D" w:rsidP="008A3A0D">
      <w:pPr>
        <w:ind w:left="2268"/>
        <w:jc w:val="both"/>
        <w:rPr>
          <w:color w:val="000000"/>
        </w:rPr>
      </w:pPr>
    </w:p>
    <w:p w14:paraId="44640D5A" w14:textId="77777777" w:rsidR="008A3A0D" w:rsidRPr="00AF46A1" w:rsidRDefault="008A3A0D" w:rsidP="008A3A0D">
      <w:pPr>
        <w:spacing w:line="360" w:lineRule="auto"/>
        <w:ind w:firstLine="709"/>
        <w:jc w:val="both"/>
        <w:rPr>
          <w:color w:val="000000"/>
        </w:rPr>
      </w:pPr>
      <w:r w:rsidRPr="00AF46A1">
        <w:rPr>
          <w:color w:val="000000"/>
        </w:rPr>
        <w:t>Como se percebe, o brincar desperta o prazer nas diferentes etapas da vida, contribuindo com o desenvolvimento pessoal, social e cultural, tendo em vista que as emoções despertadas nas diversas situações trarão boas recordações no decorrer da vida. Em outras palavras, as experiências com as brincadeiras na escola promoverão um significado que lhe será cobrado, uma vez que estas crianças se tornarão pessoas  adultas, e quando não trabalhado na infância os aspectos sociais e afetivos, estas pessoas se tornarão, na maioria das vezes, retraídas, tímidas, e com problemas comunicacionais em razão das habilidades que não foram trabalhadas dentro do seu contexto social e de forma efetiva.</w:t>
      </w:r>
    </w:p>
    <w:p w14:paraId="4D610545" w14:textId="66CC5305" w:rsidR="008A3A0D" w:rsidRDefault="008A3A0D" w:rsidP="008A3A0D">
      <w:pPr>
        <w:spacing w:line="360" w:lineRule="auto"/>
        <w:ind w:firstLine="851"/>
        <w:jc w:val="both"/>
        <w:rPr>
          <w:rFonts w:ascii="Arial" w:hAnsi="Arial" w:cs="Arial"/>
          <w:color w:val="202124"/>
          <w:shd w:val="clear" w:color="auto" w:fill="FFFFFF"/>
        </w:rPr>
      </w:pPr>
      <w:r w:rsidRPr="00AF46A1">
        <w:t>As atividades lúdicas são responsáveis por contribuir para o desenvolvimento e para a aprendizagem da crianç</w:t>
      </w:r>
      <w:r>
        <w:t>a. De acordo com Kishimoto (1993</w:t>
      </w:r>
      <w:r w:rsidRPr="00AF46A1">
        <w:t>), os jogos e brincadeiras são de suma importância para o aprendizado dinâmico da criança, conforme rati</w:t>
      </w:r>
      <w:r>
        <w:t>fica no trecho abaixo</w:t>
      </w:r>
      <w:r w:rsidR="00C85B03">
        <w:rPr>
          <w:rFonts w:ascii="Arial" w:hAnsi="Arial" w:cs="Arial"/>
          <w:color w:val="202124"/>
          <w:shd w:val="clear" w:color="auto" w:fill="FFFFFF"/>
        </w:rPr>
        <w:t>:</w:t>
      </w:r>
    </w:p>
    <w:p w14:paraId="4799CC92" w14:textId="77777777" w:rsidR="00C85B03" w:rsidRPr="00E976BA" w:rsidRDefault="00C85B03" w:rsidP="008A3A0D">
      <w:pPr>
        <w:spacing w:line="360" w:lineRule="auto"/>
        <w:ind w:firstLine="851"/>
        <w:jc w:val="both"/>
        <w:rPr>
          <w:sz w:val="18"/>
          <w:szCs w:val="18"/>
        </w:rPr>
      </w:pPr>
    </w:p>
    <w:p w14:paraId="1E13FE29" w14:textId="210691B6" w:rsidR="008A3A0D" w:rsidRDefault="008A3A0D" w:rsidP="008A3A0D">
      <w:pPr>
        <w:ind w:left="2268"/>
        <w:jc w:val="both"/>
        <w:rPr>
          <w:color w:val="000000"/>
          <w:sz w:val="20"/>
          <w:szCs w:val="20"/>
        </w:rPr>
      </w:pPr>
      <w:r w:rsidRPr="00571D2A">
        <w:rPr>
          <w:sz w:val="20"/>
          <w:szCs w:val="20"/>
        </w:rPr>
        <w:lastRenderedPageBreak/>
        <w:t>Do ponto de vista histórico, a análise do jogo é feita a partir da imagem da criança presente no cotidiano de uma determinada época. O lugar que a criança ocupa num contexto social específico, a educação a que está submetida e o conjunto de relações sociais que mantêm com personagens do seu mundo, tudo isso permite compreender melhor o cotidiano infantil – é nesse cotidiano que se forma a imagem da criança e do seu brincar (KISHIMOTO, 1993, p.127)</w:t>
      </w:r>
      <w:r w:rsidRPr="00571D2A">
        <w:rPr>
          <w:color w:val="000000"/>
          <w:sz w:val="20"/>
          <w:szCs w:val="20"/>
        </w:rPr>
        <w:t xml:space="preserve">. </w:t>
      </w:r>
    </w:p>
    <w:p w14:paraId="1410B907" w14:textId="77777777" w:rsidR="002E311D" w:rsidRPr="00E976BA" w:rsidRDefault="002E311D" w:rsidP="008A3A0D">
      <w:pPr>
        <w:ind w:left="2268"/>
        <w:jc w:val="both"/>
        <w:rPr>
          <w:color w:val="000000"/>
          <w:sz w:val="22"/>
          <w:szCs w:val="22"/>
        </w:rPr>
      </w:pPr>
    </w:p>
    <w:p w14:paraId="000A396C" w14:textId="77777777" w:rsidR="008A3A0D" w:rsidRPr="00AF46A1" w:rsidRDefault="008A3A0D" w:rsidP="008A3A0D">
      <w:pPr>
        <w:spacing w:line="360" w:lineRule="auto"/>
        <w:ind w:firstLine="851"/>
        <w:jc w:val="both"/>
      </w:pPr>
      <w:r w:rsidRPr="00AF46A1">
        <w:rPr>
          <w:color w:val="000000"/>
        </w:rPr>
        <w:t>Percebe-se, assim, que os jogos e as brincadeiras são fontes inesgotáveis de interação lúdica e afetiva entre educador e educando.  E e</w:t>
      </w:r>
      <w:r w:rsidRPr="00AF46A1">
        <w:t>m qualquer atividade planejada com fim didático é necessário saber quais objetivos se quer alcançar; e quais componentes curriculares poderão ser trabalhados de forma interdisciplinar. Faz-se necessário ainda, planejar o tempo, o espaço, os materiais, as interações e a forma avaliativa, além de escolher cuidadosamente os critérios e instrumentos.</w:t>
      </w:r>
    </w:p>
    <w:p w14:paraId="2349A580" w14:textId="3BAF3548" w:rsidR="008A3A0D" w:rsidRDefault="008A3A0D" w:rsidP="008A3A0D">
      <w:pPr>
        <w:spacing w:line="360" w:lineRule="auto"/>
        <w:ind w:firstLine="851"/>
        <w:jc w:val="both"/>
        <w:rPr>
          <w:rFonts w:ascii="Arial" w:hAnsi="Arial" w:cs="Arial"/>
          <w:color w:val="202124"/>
          <w:shd w:val="clear" w:color="auto" w:fill="FFFFFF"/>
        </w:rPr>
      </w:pPr>
      <w:r w:rsidRPr="00AF46A1">
        <w:t>Sobre este assunto,</w:t>
      </w:r>
      <w:r>
        <w:t xml:space="preserve"> Oliveira (2012, p. 58) afirma</w:t>
      </w:r>
      <w:r w:rsidR="00C85B03">
        <w:rPr>
          <w:rFonts w:ascii="Arial" w:hAnsi="Arial" w:cs="Arial"/>
          <w:color w:val="202124"/>
          <w:shd w:val="clear" w:color="auto" w:fill="FFFFFF"/>
        </w:rPr>
        <w:t>:</w:t>
      </w:r>
    </w:p>
    <w:p w14:paraId="4B9BDC4E" w14:textId="77777777" w:rsidR="00C85B03" w:rsidRPr="00E976BA" w:rsidRDefault="00C85B03" w:rsidP="008A3A0D">
      <w:pPr>
        <w:spacing w:line="360" w:lineRule="auto"/>
        <w:ind w:firstLine="851"/>
        <w:jc w:val="both"/>
        <w:rPr>
          <w:sz w:val="16"/>
          <w:szCs w:val="16"/>
        </w:rPr>
      </w:pPr>
    </w:p>
    <w:p w14:paraId="5B5EDAFE" w14:textId="60970713" w:rsidR="008A3A0D" w:rsidRDefault="008A3A0D" w:rsidP="008A3A0D">
      <w:pPr>
        <w:ind w:left="2268"/>
        <w:jc w:val="both"/>
        <w:rPr>
          <w:sz w:val="20"/>
          <w:szCs w:val="20"/>
        </w:rPr>
      </w:pPr>
      <w:r w:rsidRPr="00571D2A">
        <w:rPr>
          <w:sz w:val="20"/>
          <w:szCs w:val="20"/>
        </w:rPr>
        <w:t>É o professor que planeja as melhores atividades, aproveita as diversas situações do cotidiano e potencializa as interações. Tudo para apresentar as crianças o mundo em sua complexidade: a natureza, a sociedade, as artes, os sons, os jogos, as brincadeiras, enfim, os conhecimentos construídos ao longo da história, possibilitando a construção e sua identidade, individualidade e autonomia dentro de um grupo social (OLIVEIRA, 2012, p. 58).</w:t>
      </w:r>
    </w:p>
    <w:p w14:paraId="1CF75353" w14:textId="77777777" w:rsidR="002E311D" w:rsidRPr="00E976BA" w:rsidRDefault="002E311D" w:rsidP="008A3A0D">
      <w:pPr>
        <w:ind w:left="2268"/>
        <w:jc w:val="both"/>
        <w:rPr>
          <w:sz w:val="22"/>
          <w:szCs w:val="22"/>
        </w:rPr>
      </w:pPr>
    </w:p>
    <w:p w14:paraId="6104324A" w14:textId="21E28603" w:rsidR="008A3A0D" w:rsidRPr="00AF46A1" w:rsidRDefault="008A3A0D" w:rsidP="008A3A0D">
      <w:pPr>
        <w:autoSpaceDE w:val="0"/>
        <w:autoSpaceDN w:val="0"/>
        <w:adjustRightInd w:val="0"/>
        <w:spacing w:line="360" w:lineRule="auto"/>
        <w:jc w:val="both"/>
      </w:pPr>
      <w:r w:rsidRPr="00AF46A1">
        <w:t xml:space="preserve">         A</w:t>
      </w:r>
      <w:r w:rsidRPr="00AF46A1">
        <w:rPr>
          <w:color w:val="000000"/>
        </w:rPr>
        <w:t xml:space="preserve">s atividades lúdicas na Educação Infantil não podem ser vistas como um mero passatempo, pois além de promover um ambiente mais dinâmico, permitem também, que a criança aprenda e interaja da forma mais plena possível. Neste sentido, um bom planejamento pedagógico deve ser criativo, dinâmico, interdisciplinar, envolvente, motivador e estimule o desenvolvimento de todos os aspectos </w:t>
      </w:r>
      <w:r w:rsidR="002E311D" w:rsidRPr="00AF46A1">
        <w:rPr>
          <w:color w:val="000000"/>
        </w:rPr>
        <w:t>- emocional</w:t>
      </w:r>
      <w:r w:rsidRPr="00AF46A1">
        <w:rPr>
          <w:color w:val="000000"/>
        </w:rPr>
        <w:t xml:space="preserve">, físico, afetivo, linguístico, cognitivo e social, integrados </w:t>
      </w:r>
      <w:r w:rsidR="00C85B03" w:rsidRPr="00AF46A1">
        <w:rPr>
          <w:color w:val="000000"/>
        </w:rPr>
        <w:t xml:space="preserve">aos </w:t>
      </w:r>
      <w:proofErr w:type="spellStart"/>
      <w:r w:rsidR="006862EE" w:rsidRPr="00AF46A1">
        <w:rPr>
          <w:color w:val="000000"/>
        </w:rPr>
        <w:t>conteúdo</w:t>
      </w:r>
      <w:r w:rsidR="00E976BA">
        <w:rPr>
          <w:color w:val="000000"/>
        </w:rPr>
        <w:t>s</w:t>
      </w:r>
      <w:proofErr w:type="spellEnd"/>
      <w:r w:rsidRPr="00AF46A1">
        <w:rPr>
          <w:color w:val="000000"/>
        </w:rPr>
        <w:t>.</w:t>
      </w:r>
    </w:p>
    <w:p w14:paraId="790A2FEC" w14:textId="77777777" w:rsidR="008A3A0D" w:rsidRPr="00AF46A1" w:rsidRDefault="008A3A0D" w:rsidP="008A3A0D">
      <w:pPr>
        <w:spacing w:line="360" w:lineRule="auto"/>
        <w:jc w:val="both"/>
        <w:rPr>
          <w:color w:val="000000"/>
        </w:rPr>
      </w:pPr>
      <w:r w:rsidRPr="00AF46A1">
        <w:rPr>
          <w:color w:val="000000"/>
        </w:rPr>
        <w:t xml:space="preserve">            É fato que a educação Infantil é uma etapa que exige atenção e olhar constante do professor. E as atividades lúdicas oportunizam avaliar diariamente o desempenho da criança, principalmente em relação à linguagem oral. O docente deve observar diariamente o uso da linguagem nas conversas, no brincar, no cantar, ao expressar os desejos, necessidades, opiniões, ideias, preferências e sentimentos, como também, ao relatar vivências e experiências nas diversas situações de interação.</w:t>
      </w:r>
    </w:p>
    <w:p w14:paraId="16DD7848" w14:textId="4FCC4B52" w:rsidR="008A3A0D" w:rsidRDefault="008A3A0D" w:rsidP="008A3A0D">
      <w:pPr>
        <w:spacing w:line="360" w:lineRule="auto"/>
        <w:jc w:val="both"/>
        <w:rPr>
          <w:rFonts w:ascii="Arial" w:hAnsi="Arial" w:cs="Arial"/>
          <w:color w:val="202124"/>
          <w:shd w:val="clear" w:color="auto" w:fill="FFFFFF"/>
        </w:rPr>
      </w:pPr>
      <w:r>
        <w:rPr>
          <w:color w:val="000000"/>
        </w:rPr>
        <w:tab/>
        <w:t>Para Oliveira (2012, p. 225)</w:t>
      </w:r>
      <w:r w:rsidR="004150CB">
        <w:rPr>
          <w:rFonts w:ascii="Arial" w:hAnsi="Arial" w:cs="Arial"/>
          <w:color w:val="202124"/>
          <w:shd w:val="clear" w:color="auto" w:fill="FFFFFF"/>
        </w:rPr>
        <w:t>:</w:t>
      </w:r>
    </w:p>
    <w:p w14:paraId="422CE7FA" w14:textId="77777777" w:rsidR="004150CB" w:rsidRPr="009471F2" w:rsidRDefault="004150CB" w:rsidP="008A3A0D">
      <w:pPr>
        <w:spacing w:line="360" w:lineRule="auto"/>
        <w:jc w:val="both"/>
        <w:rPr>
          <w:color w:val="000000"/>
        </w:rPr>
      </w:pPr>
    </w:p>
    <w:p w14:paraId="495C2C43" w14:textId="49F41470" w:rsidR="008A3A0D" w:rsidRDefault="008A3A0D" w:rsidP="008A3A0D">
      <w:pPr>
        <w:ind w:left="2268"/>
        <w:jc w:val="both"/>
        <w:rPr>
          <w:sz w:val="20"/>
          <w:szCs w:val="20"/>
        </w:rPr>
      </w:pPr>
      <w:r w:rsidRPr="00571D2A">
        <w:rPr>
          <w:sz w:val="20"/>
          <w:szCs w:val="20"/>
        </w:rPr>
        <w:t xml:space="preserve">É também na conversa que o professor se aproxima das crianças para </w:t>
      </w:r>
      <w:r w:rsidR="002E311D" w:rsidRPr="00571D2A">
        <w:rPr>
          <w:sz w:val="20"/>
          <w:szCs w:val="20"/>
        </w:rPr>
        <w:t>conhecê-las</w:t>
      </w:r>
      <w:r w:rsidRPr="00571D2A">
        <w:rPr>
          <w:sz w:val="20"/>
          <w:szCs w:val="20"/>
        </w:rPr>
        <w:t xml:space="preserve"> melhor. Criança precisa </w:t>
      </w:r>
      <w:r w:rsidR="002E311D" w:rsidRPr="00571D2A">
        <w:rPr>
          <w:sz w:val="20"/>
          <w:szCs w:val="20"/>
        </w:rPr>
        <w:t>conversar</w:t>
      </w:r>
      <w:r w:rsidRPr="00571D2A">
        <w:rPr>
          <w:sz w:val="20"/>
          <w:szCs w:val="20"/>
        </w:rPr>
        <w:t xml:space="preserve"> com adultos do seu convívio na Instituição de Educação Infantil, com outros adultos da comunidade e, especialmente, entre elas mesmas. A dificuldade que os professores têm em ajudar as crianças nessa situação se explica, em parte pelo desconhecimento do modo próprio de pensar da criança</w:t>
      </w:r>
      <w:r w:rsidRPr="00571D2A">
        <w:rPr>
          <w:color w:val="000000"/>
          <w:sz w:val="20"/>
          <w:szCs w:val="20"/>
        </w:rPr>
        <w:t xml:space="preserve"> (OLIVEIRA 2012, p. 225)</w:t>
      </w:r>
      <w:r w:rsidRPr="00571D2A">
        <w:rPr>
          <w:sz w:val="20"/>
          <w:szCs w:val="20"/>
        </w:rPr>
        <w:t>.</w:t>
      </w:r>
    </w:p>
    <w:p w14:paraId="33C0F12B" w14:textId="77777777" w:rsidR="002E311D" w:rsidRPr="00E976BA" w:rsidRDefault="002E311D" w:rsidP="008A3A0D">
      <w:pPr>
        <w:ind w:left="2268"/>
        <w:jc w:val="both"/>
      </w:pPr>
    </w:p>
    <w:p w14:paraId="701AD277" w14:textId="734F72CD" w:rsidR="008A3A0D" w:rsidRPr="00AF46A1" w:rsidRDefault="008A3A0D" w:rsidP="008A3A0D">
      <w:pPr>
        <w:spacing w:line="360" w:lineRule="auto"/>
        <w:ind w:firstLine="851"/>
        <w:jc w:val="both"/>
        <w:rPr>
          <w:color w:val="000000"/>
        </w:rPr>
      </w:pPr>
      <w:r w:rsidRPr="00AF46A1">
        <w:rPr>
          <w:color w:val="000000"/>
        </w:rPr>
        <w:lastRenderedPageBreak/>
        <w:t xml:space="preserve">Em outras palavras, </w:t>
      </w:r>
      <w:r w:rsidR="002E311D" w:rsidRPr="00AF46A1">
        <w:rPr>
          <w:color w:val="000000"/>
        </w:rPr>
        <w:t>as situações propostas pelo professor farão</w:t>
      </w:r>
      <w:r w:rsidRPr="00AF46A1">
        <w:rPr>
          <w:color w:val="000000"/>
        </w:rPr>
        <w:t xml:space="preserve"> toda diferença no desenvolvimento da linguagem oral, se for realizado um trabalho sistemático e intencional, considerando o objetivo que se pretende alcançar. Por exemplo, quando as crianças estão inseridas em contextos reais de conversas, elas encontram oportunidades para a exploração e a elaboração do pensamento e da linguagem. Além disso, a aprendizagem será um processo vivenciado prazerosamente, como bem colocado por Santos (2011, p. 08–09) "</w:t>
      </w:r>
      <w:r>
        <w:t>c</w:t>
      </w:r>
      <w:r w:rsidRPr="00AF46A1">
        <w:t xml:space="preserve">onsiderar a Educação Infantil como um processo de desenvolvimento integral, pressupõe a integração entre brincadeira, cognição afetividade e sociabilidade, mediada pela linguagem; tendo como elemento inerente à imaginação." </w:t>
      </w:r>
    </w:p>
    <w:p w14:paraId="50090E0C" w14:textId="77777777" w:rsidR="008A3A0D" w:rsidRPr="00AF46A1" w:rsidRDefault="008A3A0D" w:rsidP="008A3A0D">
      <w:pPr>
        <w:spacing w:line="360" w:lineRule="auto"/>
        <w:ind w:firstLine="851"/>
        <w:jc w:val="both"/>
      </w:pPr>
      <w:r w:rsidRPr="00AF46A1">
        <w:t xml:space="preserve">Ainda para o referido autor, ao brincar, a criança desenvolve certas habilidades como a capacidade de representação e de uso da própria linguagem para dar significados aos objetos e às situações. Segundo ele, a criança expressa seus sonhos, fantasias e assume variados papéis existentes no contexto social. </w:t>
      </w:r>
    </w:p>
    <w:p w14:paraId="066CD514" w14:textId="77777777" w:rsidR="008A3A0D" w:rsidRDefault="008A3A0D" w:rsidP="008A3A0D">
      <w:pPr>
        <w:spacing w:line="360" w:lineRule="auto"/>
        <w:ind w:firstLine="851"/>
        <w:jc w:val="both"/>
      </w:pPr>
      <w:r w:rsidRPr="00AF46A1">
        <w:t xml:space="preserve">Portanto, </w:t>
      </w:r>
      <w:r>
        <w:t>o</w:t>
      </w:r>
      <w:r w:rsidRPr="00AF46A1">
        <w:t xml:space="preserve"> lúdico pode ser utilizado como uma estratégia de ensino e aprendizagem, assim, cabe ao professor apropriar-se de atividades para o desenvolvimento da criança. Desse modo, a própria rotina pedagógica deve ser pensada desde a chegada até a saída, propondo atividades que ofereçam musicalidades, contações de histórias, brincadeiras desafiadoras, jogos e oferecendo opções de atividades lúdicas que propiciem o desenvolvimento cognitivo, motor e social.</w:t>
      </w:r>
    </w:p>
    <w:p w14:paraId="18371744" w14:textId="77777777" w:rsidR="008A3A0D" w:rsidRPr="009E5863" w:rsidRDefault="008A3A0D" w:rsidP="008A3A0D">
      <w:pPr>
        <w:spacing w:line="360" w:lineRule="auto"/>
        <w:ind w:firstLine="851"/>
        <w:jc w:val="both"/>
        <w:rPr>
          <w:sz w:val="28"/>
          <w:szCs w:val="28"/>
        </w:rPr>
      </w:pPr>
    </w:p>
    <w:p w14:paraId="14844B9F" w14:textId="0BF0C85B" w:rsidR="008A3A0D" w:rsidRDefault="008A3A0D" w:rsidP="008A3A0D">
      <w:pPr>
        <w:spacing w:line="360" w:lineRule="auto"/>
        <w:jc w:val="both"/>
        <w:rPr>
          <w:b/>
          <w:color w:val="000000"/>
        </w:rPr>
      </w:pPr>
      <w:r w:rsidRPr="00AF46A1">
        <w:rPr>
          <w:b/>
          <w:color w:val="000000"/>
        </w:rPr>
        <w:t>A prática docente e o uso de jogos e brincadeiras</w:t>
      </w:r>
    </w:p>
    <w:p w14:paraId="2F42F458" w14:textId="77777777" w:rsidR="002E311D" w:rsidRPr="00D52D91" w:rsidRDefault="002E311D" w:rsidP="008A3A0D">
      <w:pPr>
        <w:spacing w:line="360" w:lineRule="auto"/>
        <w:jc w:val="both"/>
      </w:pPr>
    </w:p>
    <w:p w14:paraId="3255C3EA" w14:textId="77777777" w:rsidR="008A3A0D" w:rsidRPr="00AF46A1" w:rsidRDefault="008A3A0D" w:rsidP="008A3A0D">
      <w:pPr>
        <w:spacing w:line="360" w:lineRule="auto"/>
        <w:ind w:firstLine="851"/>
        <w:jc w:val="both"/>
        <w:rPr>
          <w:color w:val="000000"/>
        </w:rPr>
      </w:pPr>
      <w:r w:rsidRPr="00AF46A1">
        <w:rPr>
          <w:color w:val="000000"/>
        </w:rPr>
        <w:t>Para uma prática pedagógica sedimentada na ludicidade, o professor pode usar todos os espaços disponíveis na escola, considerando as condições físicas e estruturais de cada uma: pátio livre, pracinha, quadra de esportes, sombras de árvores, locais externos cobertos, salas de brinquedos, como a brinquedoteca entre outros.</w:t>
      </w:r>
    </w:p>
    <w:p w14:paraId="1F49C7D8" w14:textId="77777777" w:rsidR="008A3A0D" w:rsidRPr="00AF46A1" w:rsidRDefault="008A3A0D" w:rsidP="008A3A0D">
      <w:pPr>
        <w:spacing w:line="360" w:lineRule="auto"/>
        <w:ind w:firstLine="851"/>
        <w:jc w:val="both"/>
        <w:rPr>
          <w:color w:val="000000"/>
        </w:rPr>
      </w:pPr>
      <w:r w:rsidRPr="00AF46A1">
        <w:rPr>
          <w:color w:val="000000"/>
        </w:rPr>
        <w:t>Vale salientar que é importante a existência de um espaço com brinquedos e jogos variados e que possam ser (</w:t>
      </w:r>
      <w:proofErr w:type="spellStart"/>
      <w:r w:rsidRPr="00AF46A1">
        <w:rPr>
          <w:color w:val="000000"/>
        </w:rPr>
        <w:t>des</w:t>
      </w:r>
      <w:proofErr w:type="spellEnd"/>
      <w:r w:rsidRPr="00AF46A1">
        <w:rPr>
          <w:color w:val="000000"/>
        </w:rPr>
        <w:t xml:space="preserve">) montáveis, atentando-se à faixa etária das crianças, as quais devem se sentir </w:t>
      </w:r>
      <w:proofErr w:type="spellStart"/>
      <w:proofErr w:type="gramStart"/>
      <w:r w:rsidRPr="00AF46A1">
        <w:rPr>
          <w:color w:val="000000"/>
        </w:rPr>
        <w:t>a</w:t>
      </w:r>
      <w:proofErr w:type="spellEnd"/>
      <w:proofErr w:type="gramEnd"/>
      <w:r w:rsidRPr="00AF46A1">
        <w:rPr>
          <w:color w:val="000000"/>
        </w:rPr>
        <w:t xml:space="preserve"> vontade para montar, desmontar, criar e recriar. Eis aí uma questão que surge: devemos deixar as crianças brincar somente por brincar? Como já explanado, o professor deve ter claro os objetivos que deseja alcançar. </w:t>
      </w:r>
    </w:p>
    <w:p w14:paraId="6C846928" w14:textId="077E6D2A" w:rsidR="008A3A0D" w:rsidRPr="00AF46A1" w:rsidRDefault="008A3A0D" w:rsidP="008A3A0D">
      <w:pPr>
        <w:spacing w:line="360" w:lineRule="auto"/>
        <w:ind w:firstLine="851"/>
        <w:jc w:val="both"/>
        <w:rPr>
          <w:color w:val="000000"/>
        </w:rPr>
      </w:pPr>
      <w:r w:rsidRPr="00AF46A1">
        <w:rPr>
          <w:color w:val="000000"/>
        </w:rPr>
        <w:t>Ao tecer sobre os benefícios de uma prática lú</w:t>
      </w:r>
      <w:r>
        <w:rPr>
          <w:color w:val="000000"/>
        </w:rPr>
        <w:t>dica, Maluf (2009, p. 23) aduz</w:t>
      </w:r>
      <w:r w:rsidR="004150CB">
        <w:rPr>
          <w:rFonts w:ascii="Arial" w:hAnsi="Arial" w:cs="Arial"/>
          <w:color w:val="202124"/>
          <w:shd w:val="clear" w:color="auto" w:fill="FFFFFF"/>
        </w:rPr>
        <w:t>:</w:t>
      </w:r>
    </w:p>
    <w:p w14:paraId="3E541E9E" w14:textId="79B7EA31" w:rsidR="002E311D" w:rsidRDefault="008A3A0D" w:rsidP="002E311D">
      <w:pPr>
        <w:autoSpaceDE w:val="0"/>
        <w:autoSpaceDN w:val="0"/>
        <w:adjustRightInd w:val="0"/>
        <w:spacing w:before="120" w:after="120"/>
        <w:ind w:left="2268"/>
        <w:jc w:val="both"/>
        <w:rPr>
          <w:color w:val="000000"/>
          <w:sz w:val="20"/>
          <w:szCs w:val="20"/>
        </w:rPr>
      </w:pPr>
      <w:r w:rsidRPr="00AC0B55">
        <w:rPr>
          <w:color w:val="000000"/>
          <w:sz w:val="20"/>
          <w:szCs w:val="20"/>
        </w:rPr>
        <w:t xml:space="preserve">A atividade lúdica tem a capacidade de desenvolver várias habilidades na criança, proporcionando-lhe divertimento, prazer convívio profícuo, </w:t>
      </w:r>
      <w:r w:rsidR="002E311D" w:rsidRPr="00AC0B55">
        <w:rPr>
          <w:color w:val="000000"/>
          <w:sz w:val="20"/>
          <w:szCs w:val="20"/>
        </w:rPr>
        <w:t>estímulo</w:t>
      </w:r>
      <w:r w:rsidRPr="00AC0B55">
        <w:rPr>
          <w:color w:val="000000"/>
          <w:sz w:val="20"/>
          <w:szCs w:val="20"/>
        </w:rPr>
        <w:t xml:space="preserve"> interativo </w:t>
      </w:r>
      <w:r w:rsidRPr="00AC0B55">
        <w:rPr>
          <w:color w:val="000000"/>
          <w:sz w:val="20"/>
          <w:szCs w:val="20"/>
        </w:rPr>
        <w:lastRenderedPageBreak/>
        <w:t xml:space="preserve">desenvolvimento harmonioso, autocontrole e auto realização. Não só as crianças são beneficiadas pelas as atividades lúdicas, mas também os professores (MALUF, 2009, p. 23). </w:t>
      </w:r>
    </w:p>
    <w:p w14:paraId="1FA06505" w14:textId="77777777" w:rsidR="006862EE" w:rsidRPr="00E976BA" w:rsidRDefault="006862EE" w:rsidP="002E311D">
      <w:pPr>
        <w:autoSpaceDE w:val="0"/>
        <w:autoSpaceDN w:val="0"/>
        <w:adjustRightInd w:val="0"/>
        <w:spacing w:before="120" w:after="120"/>
        <w:ind w:left="2268"/>
        <w:jc w:val="both"/>
        <w:rPr>
          <w:color w:val="000000"/>
          <w:sz w:val="10"/>
          <w:szCs w:val="10"/>
        </w:rPr>
      </w:pPr>
    </w:p>
    <w:p w14:paraId="53D454EA" w14:textId="77777777" w:rsidR="002E311D" w:rsidRDefault="008A3A0D" w:rsidP="008A3A0D">
      <w:pPr>
        <w:spacing w:line="360" w:lineRule="auto"/>
        <w:ind w:firstLine="851"/>
        <w:jc w:val="both"/>
        <w:rPr>
          <w:color w:val="000000"/>
        </w:rPr>
      </w:pPr>
      <w:r w:rsidRPr="00AF46A1">
        <w:rPr>
          <w:color w:val="000000"/>
        </w:rPr>
        <w:t xml:space="preserve">É importante enfatizar que o desenvolvimento das atividades lúdicas deve acontecer de maneira que proporcione à criança interação com os professores, com outras crianças </w:t>
      </w:r>
      <w:proofErr w:type="gramStart"/>
      <w:r w:rsidRPr="00AF46A1">
        <w:rPr>
          <w:color w:val="000000"/>
        </w:rPr>
        <w:t>e também</w:t>
      </w:r>
      <w:proofErr w:type="gramEnd"/>
      <w:r w:rsidRPr="00AF46A1">
        <w:rPr>
          <w:color w:val="000000"/>
        </w:rPr>
        <w:t xml:space="preserve"> com brinquedos e materiais. Nesse ponto de vista, reportamo-nos a Kishimoto (2014), ao destacar que os eixos norteadores das práticas pedagógicas devem ser a interação e a brincadeira, apontando que não se pode pensar no brincar sem a interação com o professor. Afirma ainda, que brincar interativo com o professor é essencial para o conhecimento do mundo social e para dar maior riqueza, complexidade e qualidade às brincadeiras.</w:t>
      </w:r>
    </w:p>
    <w:p w14:paraId="6A700D3F" w14:textId="35CC3F89" w:rsidR="008A3A0D" w:rsidRDefault="008A3A0D" w:rsidP="00E976BA">
      <w:pPr>
        <w:spacing w:line="360" w:lineRule="auto"/>
        <w:jc w:val="both"/>
        <w:rPr>
          <w:rFonts w:ascii="Arial" w:hAnsi="Arial" w:cs="Arial"/>
          <w:color w:val="202124"/>
          <w:shd w:val="clear" w:color="auto" w:fill="FFFFFF"/>
        </w:rPr>
      </w:pPr>
      <w:r w:rsidRPr="00AF46A1">
        <w:rPr>
          <w:color w:val="000000"/>
        </w:rPr>
        <w:t xml:space="preserve"> </w:t>
      </w:r>
      <w:r w:rsidR="00E976BA">
        <w:rPr>
          <w:color w:val="000000"/>
        </w:rPr>
        <w:tab/>
      </w:r>
      <w:r w:rsidRPr="00AF46A1">
        <w:rPr>
          <w:color w:val="000000"/>
        </w:rPr>
        <w:t xml:space="preserve">Em relação a essa questão, o Monteiro </w:t>
      </w:r>
      <w:r>
        <w:t>(2002, p. 5) afirma</w:t>
      </w:r>
      <w:r w:rsidR="004150CB">
        <w:rPr>
          <w:rFonts w:ascii="Arial" w:hAnsi="Arial" w:cs="Arial"/>
          <w:color w:val="202124"/>
          <w:shd w:val="clear" w:color="auto" w:fill="FFFFFF"/>
        </w:rPr>
        <w:t>:</w:t>
      </w:r>
    </w:p>
    <w:p w14:paraId="1DA3BAED" w14:textId="77777777" w:rsidR="004150CB" w:rsidRPr="00E976BA" w:rsidRDefault="004150CB" w:rsidP="008A3A0D">
      <w:pPr>
        <w:ind w:firstLine="851"/>
        <w:jc w:val="both"/>
        <w:rPr>
          <w:sz w:val="20"/>
          <w:szCs w:val="20"/>
        </w:rPr>
      </w:pPr>
    </w:p>
    <w:p w14:paraId="67B9194E" w14:textId="77777777" w:rsidR="008A3A0D" w:rsidRPr="00E976BA" w:rsidRDefault="008A3A0D" w:rsidP="008A3A0D">
      <w:pPr>
        <w:ind w:left="2268"/>
        <w:jc w:val="both"/>
        <w:rPr>
          <w:sz w:val="6"/>
          <w:szCs w:val="6"/>
        </w:rPr>
      </w:pPr>
    </w:p>
    <w:p w14:paraId="430CA2FF" w14:textId="77777777" w:rsidR="008A3A0D" w:rsidRPr="00AC0B55" w:rsidRDefault="008A3A0D" w:rsidP="008A3A0D">
      <w:pPr>
        <w:ind w:left="2268"/>
        <w:jc w:val="both"/>
        <w:rPr>
          <w:sz w:val="20"/>
          <w:szCs w:val="20"/>
        </w:rPr>
      </w:pPr>
      <w:r w:rsidRPr="00AC0B55">
        <w:rPr>
          <w:sz w:val="20"/>
          <w:szCs w:val="20"/>
        </w:rPr>
        <w:t>O educador deve conhecer e considerar as singularidades das crianças de diferentes idades, assim como a diversidade de hábitos, costumes, valores, crenças, etnias das crianças com as quais trabalha respeitando suas diferenças e ampliando suas pautas de socialização. O educador é o mediador entre crianças e os objetos de conhecimento, organizando e propiciando espaços e situações de aprendizagens que articulem os recursos e capacidades afetivas, emocionais, sociais e cognitivas de cada criança aos seus conhecimentos prévios e aos conteúdos referentes aos diferentes campos de conhecimento humano (</w:t>
      </w:r>
      <w:r w:rsidRPr="00AC0B55">
        <w:rPr>
          <w:color w:val="000000"/>
          <w:sz w:val="20"/>
          <w:szCs w:val="20"/>
        </w:rPr>
        <w:t xml:space="preserve">MONTEIRO, </w:t>
      </w:r>
      <w:r w:rsidRPr="00AC0B55">
        <w:rPr>
          <w:sz w:val="20"/>
          <w:szCs w:val="20"/>
        </w:rPr>
        <w:t>2002, p. 5).</w:t>
      </w:r>
    </w:p>
    <w:p w14:paraId="56D5EC6C" w14:textId="77777777" w:rsidR="008A3A0D" w:rsidRPr="00AC0B55" w:rsidRDefault="008A3A0D" w:rsidP="008A3A0D">
      <w:pPr>
        <w:jc w:val="both"/>
        <w:rPr>
          <w:sz w:val="20"/>
          <w:szCs w:val="20"/>
        </w:rPr>
      </w:pPr>
      <w:r w:rsidRPr="00AC0B55">
        <w:rPr>
          <w:sz w:val="20"/>
          <w:szCs w:val="20"/>
        </w:rPr>
        <w:t xml:space="preserve"> </w:t>
      </w:r>
    </w:p>
    <w:p w14:paraId="67DBD8A1" w14:textId="77777777" w:rsidR="008A3A0D" w:rsidRPr="00AF46A1" w:rsidRDefault="008A3A0D" w:rsidP="008A3A0D">
      <w:pPr>
        <w:spacing w:before="8" w:line="360" w:lineRule="auto"/>
        <w:ind w:firstLine="708"/>
        <w:jc w:val="both"/>
        <w:rPr>
          <w:color w:val="000000"/>
        </w:rPr>
      </w:pPr>
      <w:r w:rsidRPr="00AF46A1">
        <w:rPr>
          <w:color w:val="000000"/>
        </w:rPr>
        <w:t xml:space="preserve">O professor pode realizar que atividades com as crianças? Não há como questionar que existem infinitas possibilidades que variam de acordo com a faixa etária, como faz de conta -  utilizando o espaço externo ou também a sala de a aula, utilizando cenários, fantasias e outros materiais; pode utilizar ainda, brincadeiras de outros tempos com a participação de familiares, por exemplo, solicitar aos familiares que liste para as crianças os tipos de jogos e brincadeiras que utilizavam antigamente. </w:t>
      </w:r>
    </w:p>
    <w:p w14:paraId="781279D1" w14:textId="77777777" w:rsidR="008A3A0D" w:rsidRPr="00AF46A1" w:rsidRDefault="008A3A0D" w:rsidP="008A3A0D">
      <w:pPr>
        <w:spacing w:before="8" w:line="360" w:lineRule="auto"/>
        <w:ind w:firstLine="708"/>
        <w:jc w:val="both"/>
        <w:rPr>
          <w:color w:val="000000"/>
        </w:rPr>
      </w:pPr>
      <w:r w:rsidRPr="00AF46A1">
        <w:rPr>
          <w:color w:val="000000"/>
        </w:rPr>
        <w:t>Destaca-se que há também diversas outras atividades como brincar de amarelinha, casinha, passa-anel, pião, cinco marias, o mestre mandou, pula- corda, exploração dos cantos permanentes na sala de aula, construção de jogos de tabuleiro, gincana, bingos diversos (de letras, números, cores, imagens etc.), jogos variados, como da memória, dominó, caça palavras entre outros.</w:t>
      </w:r>
    </w:p>
    <w:p w14:paraId="77D84540" w14:textId="77777777" w:rsidR="008A3A0D" w:rsidRPr="00AF46A1" w:rsidRDefault="008A3A0D" w:rsidP="008A3A0D">
      <w:pPr>
        <w:spacing w:before="8" w:line="360" w:lineRule="auto"/>
        <w:ind w:firstLine="851"/>
        <w:jc w:val="both"/>
      </w:pPr>
      <w:r w:rsidRPr="00AF46A1">
        <w:rPr>
          <w:color w:val="000000"/>
        </w:rPr>
        <w:t>O jogo é um recurso pedagógico que auxilia no processo de ensino aprendizagem. Por meio dele, o professor, na posição de mediador, pode alcançar grandes resultados no fazer docente. Vale salientar que no</w:t>
      </w:r>
      <w:r w:rsidRPr="00AF46A1">
        <w:t xml:space="preserve"> processo pedagógico, mais importante do que a própria atividade lúdica é a forma como ela é dirigida, vivenciada e o porquê de sua realização (MALUF, 2009).</w:t>
      </w:r>
    </w:p>
    <w:p w14:paraId="3EE5B20B" w14:textId="77777777" w:rsidR="008A3A0D" w:rsidRPr="00AF46A1" w:rsidRDefault="008A3A0D" w:rsidP="008A3A0D">
      <w:pPr>
        <w:spacing w:before="8" w:line="360" w:lineRule="auto"/>
        <w:ind w:firstLine="708"/>
        <w:jc w:val="both"/>
      </w:pPr>
      <w:r w:rsidRPr="00AF46A1">
        <w:lastRenderedPageBreak/>
        <w:t xml:space="preserve"> Segundo Maluf (2009), ao brincar, a criança demonstra um interesse particular e prazeroso como mundo, consequentemente, amplia cada vez mais o conhecimento, favorecendo a solidariedade, a empatia e o compartilhamento entre </w:t>
      </w:r>
      <w:proofErr w:type="gramStart"/>
      <w:r w:rsidRPr="00AF46A1">
        <w:t>as mesmas</w:t>
      </w:r>
      <w:proofErr w:type="gramEnd"/>
      <w:r w:rsidRPr="00AF46A1">
        <w:t xml:space="preserve">. </w:t>
      </w:r>
    </w:p>
    <w:p w14:paraId="0CEC2B56" w14:textId="1BC00735" w:rsidR="008A3A0D" w:rsidRDefault="008A3A0D" w:rsidP="008A3A0D">
      <w:pPr>
        <w:spacing w:before="8" w:line="360" w:lineRule="auto"/>
        <w:ind w:firstLine="708"/>
        <w:jc w:val="both"/>
        <w:rPr>
          <w:rFonts w:ascii="Arial" w:hAnsi="Arial" w:cs="Arial"/>
          <w:color w:val="202124"/>
          <w:shd w:val="clear" w:color="auto" w:fill="FFFFFF"/>
        </w:rPr>
      </w:pPr>
      <w:r w:rsidRPr="00AF46A1">
        <w:t>Ratifi</w:t>
      </w:r>
      <w:r>
        <w:t>cando esta assertiva, ele cita</w:t>
      </w:r>
      <w:r w:rsidR="004150CB">
        <w:rPr>
          <w:rFonts w:ascii="Arial" w:hAnsi="Arial" w:cs="Arial"/>
          <w:color w:val="202124"/>
          <w:shd w:val="clear" w:color="auto" w:fill="FFFFFF"/>
        </w:rPr>
        <w:t>:</w:t>
      </w:r>
    </w:p>
    <w:p w14:paraId="30E13CEB" w14:textId="77777777" w:rsidR="004150CB" w:rsidRPr="00E976BA" w:rsidRDefault="004150CB" w:rsidP="008A3A0D">
      <w:pPr>
        <w:spacing w:before="8" w:line="360" w:lineRule="auto"/>
        <w:ind w:firstLine="708"/>
        <w:jc w:val="both"/>
        <w:rPr>
          <w:sz w:val="12"/>
          <w:szCs w:val="12"/>
        </w:rPr>
      </w:pPr>
    </w:p>
    <w:p w14:paraId="5B4745D3" w14:textId="4BEAD3D8" w:rsidR="008A3A0D" w:rsidRDefault="008A3A0D" w:rsidP="008A3A0D">
      <w:pPr>
        <w:ind w:left="2268"/>
        <w:jc w:val="both"/>
        <w:rPr>
          <w:sz w:val="20"/>
          <w:szCs w:val="20"/>
        </w:rPr>
      </w:pPr>
      <w:r w:rsidRPr="00AC0B55">
        <w:rPr>
          <w:sz w:val="20"/>
          <w:szCs w:val="20"/>
        </w:rPr>
        <w:t>O brincar permite à criança um espaço para a resolução de problemas que as rodeiam, conduz a relacionamentos grupais, facilita o crescimento, podendo ser uma forma de comunicação consigo mesmo e com os outros. O brincar é mais que um divertimento. Pois brincando a criança ordena o mundo à sua volta assimilando experiências e informações, incorporando comportamentos e valores (MALUF, 2009, p. 21).</w:t>
      </w:r>
    </w:p>
    <w:p w14:paraId="0ACDE275" w14:textId="77777777" w:rsidR="004150CB" w:rsidRPr="00AC0B55" w:rsidRDefault="004150CB" w:rsidP="008A3A0D">
      <w:pPr>
        <w:ind w:left="2268"/>
        <w:jc w:val="both"/>
        <w:rPr>
          <w:sz w:val="20"/>
          <w:szCs w:val="20"/>
        </w:rPr>
      </w:pPr>
    </w:p>
    <w:p w14:paraId="584EA9B6" w14:textId="77777777" w:rsidR="008A3A0D" w:rsidRPr="00AF46A1" w:rsidRDefault="008A3A0D" w:rsidP="008A3A0D">
      <w:pPr>
        <w:spacing w:before="8" w:line="360" w:lineRule="auto"/>
        <w:ind w:firstLine="851"/>
        <w:jc w:val="both"/>
      </w:pPr>
      <w:r w:rsidRPr="00AF46A1">
        <w:t xml:space="preserve">Baseada no que diz o autor a criança precisa ter tempo e espaço para a realização de brincadeiras; além disso, o ambiente deve ser rico com uma variedade de jogos e brincadeira. Afirma ainda, que a estimulação da ludicidade deve ocorrer, tanto no ambiente familiar, como na escola. </w:t>
      </w:r>
    </w:p>
    <w:p w14:paraId="5CD180D5" w14:textId="77777777" w:rsidR="008A3A0D" w:rsidRPr="00AF46A1" w:rsidRDefault="008A3A0D" w:rsidP="008A3A0D">
      <w:pPr>
        <w:spacing w:before="8" w:line="360" w:lineRule="auto"/>
        <w:ind w:firstLine="851"/>
        <w:jc w:val="both"/>
      </w:pPr>
      <w:r w:rsidRPr="00AF46A1">
        <w:t>Friedman (1996, p. 33) também contribui com esta discussão afirmando que “Brincar é mais importante até do que jogar. O lúdico é parte integrante do mundo infantil e da vida de todo ser humano. É fato que os jogos e brinquedos fazem parte da infância das crianças, onde a realidade e o faz de conta intercalam-se”.</w:t>
      </w:r>
    </w:p>
    <w:p w14:paraId="6C4863C9" w14:textId="0DD49450" w:rsidR="008A3A0D" w:rsidRPr="00AF46A1" w:rsidRDefault="008A3A0D" w:rsidP="008A3A0D">
      <w:pPr>
        <w:spacing w:line="360" w:lineRule="auto"/>
        <w:ind w:firstLine="708"/>
        <w:jc w:val="both"/>
      </w:pPr>
      <w:r w:rsidRPr="00AF46A1">
        <w:t xml:space="preserve">Neste sentido, como afirma Luckesi (2003), é imprescindível que o professor se preocupe com a sua </w:t>
      </w:r>
      <w:r w:rsidR="002E311D" w:rsidRPr="00AF46A1">
        <w:t>prática</w:t>
      </w:r>
      <w:r w:rsidRPr="00AF46A1">
        <w:t xml:space="preserve"> educativa e que esta esteja voltada para a transformação. Afirma ainda, que ele não pode agir inconsciente e que cada passo de sua ação deverá ser </w:t>
      </w:r>
      <w:r w:rsidR="004150CB" w:rsidRPr="00AF46A1">
        <w:t>marcado</w:t>
      </w:r>
      <w:r w:rsidRPr="00AF46A1">
        <w:t xml:space="preserve"> de decisões claras explicitas do que está fazendo e para onde está caminhando visando o resultado da sua ação.</w:t>
      </w:r>
    </w:p>
    <w:p w14:paraId="30291240" w14:textId="30D51879" w:rsidR="008A3A0D" w:rsidRPr="00AF46A1" w:rsidRDefault="008A3A0D" w:rsidP="008A3A0D">
      <w:pPr>
        <w:spacing w:line="360" w:lineRule="auto"/>
        <w:jc w:val="both"/>
      </w:pPr>
      <w:r w:rsidRPr="00AF46A1">
        <w:tab/>
        <w:t xml:space="preserve">Portanto fica comprovado, que o brincar e a brincadeira são pressupostos fundamentais na Educação Infantil. O desenvolvimento Infantil, é o período que fundamenta a personalidade do ser, sendo que através das brincadeiras realizadas na sala de aula, a criança fantasia e reproduz tudo que lhe é ensinado ou presenciado no seio familiar, demonstrando seus sentimentos ou frustações que </w:t>
      </w:r>
      <w:r w:rsidR="002E311D" w:rsidRPr="00AF46A1">
        <w:t>porventura</w:t>
      </w:r>
      <w:r w:rsidRPr="00AF46A1">
        <w:t xml:space="preserve"> venha a ter. Sendo de suma importância a participação do professor durante as brincadeiras, pois devemos conhecer a criança como sujeito, desde o seu nascimento, para que possamos lhe atribuir sua própria identidade em todos os aspectos, motor, psíquico, afetivo, cognitivos e sociais, lhe oferecendo uma educação infantil de qualidade com atividades e brincadeiras onde aprendam a conhecer não só seu corpo mais moldar sua própria identidade. A infância é a base, o alicerce que sustenta o ensino em outras fases da vida, por isso precisa ser bem desenvolvida e bem trabalhada na sala de aula e fora dela. Com isso teremos uma boa infância, uma boa juventude e adultos responsáveis e de opiniões construtivas para uma sociedade mais justa e consciente, sabendo escolher o seu </w:t>
      </w:r>
      <w:r w:rsidRPr="00AF46A1">
        <w:lastRenderedPageBreak/>
        <w:t xml:space="preserve">próprio futuro enfrentando os desafios de forma consciente e sábia tomando suas próprias decisões. </w:t>
      </w:r>
    </w:p>
    <w:p w14:paraId="32AE0162" w14:textId="77777777" w:rsidR="008A3A0D" w:rsidRPr="00AF46A1" w:rsidRDefault="008A3A0D" w:rsidP="008A3A0D">
      <w:pPr>
        <w:spacing w:line="360" w:lineRule="auto"/>
        <w:ind w:firstLine="709"/>
        <w:jc w:val="both"/>
      </w:pPr>
      <w:r w:rsidRPr="00AF46A1">
        <w:t xml:space="preserve">Nas metodologias propostas por educadores que lecionam em salas de educação infantil, a criatividade deve prevalecer sendo ampliados seus conceitos com as brincadeiras e os brinquedos adequados a cada faixa etária. O resultado que se busca através dessas técnicas, são crianças com capacidades excepcionais de guardar para sempre os bons momentos e usa-los como experiência pelo resto da sua vida, não só os momentos bons mais também os ruins, com isso o cuidado em todos os sentidos é fundamental, pois uma palavra ou um gesto dito pode levar a consequências sérias no desenvolvimento infantil da criança. Que é um ser que está em construção e requer todo cuidado para que essa formação não seja levada para o lado contrário. </w:t>
      </w:r>
    </w:p>
    <w:p w14:paraId="5877E82A" w14:textId="77777777" w:rsidR="008A3A0D" w:rsidRDefault="008A3A0D" w:rsidP="008A3A0D">
      <w:pPr>
        <w:spacing w:line="360" w:lineRule="auto"/>
        <w:ind w:firstLine="709"/>
        <w:jc w:val="both"/>
      </w:pPr>
      <w:r w:rsidRPr="00AF46A1">
        <w:t>Os jogos e as brincadeiras contribuem de maneira expressiva, formando e estruturando o esquema do corpo e da mente. Através das brincadeiras propostas, as crianças, além de se divertirem, criam, interpretam e se relacionam com o mundo em que vivem.</w:t>
      </w:r>
    </w:p>
    <w:p w14:paraId="0B126BC0" w14:textId="6750372C" w:rsidR="008A3A0D" w:rsidRPr="00E976BA" w:rsidRDefault="008A3A0D" w:rsidP="008A3A0D">
      <w:pPr>
        <w:spacing w:line="360" w:lineRule="auto"/>
        <w:ind w:firstLine="709"/>
        <w:jc w:val="both"/>
        <w:rPr>
          <w:sz w:val="8"/>
          <w:szCs w:val="8"/>
        </w:rPr>
      </w:pPr>
    </w:p>
    <w:p w14:paraId="0B618255" w14:textId="77777777" w:rsidR="006862EE" w:rsidRPr="00AF46A1" w:rsidRDefault="006862EE" w:rsidP="008A3A0D">
      <w:pPr>
        <w:spacing w:line="360" w:lineRule="auto"/>
        <w:ind w:firstLine="709"/>
        <w:jc w:val="both"/>
      </w:pPr>
    </w:p>
    <w:p w14:paraId="5CBC6C15" w14:textId="7A18B464" w:rsidR="008A3A0D" w:rsidRDefault="008A3A0D" w:rsidP="008A3A0D">
      <w:pPr>
        <w:pStyle w:val="Estilopadro"/>
        <w:spacing w:line="360" w:lineRule="auto"/>
        <w:rPr>
          <w:rFonts w:cs="Times New Roman"/>
          <w:b/>
          <w:bCs/>
        </w:rPr>
      </w:pPr>
      <w:r w:rsidRPr="00AF46A1">
        <w:rPr>
          <w:rFonts w:cs="Times New Roman"/>
          <w:b/>
          <w:bCs/>
        </w:rPr>
        <w:t>Metodologia</w:t>
      </w:r>
    </w:p>
    <w:p w14:paraId="20CD69C0" w14:textId="77777777" w:rsidR="002E311D" w:rsidRPr="00AF46A1" w:rsidRDefault="002E311D" w:rsidP="008A3A0D">
      <w:pPr>
        <w:pStyle w:val="Estilopadro"/>
        <w:spacing w:line="360" w:lineRule="auto"/>
        <w:rPr>
          <w:rFonts w:cs="Times New Roman"/>
        </w:rPr>
      </w:pPr>
    </w:p>
    <w:p w14:paraId="438B3879" w14:textId="54B6F085" w:rsidR="008A3A0D" w:rsidRPr="00AF46A1" w:rsidRDefault="008A3A0D" w:rsidP="008A3A0D">
      <w:pPr>
        <w:spacing w:line="360" w:lineRule="auto"/>
        <w:ind w:firstLine="709"/>
        <w:jc w:val="both"/>
      </w:pPr>
      <w:r w:rsidRPr="00AF46A1">
        <w:t xml:space="preserve">O trabalho é resultado de uma pesquisa bibliográfica de abordagem qualitativa, elaborado a partir de material já publicado, foram selecionados para estudo; artigos, documentos e livros de autores renomados. Os autores estudados </w:t>
      </w:r>
      <w:r w:rsidR="002E311D" w:rsidRPr="00AF46A1">
        <w:t>trouxeram</w:t>
      </w:r>
      <w:r w:rsidRPr="00AF46A1">
        <w:t xml:space="preserve"> uma grande contribuição para a compreensão do assunto. </w:t>
      </w:r>
    </w:p>
    <w:p w14:paraId="4F024170" w14:textId="77777777" w:rsidR="008A3A0D" w:rsidRPr="00AF46A1" w:rsidRDefault="008A3A0D" w:rsidP="008A3A0D">
      <w:pPr>
        <w:spacing w:line="360" w:lineRule="auto"/>
        <w:ind w:firstLine="709"/>
        <w:jc w:val="both"/>
      </w:pPr>
      <w:r w:rsidRPr="00AF46A1">
        <w:t>O material foi analisado e explorado de acordo com as necessidades da pesquisa coletando dados e tornando a escrita do artigo um momento de aprendizagem deixando para outros pesquisadores a o minha análise sobre o assunto discutido no decorrer do texto.</w:t>
      </w:r>
    </w:p>
    <w:p w14:paraId="24954A78" w14:textId="2F4A78A9" w:rsidR="008A3A0D" w:rsidRDefault="008A3A0D" w:rsidP="008A3A0D">
      <w:pPr>
        <w:spacing w:line="360" w:lineRule="auto"/>
        <w:ind w:firstLine="709"/>
        <w:jc w:val="both"/>
      </w:pPr>
      <w:r w:rsidRPr="00AF46A1">
        <w:t xml:space="preserve">A pesquisa foi realizada com o intuito de entender como o lúdico </w:t>
      </w:r>
      <w:r w:rsidR="002E311D" w:rsidRPr="00AF46A1">
        <w:t>auxilia</w:t>
      </w:r>
      <w:r w:rsidRPr="00AF46A1">
        <w:t xml:space="preserve"> no </w:t>
      </w:r>
      <w:r w:rsidR="002E311D" w:rsidRPr="00AF46A1">
        <w:t>processo</w:t>
      </w:r>
      <w:r w:rsidRPr="00AF46A1">
        <w:t xml:space="preserve"> de ensino e aprendizagem na educação infantil o trabalho foi estruturado em quatro momentos, onde: o primeiro fala sobre como a lúdico e o brincar estão inseridos nos documentos como: a LDB a BNCC e a ECA, o segundo fala da relação entre a ludicidade e a educação infantil, expondo a importância de trabalhar o lúdico nessa etapa de ensino, trazendo autores como Maluf que relata a importância do lúdico em todas as faixas etárias e que um bom planejamento desperta o prazer em aprender e Kishimoto apresenta as contribuições das atividades lúdicas no contexto educacional, social e cotidiano, no terceiro a prática docente aborda referências de Monteiro descreve o professor como mediador e conhecedor das singularidades das crianças </w:t>
      </w:r>
      <w:r w:rsidRPr="00AF46A1">
        <w:lastRenderedPageBreak/>
        <w:t>para utilizar da melhor forma os jogos e brincadeiras e por fim as considerações finais que fazem a reflexão de todo o contexto abordado no artigo.</w:t>
      </w:r>
    </w:p>
    <w:p w14:paraId="5703BCB1" w14:textId="77777777" w:rsidR="004150CB" w:rsidRDefault="004150CB" w:rsidP="008A3A0D">
      <w:pPr>
        <w:spacing w:line="360" w:lineRule="auto"/>
        <w:ind w:firstLine="709"/>
        <w:jc w:val="both"/>
      </w:pPr>
    </w:p>
    <w:p w14:paraId="0E569CD6" w14:textId="77777777" w:rsidR="008A3A0D" w:rsidRPr="00AC0B55" w:rsidRDefault="008A3A0D" w:rsidP="008A3A0D">
      <w:pPr>
        <w:pStyle w:val="Estilopadro"/>
        <w:spacing w:line="360" w:lineRule="auto"/>
        <w:rPr>
          <w:rFonts w:cs="Times New Roman"/>
          <w:b/>
          <w:bCs/>
          <w:sz w:val="8"/>
          <w:szCs w:val="8"/>
        </w:rPr>
      </w:pPr>
    </w:p>
    <w:p w14:paraId="2BCB7CE9" w14:textId="52499D23" w:rsidR="008A3A0D" w:rsidRDefault="008A3A0D" w:rsidP="008A3A0D">
      <w:pPr>
        <w:pStyle w:val="Estilopadro"/>
        <w:spacing w:line="360" w:lineRule="auto"/>
        <w:rPr>
          <w:rFonts w:cs="Times New Roman"/>
          <w:b/>
          <w:bCs/>
        </w:rPr>
      </w:pPr>
      <w:r w:rsidRPr="00AF46A1">
        <w:rPr>
          <w:rFonts w:cs="Times New Roman"/>
          <w:b/>
          <w:bCs/>
        </w:rPr>
        <w:t>Considerações Finais</w:t>
      </w:r>
    </w:p>
    <w:p w14:paraId="6D1E20E1" w14:textId="77777777" w:rsidR="002E311D" w:rsidRPr="00AF46A1" w:rsidRDefault="002E311D" w:rsidP="008A3A0D">
      <w:pPr>
        <w:pStyle w:val="Estilopadro"/>
        <w:spacing w:line="360" w:lineRule="auto"/>
        <w:rPr>
          <w:rFonts w:cs="Times New Roman"/>
          <w:b/>
          <w:bCs/>
        </w:rPr>
      </w:pPr>
    </w:p>
    <w:p w14:paraId="3883AED7" w14:textId="77777777" w:rsidR="008A3A0D" w:rsidRPr="00AF46A1" w:rsidRDefault="008A3A0D" w:rsidP="008A3A0D">
      <w:pPr>
        <w:pStyle w:val="Estilopadro"/>
        <w:spacing w:line="360" w:lineRule="auto"/>
        <w:ind w:firstLine="709"/>
        <w:rPr>
          <w:rFonts w:cs="Times New Roman"/>
        </w:rPr>
      </w:pPr>
      <w:r w:rsidRPr="00AF46A1">
        <w:rPr>
          <w:rFonts w:cs="Times New Roman"/>
        </w:rPr>
        <w:t>O presente trabalho apresentou uma breve discussão sobre a importância do lúdico no processo de ensino e aprendizagem na Educação Infantil numa perspectiva contemporânea enquanto instrumento recreativo e facilitador da aprendizagem e do conhecimento. Oportunizou ainda, a realização de uma análise e reflexão sobre o tema em tela e apresentamos alguns benefícios que o brincar proporciona à criança e seus efeitos na vida adulta.</w:t>
      </w:r>
    </w:p>
    <w:p w14:paraId="2ED750CA" w14:textId="77777777" w:rsidR="008A3A0D" w:rsidRPr="00AF46A1" w:rsidRDefault="008A3A0D" w:rsidP="008A3A0D">
      <w:pPr>
        <w:pStyle w:val="Estilopadro"/>
        <w:spacing w:line="360" w:lineRule="auto"/>
        <w:ind w:firstLine="709"/>
        <w:rPr>
          <w:rFonts w:cs="Times New Roman"/>
        </w:rPr>
      </w:pPr>
      <w:r w:rsidRPr="00AF46A1">
        <w:rPr>
          <w:rFonts w:cs="Times New Roman"/>
        </w:rPr>
        <w:t>Conforme discutimos, a ludicidade é extremamente importante no processo pedagógico tendo em vista os efeitos na vida da criança e no desenvolvimento em todos os aspectos – afetivos, sociais, cognitivos, físicos etc.</w:t>
      </w:r>
    </w:p>
    <w:p w14:paraId="15431154" w14:textId="77777777" w:rsidR="008A3A0D" w:rsidRPr="00AF46A1" w:rsidRDefault="008A3A0D" w:rsidP="008A3A0D">
      <w:pPr>
        <w:pStyle w:val="Estilopadro"/>
        <w:spacing w:line="360" w:lineRule="auto"/>
        <w:ind w:firstLine="709"/>
        <w:rPr>
          <w:rFonts w:cs="Times New Roman"/>
        </w:rPr>
      </w:pPr>
      <w:r w:rsidRPr="00AF46A1">
        <w:rPr>
          <w:rFonts w:cs="Times New Roman"/>
        </w:rPr>
        <w:t xml:space="preserve">O brincar e o movimento podem ser instrumentos de aprendizagens diversas, pois na atividade lúdica a criança aprende e se desenvolve com prazer. Entretanto, não podem se reduzir a funções secundárias, pois brincar traz em si diversos significados e enriquece o desenvolvimento infantil. </w:t>
      </w:r>
    </w:p>
    <w:p w14:paraId="48FC82FB" w14:textId="77777777" w:rsidR="008A3A0D" w:rsidRPr="00AF46A1" w:rsidRDefault="008A3A0D" w:rsidP="008A3A0D">
      <w:pPr>
        <w:pStyle w:val="Estilopadro"/>
        <w:spacing w:line="360" w:lineRule="auto"/>
        <w:ind w:firstLine="709"/>
        <w:rPr>
          <w:rFonts w:cs="Times New Roman"/>
        </w:rPr>
      </w:pPr>
      <w:r w:rsidRPr="00AF46A1">
        <w:rPr>
          <w:rFonts w:cs="Times New Roman"/>
        </w:rPr>
        <w:t xml:space="preserve">A Educação Infantil é a fase em que a criança </w:t>
      </w:r>
      <w:proofErr w:type="gramStart"/>
      <w:r w:rsidRPr="00AF46A1">
        <w:rPr>
          <w:rFonts w:cs="Times New Roman"/>
        </w:rPr>
        <w:t>encontra-se</w:t>
      </w:r>
      <w:proofErr w:type="gramEnd"/>
      <w:r w:rsidRPr="00AF46A1">
        <w:rPr>
          <w:rFonts w:cs="Times New Roman"/>
        </w:rPr>
        <w:t xml:space="preserve"> em pleno desenvolvimento e formação de sua personalidade, necessitando assim, da interação e socialização com o próximo, pois na interação com o outro, por meio da brincadeira, desenvolve-se em diversos aspectos. </w:t>
      </w:r>
    </w:p>
    <w:p w14:paraId="1A39AB41" w14:textId="77777777" w:rsidR="008A3A0D" w:rsidRPr="00AF46A1" w:rsidRDefault="008A3A0D" w:rsidP="008A3A0D">
      <w:pPr>
        <w:pStyle w:val="Estilopadro"/>
        <w:spacing w:line="360" w:lineRule="auto"/>
        <w:ind w:firstLine="709"/>
        <w:rPr>
          <w:rFonts w:cs="Times New Roman"/>
        </w:rPr>
      </w:pPr>
      <w:r w:rsidRPr="00AF46A1">
        <w:rPr>
          <w:rFonts w:cs="Times New Roman"/>
        </w:rPr>
        <w:t>Portanto, o professor deve refletir, planejar, projetar e inovar sua prática pedagógica. E para tal, é importante estar atento às mudanças, às inovações e criar rotinas que oportunizem a vivência, o dinamismo e o prazer de aprender/ensinar, tornando a construção de saberes algo prazeroso e gratificante para criança e para o professor.</w:t>
      </w:r>
    </w:p>
    <w:p w14:paraId="316BAED0" w14:textId="5755829E" w:rsidR="008A3A0D" w:rsidRDefault="008A3A0D" w:rsidP="008A3A0D">
      <w:pPr>
        <w:pStyle w:val="Estilopadro"/>
        <w:spacing w:line="360" w:lineRule="auto"/>
        <w:ind w:firstLine="709"/>
        <w:rPr>
          <w:rFonts w:cs="Times New Roman"/>
        </w:rPr>
      </w:pPr>
      <w:r w:rsidRPr="00AF46A1">
        <w:rPr>
          <w:rFonts w:cs="Times New Roman"/>
        </w:rPr>
        <w:t xml:space="preserve">Diante de vários fatores conclui-se que os jogos e as brincadeiras é a ponte do desenvolvimento do corpo e da mente proporcionado alegria e prazer, sendo ponto de partida para a formação do ser social e intelectual. É de grande  relevância a pesquisa realizada, além de aprimorar meus conhecimentos tendo um olhar mais intenso no desenvolvimento da criança, nos anos iniciais, observando que trabalhar o lúdico além de se diverti estamos contribuindo para a formação do ser. É importante ressaltar que as brincadeiras propostas  requer a utilização e a participação do professor contribuindo para cada tipo de atividade realizada, sem fugir da realidade do aluno, objetivando que as atividades valorizem as habilidades das crianças em qualquer aspecto, formando assim pessoas com valores próprios e sentimentais para sua </w:t>
      </w:r>
      <w:r w:rsidRPr="00AF46A1">
        <w:rPr>
          <w:rFonts w:cs="Times New Roman"/>
        </w:rPr>
        <w:lastRenderedPageBreak/>
        <w:t>formação de cidadão na sociedade.</w:t>
      </w:r>
    </w:p>
    <w:p w14:paraId="0B1E1F02" w14:textId="77AE4581" w:rsidR="008A3A0D" w:rsidRDefault="008A3A0D" w:rsidP="008A3A0D">
      <w:pPr>
        <w:pStyle w:val="Estilopadro"/>
        <w:spacing w:line="360" w:lineRule="auto"/>
        <w:ind w:firstLine="709"/>
        <w:rPr>
          <w:rFonts w:cs="Times New Roman"/>
          <w:b/>
          <w:bCs/>
        </w:rPr>
      </w:pPr>
    </w:p>
    <w:p w14:paraId="73AD64CA" w14:textId="77777777" w:rsidR="00E976BA" w:rsidRPr="00E976BA" w:rsidRDefault="00E976BA" w:rsidP="008A3A0D">
      <w:pPr>
        <w:pStyle w:val="Estilopadro"/>
        <w:spacing w:line="360" w:lineRule="auto"/>
        <w:ind w:firstLine="709"/>
        <w:rPr>
          <w:rFonts w:cs="Times New Roman"/>
          <w:b/>
          <w:bCs/>
          <w:sz w:val="12"/>
          <w:szCs w:val="12"/>
        </w:rPr>
      </w:pPr>
    </w:p>
    <w:p w14:paraId="1D98411B" w14:textId="1F15AA58" w:rsidR="008A3A0D" w:rsidRDefault="008A3A0D" w:rsidP="009E5863">
      <w:pPr>
        <w:pStyle w:val="Estilopadro"/>
        <w:spacing w:after="120"/>
        <w:rPr>
          <w:rFonts w:cs="Times New Roman"/>
          <w:b/>
          <w:bCs/>
        </w:rPr>
      </w:pPr>
      <w:r w:rsidRPr="00AF46A1">
        <w:rPr>
          <w:rFonts w:cs="Times New Roman"/>
          <w:b/>
          <w:bCs/>
        </w:rPr>
        <w:t>Referências</w:t>
      </w:r>
    </w:p>
    <w:p w14:paraId="1D34B81B" w14:textId="77777777" w:rsidR="009E5863" w:rsidRPr="009E5863" w:rsidRDefault="009E5863" w:rsidP="00AB0205">
      <w:pPr>
        <w:pStyle w:val="Estilopadro"/>
        <w:spacing w:after="360"/>
        <w:rPr>
          <w:rFonts w:cs="Times New Roman"/>
          <w:b/>
          <w:bCs/>
          <w:sz w:val="8"/>
          <w:szCs w:val="8"/>
        </w:rPr>
      </w:pPr>
    </w:p>
    <w:p w14:paraId="01DC883B" w14:textId="2321DFD7" w:rsidR="00AB0205" w:rsidRPr="00E976BA" w:rsidRDefault="00AB0205" w:rsidP="00AB0205">
      <w:pPr>
        <w:pStyle w:val="Estilopadro"/>
        <w:spacing w:after="360"/>
        <w:rPr>
          <w:rFonts w:cs="Times New Roman"/>
        </w:rPr>
      </w:pPr>
      <w:r w:rsidRPr="00E976BA">
        <w:rPr>
          <w:rFonts w:cs="Times New Roman"/>
        </w:rPr>
        <w:t xml:space="preserve">BRASIL. </w:t>
      </w:r>
      <w:r w:rsidRPr="00E976BA">
        <w:rPr>
          <w:rFonts w:cs="Times New Roman"/>
          <w:b/>
          <w:bCs/>
        </w:rPr>
        <w:t>Lei nº. 9.394,</w:t>
      </w:r>
      <w:r w:rsidRPr="00E976BA">
        <w:rPr>
          <w:rFonts w:cs="Times New Roman"/>
        </w:rPr>
        <w:t xml:space="preserve"> de 20 de dezembro de 1996. Lei de Diretrizes e Bases da Educação Nacional. Brasília, DF: 20 de dezembro de 1996.</w:t>
      </w:r>
    </w:p>
    <w:p w14:paraId="0462E833" w14:textId="77777777" w:rsidR="00AB0205" w:rsidRPr="00E976BA" w:rsidRDefault="00AB0205" w:rsidP="00AB0205">
      <w:pPr>
        <w:pStyle w:val="NormalWeb"/>
        <w:spacing w:before="0" w:beforeAutospacing="0" w:after="360" w:afterAutospacing="0"/>
        <w:jc w:val="both"/>
        <w:rPr>
          <w:color w:val="000000"/>
        </w:rPr>
      </w:pPr>
      <w:r w:rsidRPr="00E976BA">
        <w:rPr>
          <w:color w:val="000000"/>
        </w:rPr>
        <w:t>BRASIL. Ministério da Educação.</w:t>
      </w:r>
      <w:r w:rsidRPr="00E976BA">
        <w:rPr>
          <w:b/>
          <w:bCs/>
          <w:color w:val="000000"/>
        </w:rPr>
        <w:t xml:space="preserve"> Educação Infantil</w:t>
      </w:r>
      <w:r w:rsidRPr="00E976BA">
        <w:rPr>
          <w:color w:val="000000"/>
        </w:rPr>
        <w:t>. Disponível em: http://portal.mec.gov.br/component/content/article?id=12579:educacao-infantil Acesso em: 28 out. 2020.</w:t>
      </w:r>
      <w:r w:rsidRPr="00E976BA">
        <w:t xml:space="preserve"> </w:t>
      </w:r>
    </w:p>
    <w:p w14:paraId="617298D0" w14:textId="77777777" w:rsidR="00AB0205" w:rsidRPr="00E976BA" w:rsidRDefault="00AB0205" w:rsidP="00AB0205">
      <w:pPr>
        <w:pStyle w:val="Corpodetexto"/>
        <w:spacing w:after="360"/>
        <w:rPr>
          <w:rFonts w:ascii="Times New Roman" w:hAnsi="Times New Roman"/>
        </w:rPr>
      </w:pPr>
      <w:r w:rsidRPr="00E976BA">
        <w:rPr>
          <w:rFonts w:ascii="Times New Roman" w:hAnsi="Times New Roman"/>
        </w:rPr>
        <w:t>BRASIL. Ministério da Educação. Secretaria da Educação Básica.</w:t>
      </w:r>
      <w:r w:rsidRPr="00E976BA">
        <w:rPr>
          <w:rFonts w:ascii="Times New Roman" w:hAnsi="Times New Roman"/>
          <w:b/>
          <w:bCs/>
        </w:rPr>
        <w:t xml:space="preserve"> Base nacional comum curricular</w:t>
      </w:r>
      <w:r w:rsidRPr="00E976BA">
        <w:rPr>
          <w:rFonts w:ascii="Times New Roman" w:hAnsi="Times New Roman"/>
        </w:rPr>
        <w:t xml:space="preserve">. Brasília, DF, 2017. Disponível em: </w:t>
      </w:r>
      <w:hyperlink r:id="rId8" w:history="1">
        <w:r w:rsidRPr="00E976BA">
          <w:rPr>
            <w:rStyle w:val="Hyperlink"/>
            <w:rFonts w:ascii="Times New Roman" w:hAnsi="Times New Roman"/>
            <w:color w:val="000000" w:themeColor="text1"/>
            <w:u w:val="none"/>
          </w:rPr>
          <w:t>http://basenacionalcomum.mec.gov.br/</w:t>
        </w:r>
      </w:hyperlink>
      <w:r w:rsidRPr="00E976BA">
        <w:rPr>
          <w:rFonts w:ascii="Times New Roman" w:hAnsi="Times New Roman"/>
          <w:color w:val="000000" w:themeColor="text1"/>
        </w:rPr>
        <w:t xml:space="preserve"> </w:t>
      </w:r>
      <w:r w:rsidRPr="00E976BA">
        <w:rPr>
          <w:rFonts w:ascii="Times New Roman" w:hAnsi="Times New Roman"/>
        </w:rPr>
        <w:t>Acesso em: 10 out. 2020.</w:t>
      </w:r>
    </w:p>
    <w:p w14:paraId="045D3B73" w14:textId="77777777" w:rsidR="00AB0205" w:rsidRPr="00E976BA" w:rsidRDefault="00AB0205" w:rsidP="00AB0205">
      <w:pPr>
        <w:pStyle w:val="Estilopadro"/>
        <w:spacing w:after="360"/>
        <w:rPr>
          <w:rFonts w:cs="Times New Roman"/>
        </w:rPr>
      </w:pPr>
      <w:r w:rsidRPr="00E976BA">
        <w:rPr>
          <w:rFonts w:cs="Times New Roman"/>
        </w:rPr>
        <w:t xml:space="preserve">BRASIL. Ministério da Educação. Secretaria de Educação Básica. </w:t>
      </w:r>
      <w:r w:rsidRPr="00E976BA">
        <w:rPr>
          <w:rFonts w:cs="Times New Roman"/>
          <w:b/>
          <w:bCs/>
        </w:rPr>
        <w:t>Diretrizes Curriculares Nacionais para a Educação Infantil</w:t>
      </w:r>
      <w:r w:rsidRPr="00E976BA">
        <w:rPr>
          <w:rFonts w:cs="Times New Roman"/>
        </w:rPr>
        <w:t>. Brasília: MEC, 2010.</w:t>
      </w:r>
    </w:p>
    <w:p w14:paraId="07BE5172" w14:textId="77777777" w:rsidR="00AB0205" w:rsidRPr="00E976BA" w:rsidRDefault="00AB0205" w:rsidP="00AB0205">
      <w:pPr>
        <w:pStyle w:val="Estilopadro"/>
        <w:spacing w:after="360"/>
        <w:rPr>
          <w:rFonts w:cs="Times New Roman"/>
        </w:rPr>
      </w:pPr>
      <w:r w:rsidRPr="00E976BA">
        <w:rPr>
          <w:rFonts w:cs="Times New Roman"/>
        </w:rPr>
        <w:t xml:space="preserve">FERREIRA, Aurélio Buarque de Holanda. </w:t>
      </w:r>
      <w:r w:rsidRPr="00E976BA">
        <w:rPr>
          <w:rFonts w:cs="Times New Roman"/>
          <w:b/>
          <w:bCs/>
        </w:rPr>
        <w:t>Dicionário da língua portuguesa</w:t>
      </w:r>
      <w:r w:rsidRPr="00E976BA">
        <w:rPr>
          <w:rFonts w:cs="Times New Roman"/>
        </w:rPr>
        <w:t xml:space="preserve">. 5. ed. Curitiba: Positivo, 2010. </w:t>
      </w:r>
    </w:p>
    <w:p w14:paraId="2B472B67" w14:textId="77777777" w:rsidR="00AB0205" w:rsidRPr="00E976BA" w:rsidRDefault="00AB0205" w:rsidP="00AB0205">
      <w:pPr>
        <w:pStyle w:val="Estilopadro"/>
        <w:spacing w:after="360"/>
        <w:rPr>
          <w:rFonts w:cs="Times New Roman"/>
        </w:rPr>
      </w:pPr>
      <w:r w:rsidRPr="00E976BA">
        <w:rPr>
          <w:rFonts w:cs="Times New Roman"/>
        </w:rPr>
        <w:t xml:space="preserve">FRIEDMANN, Adriana. </w:t>
      </w:r>
      <w:r w:rsidRPr="00E976BA">
        <w:rPr>
          <w:rFonts w:cs="Times New Roman"/>
          <w:b/>
          <w:bCs/>
        </w:rPr>
        <w:t>O desenvolvimento da criança através do brincar.</w:t>
      </w:r>
      <w:r w:rsidRPr="00E976BA">
        <w:rPr>
          <w:rFonts w:cs="Times New Roman"/>
        </w:rPr>
        <w:t xml:space="preserve"> São Paulo: Moderna, 2006. </w:t>
      </w:r>
    </w:p>
    <w:p w14:paraId="6458CF9B" w14:textId="77777777" w:rsidR="00AB0205" w:rsidRPr="00E976BA" w:rsidRDefault="00AB0205" w:rsidP="00AB0205">
      <w:pPr>
        <w:pStyle w:val="Estilopadro"/>
        <w:spacing w:after="360"/>
        <w:rPr>
          <w:rFonts w:cs="Times New Roman"/>
          <w:b/>
        </w:rPr>
      </w:pPr>
      <w:r w:rsidRPr="00E976BA">
        <w:rPr>
          <w:rFonts w:cs="Times New Roman"/>
        </w:rPr>
        <w:t xml:space="preserve">KISHIMOTO, T. M. O. </w:t>
      </w:r>
      <w:r w:rsidRPr="00E976BA">
        <w:rPr>
          <w:rFonts w:cs="Times New Roman"/>
          <w:b/>
        </w:rPr>
        <w:t>Jogos</w:t>
      </w:r>
      <w:r w:rsidRPr="00E976BA">
        <w:rPr>
          <w:rFonts w:cs="Times New Roman"/>
        </w:rPr>
        <w:t xml:space="preserve"> </w:t>
      </w:r>
      <w:r w:rsidRPr="00E976BA">
        <w:rPr>
          <w:rFonts w:cs="Times New Roman"/>
          <w:b/>
        </w:rPr>
        <w:t xml:space="preserve">Infantis: o jogo, a criança e a educação. </w:t>
      </w:r>
    </w:p>
    <w:p w14:paraId="3E214832" w14:textId="77777777" w:rsidR="00AB0205" w:rsidRPr="00E976BA" w:rsidRDefault="00AB0205" w:rsidP="00AB0205">
      <w:pPr>
        <w:pStyle w:val="Estilopadro"/>
        <w:spacing w:after="360"/>
        <w:rPr>
          <w:rFonts w:cs="Times New Roman"/>
          <w:b/>
          <w:bCs/>
        </w:rPr>
      </w:pPr>
      <w:r w:rsidRPr="00E976BA">
        <w:rPr>
          <w:rFonts w:cs="Times New Roman"/>
        </w:rPr>
        <w:t xml:space="preserve">KISHIMOTO, T. M.: </w:t>
      </w:r>
      <w:r w:rsidRPr="00E976BA">
        <w:rPr>
          <w:rFonts w:cs="Times New Roman"/>
          <w:b/>
        </w:rPr>
        <w:t>Jogo, Brinquedo, Brincadeira e a Educação</w:t>
      </w:r>
      <w:r w:rsidRPr="00E976BA">
        <w:rPr>
          <w:rFonts w:cs="Times New Roman"/>
        </w:rPr>
        <w:t xml:space="preserve"> – 11ª ed. São Paulo: Cortez. 2008.</w:t>
      </w:r>
    </w:p>
    <w:p w14:paraId="1DDB8CAB" w14:textId="77777777" w:rsidR="00AB0205" w:rsidRPr="00E976BA" w:rsidRDefault="00AB0205" w:rsidP="00AB0205">
      <w:pPr>
        <w:pStyle w:val="Estilopadro"/>
        <w:spacing w:after="360"/>
        <w:rPr>
          <w:rFonts w:cs="Times New Roman"/>
        </w:rPr>
      </w:pPr>
      <w:r w:rsidRPr="00E976BA">
        <w:rPr>
          <w:rFonts w:cs="Times New Roman"/>
        </w:rPr>
        <w:t xml:space="preserve">LUCKESI. Cipriano. </w:t>
      </w:r>
      <w:r w:rsidRPr="00E976BA">
        <w:rPr>
          <w:rFonts w:cs="Times New Roman"/>
          <w:b/>
          <w:bCs/>
        </w:rPr>
        <w:t>Avaliação da Aprendizagem na escola reelaborando conceitos e recriando a prática.</w:t>
      </w:r>
      <w:r w:rsidRPr="00E976BA">
        <w:rPr>
          <w:rFonts w:cs="Times New Roman"/>
        </w:rPr>
        <w:t xml:space="preserve"> Salvador: Malabares. Comunicação e Eventos, 2003.</w:t>
      </w:r>
    </w:p>
    <w:p w14:paraId="0AB0422F" w14:textId="77777777" w:rsidR="00AB0205" w:rsidRPr="00E976BA" w:rsidRDefault="00AB0205" w:rsidP="00AB0205">
      <w:pPr>
        <w:pStyle w:val="Estilopadro"/>
        <w:spacing w:after="360"/>
        <w:rPr>
          <w:rFonts w:cs="Times New Roman"/>
        </w:rPr>
      </w:pPr>
      <w:r w:rsidRPr="00E976BA">
        <w:rPr>
          <w:rFonts w:cs="Times New Roman"/>
        </w:rPr>
        <w:t xml:space="preserve">MALUF, Ângela Cristina Munhoz. </w:t>
      </w:r>
      <w:r w:rsidRPr="00E976BA">
        <w:rPr>
          <w:rFonts w:cs="Times New Roman"/>
          <w:b/>
          <w:bCs/>
        </w:rPr>
        <w:t>Atividades lúdicas para a Educação Infantil-conceitos, orientações e práticas</w:t>
      </w:r>
      <w:r w:rsidRPr="00E976BA">
        <w:rPr>
          <w:rFonts w:cs="Times New Roman"/>
        </w:rPr>
        <w:t xml:space="preserve">. 2. ed. Petrópolis-RJ: Vozes, 2009. </w:t>
      </w:r>
    </w:p>
    <w:p w14:paraId="26E7B22F" w14:textId="77777777" w:rsidR="00AB0205" w:rsidRPr="00E976BA" w:rsidRDefault="00AB0205" w:rsidP="00AB0205">
      <w:pPr>
        <w:pStyle w:val="Estilopadro"/>
        <w:spacing w:after="360"/>
        <w:rPr>
          <w:rFonts w:cs="Times New Roman"/>
        </w:rPr>
      </w:pPr>
      <w:r w:rsidRPr="00E976BA">
        <w:rPr>
          <w:rFonts w:cs="Times New Roman"/>
        </w:rPr>
        <w:t xml:space="preserve">MONTEIRO, Borges. </w:t>
      </w:r>
      <w:r w:rsidRPr="00E976BA">
        <w:rPr>
          <w:rFonts w:cs="Times New Roman"/>
          <w:b/>
          <w:bCs/>
        </w:rPr>
        <w:t>Epistemologia da prática</w:t>
      </w:r>
      <w:r w:rsidRPr="00E976BA">
        <w:rPr>
          <w:rFonts w:cs="Times New Roman"/>
        </w:rPr>
        <w:t>: o professor reflexivo e a pesquisa colaborativa.</w:t>
      </w:r>
      <w:r w:rsidRPr="00E976BA">
        <w:rPr>
          <w:rFonts w:cs="Times New Roman"/>
          <w:b/>
          <w:bCs/>
        </w:rPr>
        <w:t xml:space="preserve"> </w:t>
      </w:r>
      <w:r w:rsidRPr="00E976BA">
        <w:rPr>
          <w:rFonts w:cs="Times New Roman"/>
        </w:rPr>
        <w:t xml:space="preserve">São Paulo: Cortez, 2002. </w:t>
      </w:r>
    </w:p>
    <w:p w14:paraId="21AB75E4" w14:textId="77777777" w:rsidR="00AB0205" w:rsidRPr="00E976BA" w:rsidRDefault="00AB0205" w:rsidP="00AB0205">
      <w:pPr>
        <w:pStyle w:val="NormalWeb"/>
        <w:spacing w:before="0" w:beforeAutospacing="0" w:after="360" w:afterAutospacing="0"/>
        <w:jc w:val="both"/>
        <w:rPr>
          <w:color w:val="000000"/>
        </w:rPr>
      </w:pPr>
      <w:r w:rsidRPr="00E976BA">
        <w:rPr>
          <w:color w:val="000000"/>
        </w:rPr>
        <w:t>PERNAMBUCO.</w:t>
      </w:r>
      <w:r w:rsidRPr="00E976BA">
        <w:rPr>
          <w:b/>
          <w:bCs/>
          <w:color w:val="000000"/>
        </w:rPr>
        <w:t xml:space="preserve"> </w:t>
      </w:r>
      <w:r w:rsidRPr="00E976BA">
        <w:rPr>
          <w:color w:val="000000"/>
        </w:rPr>
        <w:t xml:space="preserve">Secretaria de Educação de Pernambuco. </w:t>
      </w:r>
      <w:r w:rsidRPr="00E976BA">
        <w:rPr>
          <w:b/>
          <w:bCs/>
          <w:color w:val="000000"/>
        </w:rPr>
        <w:t>Currículo de Pernambuco</w:t>
      </w:r>
      <w:r w:rsidRPr="00E976BA">
        <w:rPr>
          <w:color w:val="000000"/>
        </w:rPr>
        <w:t>. 2019. Disponível em: http://www.educacao.pe.gov.br/portal/?pag=1&amp;cat=18&amp;art=4419. Acesso em: 28 out. 2020.</w:t>
      </w:r>
    </w:p>
    <w:p w14:paraId="49D663E0" w14:textId="77777777" w:rsidR="00AB0205" w:rsidRPr="00E976BA" w:rsidRDefault="00AB0205" w:rsidP="00AB0205">
      <w:pPr>
        <w:pStyle w:val="Estilopadro"/>
        <w:spacing w:after="360"/>
        <w:rPr>
          <w:rFonts w:cs="Times New Roman"/>
        </w:rPr>
      </w:pPr>
      <w:r w:rsidRPr="00E976BA">
        <w:rPr>
          <w:rFonts w:cs="Times New Roman"/>
        </w:rPr>
        <w:t>Petrópolis: Vozes, 1993. 127 p.</w:t>
      </w:r>
    </w:p>
    <w:p w14:paraId="40C25D1F" w14:textId="77777777" w:rsidR="00AB0205" w:rsidRPr="00E976BA" w:rsidRDefault="00AB0205" w:rsidP="00AB0205">
      <w:pPr>
        <w:pStyle w:val="Estilopadro"/>
        <w:spacing w:after="360"/>
        <w:rPr>
          <w:rFonts w:cs="Times New Roman"/>
        </w:rPr>
      </w:pPr>
      <w:r w:rsidRPr="00E976BA">
        <w:rPr>
          <w:rFonts w:cs="Times New Roman"/>
        </w:rPr>
        <w:lastRenderedPageBreak/>
        <w:t xml:space="preserve">SANTOS, </w:t>
      </w:r>
      <w:proofErr w:type="spellStart"/>
      <w:r w:rsidRPr="00E976BA">
        <w:rPr>
          <w:rFonts w:cs="Times New Roman"/>
        </w:rPr>
        <w:t>Iramar</w:t>
      </w:r>
      <w:proofErr w:type="spellEnd"/>
      <w:r w:rsidRPr="00E976BA">
        <w:rPr>
          <w:rFonts w:cs="Times New Roman"/>
        </w:rPr>
        <w:t xml:space="preserve">. </w:t>
      </w:r>
      <w:r w:rsidRPr="00E976BA">
        <w:rPr>
          <w:rFonts w:cs="Times New Roman"/>
          <w:b/>
          <w:bCs/>
        </w:rPr>
        <w:t xml:space="preserve">Educação </w:t>
      </w:r>
      <w:proofErr w:type="gramStart"/>
      <w:r w:rsidRPr="00E976BA">
        <w:rPr>
          <w:rFonts w:cs="Times New Roman"/>
          <w:b/>
          <w:bCs/>
        </w:rPr>
        <w:t>Infantil</w:t>
      </w:r>
      <w:r w:rsidRPr="00E976BA">
        <w:rPr>
          <w:rFonts w:cs="Times New Roman"/>
        </w:rPr>
        <w:t xml:space="preserve"> .</w:t>
      </w:r>
      <w:proofErr w:type="gramEnd"/>
      <w:r w:rsidRPr="00E976BA">
        <w:rPr>
          <w:rFonts w:cs="Times New Roman"/>
        </w:rPr>
        <w:t xml:space="preserve"> Porto Seguro, BA. 2011. </w:t>
      </w:r>
    </w:p>
    <w:p w14:paraId="7B7B3271" w14:textId="77777777" w:rsidR="00AB0205" w:rsidRPr="00E976BA" w:rsidRDefault="00AB0205" w:rsidP="00AB0205">
      <w:pPr>
        <w:pStyle w:val="Estilopadro"/>
        <w:spacing w:after="360"/>
        <w:rPr>
          <w:rFonts w:cs="Times New Roman"/>
        </w:rPr>
      </w:pPr>
      <w:r w:rsidRPr="00E976BA">
        <w:rPr>
          <w:rFonts w:cs="Times New Roman"/>
        </w:rPr>
        <w:t xml:space="preserve">TEIXEIRA, </w:t>
      </w:r>
      <w:proofErr w:type="spellStart"/>
      <w:proofErr w:type="gramStart"/>
      <w:r w:rsidRPr="00E976BA">
        <w:rPr>
          <w:rFonts w:cs="Times New Roman"/>
        </w:rPr>
        <w:t>Sirlândia</w:t>
      </w:r>
      <w:proofErr w:type="spellEnd"/>
      <w:r w:rsidRPr="00E976BA">
        <w:rPr>
          <w:rFonts w:cs="Times New Roman"/>
        </w:rPr>
        <w:t xml:space="preserve"> </w:t>
      </w:r>
      <w:r w:rsidRPr="00E976BA">
        <w:rPr>
          <w:rFonts w:cs="Times New Roman"/>
          <w:b/>
          <w:bCs/>
        </w:rPr>
        <w:t>.</w:t>
      </w:r>
      <w:proofErr w:type="gramEnd"/>
      <w:r w:rsidRPr="00E976BA">
        <w:rPr>
          <w:rFonts w:cs="Times New Roman"/>
          <w:b/>
          <w:bCs/>
        </w:rPr>
        <w:t xml:space="preserve"> Jogos, brinquedos, brincadeiras e brinquedoteca: </w:t>
      </w:r>
      <w:r w:rsidRPr="00E976BA">
        <w:rPr>
          <w:rFonts w:cs="Times New Roman"/>
        </w:rPr>
        <w:t xml:space="preserve">implicações no processo de aprendizagem e desenvolvimento. Rio de Janeiro: </w:t>
      </w:r>
      <w:proofErr w:type="spellStart"/>
      <w:r w:rsidRPr="00E976BA">
        <w:rPr>
          <w:rFonts w:cs="Times New Roman"/>
        </w:rPr>
        <w:t>Walk</w:t>
      </w:r>
      <w:proofErr w:type="spellEnd"/>
      <w:r w:rsidRPr="00E976BA">
        <w:rPr>
          <w:rFonts w:cs="Times New Roman"/>
        </w:rPr>
        <w:t xml:space="preserve"> editora, 2012.</w:t>
      </w:r>
    </w:p>
    <w:p w14:paraId="20593667" w14:textId="77777777" w:rsidR="001B2336" w:rsidRPr="00900AA9" w:rsidRDefault="001B2336" w:rsidP="001B2336">
      <w:pPr>
        <w:spacing w:line="360" w:lineRule="auto"/>
        <w:ind w:left="284" w:firstLine="851"/>
        <w:jc w:val="right"/>
        <w:rPr>
          <w:sz w:val="32"/>
          <w:szCs w:val="32"/>
          <w:shd w:val="clear" w:color="auto" w:fill="FFFFFF"/>
        </w:rPr>
      </w:pPr>
      <w:r w:rsidRPr="00900AA9">
        <w:rPr>
          <w:sz w:val="32"/>
          <w:szCs w:val="32"/>
          <w:shd w:val="clear" w:color="auto" w:fill="FFFFFF"/>
        </w:rPr>
        <w:t>●</w:t>
      </w:r>
    </w:p>
    <w:p w14:paraId="1988DD85" w14:textId="77777777" w:rsidR="001B2336" w:rsidRPr="00900AA9" w:rsidRDefault="001B2336" w:rsidP="001B2336">
      <w:pPr>
        <w:ind w:left="284"/>
        <w:rPr>
          <w:sz w:val="14"/>
          <w:szCs w:val="14"/>
        </w:rPr>
      </w:pPr>
    </w:p>
    <w:p w14:paraId="4ECF3B3B" w14:textId="77777777" w:rsidR="00F57153" w:rsidRPr="00900AA9" w:rsidRDefault="00F57153" w:rsidP="00F57153">
      <w:pPr>
        <w:ind w:right="-1"/>
        <w:jc w:val="both"/>
        <w:rPr>
          <w:b/>
          <w:color w:val="000000"/>
          <w:sz w:val="22"/>
          <w:szCs w:val="22"/>
        </w:rPr>
      </w:pPr>
    </w:p>
    <w:p w14:paraId="32A6F176" w14:textId="144FA73B" w:rsidR="001B2336" w:rsidRPr="00900AA9" w:rsidRDefault="001B2336" w:rsidP="00F57153">
      <w:pPr>
        <w:ind w:right="-1"/>
        <w:jc w:val="both"/>
        <w:rPr>
          <w:b/>
          <w:color w:val="000000"/>
          <w:sz w:val="22"/>
          <w:szCs w:val="22"/>
        </w:rPr>
      </w:pPr>
      <w:r w:rsidRPr="00900AA9">
        <w:rPr>
          <w:b/>
          <w:color w:val="000000"/>
          <w:sz w:val="22"/>
          <w:szCs w:val="22"/>
        </w:rPr>
        <w:t>Como citar este artigo (</w:t>
      </w:r>
      <w:r w:rsidRPr="00900AA9">
        <w:rPr>
          <w:b/>
          <w:bCs/>
          <w:color w:val="000000"/>
          <w:sz w:val="22"/>
          <w:szCs w:val="22"/>
        </w:rPr>
        <w:t>Formato ABNT)</w:t>
      </w:r>
      <w:r w:rsidRPr="00900AA9">
        <w:rPr>
          <w:b/>
          <w:color w:val="000000"/>
          <w:sz w:val="22"/>
          <w:szCs w:val="22"/>
        </w:rPr>
        <w:t>:</w:t>
      </w:r>
    </w:p>
    <w:p w14:paraId="498A13E8" w14:textId="77777777" w:rsidR="001B2336" w:rsidRPr="00900AA9" w:rsidRDefault="001B2336" w:rsidP="001B2336">
      <w:pPr>
        <w:ind w:left="284"/>
      </w:pPr>
    </w:p>
    <w:p w14:paraId="512A9587" w14:textId="77BFFC00" w:rsidR="001B2336" w:rsidRPr="001A2969" w:rsidRDefault="006862EE" w:rsidP="00E976BA">
      <w:pPr>
        <w:pStyle w:val="Estilopadro"/>
        <w:rPr>
          <w:rFonts w:cs="Times New Roman"/>
          <w:b/>
          <w:bCs/>
          <w:sz w:val="28"/>
          <w:szCs w:val="28"/>
        </w:rPr>
      </w:pPr>
      <w:r>
        <w:rPr>
          <w:bCs/>
          <w:sz w:val="22"/>
          <w:szCs w:val="22"/>
        </w:rPr>
        <w:t>SOUZA</w:t>
      </w:r>
      <w:r w:rsidR="00ED413E" w:rsidRPr="00900AA9">
        <w:rPr>
          <w:bCs/>
          <w:sz w:val="22"/>
          <w:szCs w:val="22"/>
        </w:rPr>
        <w:t xml:space="preserve">, </w:t>
      </w:r>
      <w:proofErr w:type="spellStart"/>
      <w:r w:rsidR="002C5DF1">
        <w:rPr>
          <w:bCs/>
          <w:sz w:val="22"/>
          <w:szCs w:val="22"/>
        </w:rPr>
        <w:t>Michelly</w:t>
      </w:r>
      <w:proofErr w:type="spellEnd"/>
      <w:r w:rsidR="002C5DF1">
        <w:rPr>
          <w:bCs/>
          <w:sz w:val="22"/>
          <w:szCs w:val="22"/>
        </w:rPr>
        <w:t xml:space="preserve"> Pereira de</w:t>
      </w:r>
      <w:r w:rsidR="00ED413E" w:rsidRPr="00900AA9">
        <w:rPr>
          <w:bCs/>
          <w:sz w:val="22"/>
          <w:szCs w:val="22"/>
        </w:rPr>
        <w:t xml:space="preserve">; TEIXEIRA, Verônica Rejane Lima. </w:t>
      </w:r>
      <w:r w:rsidR="001A2969" w:rsidRPr="001A2969">
        <w:rPr>
          <w:rFonts w:cs="Times New Roman"/>
        </w:rPr>
        <w:t>O Lúdico no Processo de Ensino e Aprendizagem na Educação Infantil</w:t>
      </w:r>
      <w:r w:rsidR="009B657A" w:rsidRPr="00226F73">
        <w:rPr>
          <w:b/>
          <w:bCs/>
          <w:color w:val="000000" w:themeColor="text1"/>
          <w:sz w:val="22"/>
          <w:szCs w:val="22"/>
        </w:rPr>
        <w:t xml:space="preserve">. </w:t>
      </w:r>
      <w:r w:rsidR="001B2336" w:rsidRPr="00900AA9">
        <w:rPr>
          <w:b/>
          <w:bCs/>
          <w:color w:val="000000" w:themeColor="text1"/>
          <w:sz w:val="22"/>
          <w:szCs w:val="22"/>
          <w:lang w:val="en-US"/>
        </w:rPr>
        <w:t xml:space="preserve">Id </w:t>
      </w:r>
      <w:proofErr w:type="gramStart"/>
      <w:r w:rsidR="001B2336" w:rsidRPr="00900AA9">
        <w:rPr>
          <w:b/>
          <w:bCs/>
          <w:color w:val="000000" w:themeColor="text1"/>
          <w:sz w:val="22"/>
          <w:szCs w:val="22"/>
          <w:lang w:val="en-US"/>
        </w:rPr>
        <w:t>on Line</w:t>
      </w:r>
      <w:proofErr w:type="gramEnd"/>
      <w:r w:rsidR="001B2336" w:rsidRPr="00900AA9">
        <w:rPr>
          <w:b/>
          <w:bCs/>
          <w:color w:val="000000" w:themeColor="text1"/>
          <w:sz w:val="22"/>
          <w:szCs w:val="22"/>
          <w:lang w:val="en-US"/>
        </w:rPr>
        <w:t xml:space="preserve"> </w:t>
      </w:r>
      <w:proofErr w:type="spellStart"/>
      <w:r w:rsidR="001B2336" w:rsidRPr="00900AA9">
        <w:rPr>
          <w:b/>
          <w:bCs/>
          <w:color w:val="000000" w:themeColor="text1"/>
          <w:sz w:val="22"/>
          <w:szCs w:val="22"/>
          <w:lang w:val="en-US"/>
        </w:rPr>
        <w:t>Rev.Mult</w:t>
      </w:r>
      <w:proofErr w:type="spellEnd"/>
      <w:r w:rsidR="001B2336" w:rsidRPr="00900AA9">
        <w:rPr>
          <w:b/>
          <w:bCs/>
          <w:color w:val="000000" w:themeColor="text1"/>
          <w:sz w:val="22"/>
          <w:szCs w:val="22"/>
          <w:lang w:val="en-US"/>
        </w:rPr>
        <w:t xml:space="preserve">. </w:t>
      </w:r>
      <w:proofErr w:type="spellStart"/>
      <w:r w:rsidR="001B2336" w:rsidRPr="00900AA9">
        <w:rPr>
          <w:b/>
          <w:bCs/>
          <w:color w:val="000000" w:themeColor="text1"/>
          <w:sz w:val="22"/>
          <w:szCs w:val="22"/>
          <w:lang w:val="en-US"/>
        </w:rPr>
        <w:t>Psic</w:t>
      </w:r>
      <w:proofErr w:type="spellEnd"/>
      <w:r w:rsidR="001B2336" w:rsidRPr="00900AA9">
        <w:rPr>
          <w:color w:val="000000" w:themeColor="text1"/>
          <w:sz w:val="22"/>
          <w:szCs w:val="22"/>
          <w:lang w:val="en-US"/>
        </w:rPr>
        <w:t xml:space="preserve">., </w:t>
      </w:r>
      <w:proofErr w:type="spellStart"/>
      <w:r w:rsidR="006C54E5" w:rsidRPr="00900AA9">
        <w:rPr>
          <w:sz w:val="22"/>
          <w:szCs w:val="22"/>
          <w:lang w:val="en-US"/>
        </w:rPr>
        <w:t>Dezembro</w:t>
      </w:r>
      <w:proofErr w:type="spellEnd"/>
      <w:r w:rsidR="001B2336" w:rsidRPr="00900AA9">
        <w:rPr>
          <w:sz w:val="22"/>
          <w:szCs w:val="22"/>
          <w:lang w:val="en-US"/>
        </w:rPr>
        <w:t>/2020,</w:t>
      </w:r>
      <w:r w:rsidR="001A2969">
        <w:rPr>
          <w:sz w:val="22"/>
          <w:szCs w:val="22"/>
          <w:lang w:val="en-US"/>
        </w:rPr>
        <w:t xml:space="preserve"> </w:t>
      </w:r>
      <w:r w:rsidR="001B2336" w:rsidRPr="00900AA9">
        <w:rPr>
          <w:sz w:val="22"/>
          <w:szCs w:val="22"/>
          <w:lang w:val="en-US"/>
        </w:rPr>
        <w:t>vol.1</w:t>
      </w:r>
      <w:r w:rsidR="00BC41BD">
        <w:rPr>
          <w:sz w:val="22"/>
          <w:szCs w:val="22"/>
          <w:lang w:val="en-US"/>
        </w:rPr>
        <w:t>4</w:t>
      </w:r>
      <w:r w:rsidR="001B2336" w:rsidRPr="00900AA9">
        <w:rPr>
          <w:sz w:val="22"/>
          <w:szCs w:val="22"/>
          <w:lang w:val="en-US"/>
        </w:rPr>
        <w:t>, n.5</w:t>
      </w:r>
      <w:r w:rsidR="006C54E5" w:rsidRPr="00900AA9">
        <w:rPr>
          <w:sz w:val="22"/>
          <w:szCs w:val="22"/>
          <w:lang w:val="en-US"/>
        </w:rPr>
        <w:t>3</w:t>
      </w:r>
      <w:r w:rsidR="001B2336" w:rsidRPr="002C5DF1">
        <w:rPr>
          <w:color w:val="auto"/>
          <w:sz w:val="22"/>
          <w:szCs w:val="22"/>
          <w:lang w:val="en-US"/>
        </w:rPr>
        <w:t xml:space="preserve">, </w:t>
      </w:r>
      <w:r w:rsidR="001B2336" w:rsidRPr="00900AA9">
        <w:rPr>
          <w:sz w:val="22"/>
          <w:szCs w:val="22"/>
          <w:lang w:val="en-US"/>
        </w:rPr>
        <w:t xml:space="preserve">p. </w:t>
      </w:r>
      <w:r w:rsidR="00E976BA">
        <w:rPr>
          <w:sz w:val="22"/>
          <w:szCs w:val="22"/>
          <w:lang w:val="en-US"/>
        </w:rPr>
        <w:t>27-40</w:t>
      </w:r>
      <w:r w:rsidR="001B2336" w:rsidRPr="00900AA9">
        <w:rPr>
          <w:color w:val="000000" w:themeColor="text1"/>
          <w:sz w:val="22"/>
          <w:szCs w:val="22"/>
          <w:lang w:val="en-US"/>
        </w:rPr>
        <w:t xml:space="preserve">.  </w:t>
      </w:r>
      <w:r w:rsidR="001B2336" w:rsidRPr="00900AA9">
        <w:rPr>
          <w:color w:val="000000" w:themeColor="text1"/>
          <w:sz w:val="22"/>
          <w:szCs w:val="22"/>
        </w:rPr>
        <w:t>ISSN: 1981-1179.</w:t>
      </w:r>
    </w:p>
    <w:p w14:paraId="5BC6F6DD" w14:textId="77777777" w:rsidR="00E663DA" w:rsidRPr="00900AA9" w:rsidRDefault="00E663DA" w:rsidP="00F6793F">
      <w:pPr>
        <w:tabs>
          <w:tab w:val="left" w:pos="2520"/>
        </w:tabs>
        <w:jc w:val="both"/>
        <w:rPr>
          <w:bCs/>
          <w:sz w:val="22"/>
          <w:szCs w:val="22"/>
        </w:rPr>
      </w:pPr>
    </w:p>
    <w:p w14:paraId="37DC8B45" w14:textId="3995B4BD" w:rsidR="001B2336" w:rsidRPr="00DB044C" w:rsidRDefault="001B2336" w:rsidP="00F57153">
      <w:pPr>
        <w:jc w:val="both"/>
        <w:rPr>
          <w:sz w:val="22"/>
          <w:szCs w:val="22"/>
        </w:rPr>
      </w:pPr>
      <w:r w:rsidRPr="00DB044C">
        <w:rPr>
          <w:sz w:val="22"/>
          <w:szCs w:val="22"/>
        </w:rPr>
        <w:t xml:space="preserve">Recebido: </w:t>
      </w:r>
      <w:r w:rsidR="0039699C" w:rsidRPr="00DB044C">
        <w:rPr>
          <w:sz w:val="22"/>
          <w:szCs w:val="22"/>
        </w:rPr>
        <w:t>2</w:t>
      </w:r>
      <w:r w:rsidR="00E663DA">
        <w:rPr>
          <w:sz w:val="22"/>
          <w:szCs w:val="22"/>
        </w:rPr>
        <w:t>7</w:t>
      </w:r>
      <w:r w:rsidRPr="00DB044C">
        <w:rPr>
          <w:sz w:val="22"/>
          <w:szCs w:val="22"/>
        </w:rPr>
        <w:t>/</w:t>
      </w:r>
      <w:r w:rsidR="00C07A91" w:rsidRPr="00DB044C">
        <w:rPr>
          <w:sz w:val="22"/>
          <w:szCs w:val="22"/>
        </w:rPr>
        <w:t>10</w:t>
      </w:r>
      <w:r w:rsidR="0039699C" w:rsidRPr="00DB044C">
        <w:rPr>
          <w:sz w:val="22"/>
          <w:szCs w:val="22"/>
        </w:rPr>
        <w:t>/</w:t>
      </w:r>
      <w:r w:rsidRPr="00DB044C">
        <w:rPr>
          <w:sz w:val="22"/>
          <w:szCs w:val="22"/>
        </w:rPr>
        <w:t xml:space="preserve">2020; </w:t>
      </w:r>
    </w:p>
    <w:p w14:paraId="22D7A99D" w14:textId="6419EA9F" w:rsidR="001B2336" w:rsidRPr="00900AA9" w:rsidRDefault="001B2336" w:rsidP="00F57153">
      <w:pPr>
        <w:jc w:val="both"/>
        <w:rPr>
          <w:sz w:val="22"/>
          <w:szCs w:val="22"/>
        </w:rPr>
      </w:pPr>
      <w:r w:rsidRPr="00DB044C">
        <w:rPr>
          <w:sz w:val="22"/>
          <w:szCs w:val="22"/>
        </w:rPr>
        <w:t xml:space="preserve">Aceito: </w:t>
      </w:r>
      <w:r w:rsidR="00DB044C" w:rsidRPr="00DB044C">
        <w:rPr>
          <w:sz w:val="22"/>
          <w:szCs w:val="22"/>
        </w:rPr>
        <w:t>0</w:t>
      </w:r>
      <w:r w:rsidR="00E663DA">
        <w:rPr>
          <w:sz w:val="22"/>
          <w:szCs w:val="22"/>
        </w:rPr>
        <w:t>4</w:t>
      </w:r>
      <w:r w:rsidRPr="00DB044C">
        <w:rPr>
          <w:sz w:val="22"/>
          <w:szCs w:val="22"/>
        </w:rPr>
        <w:t>/1</w:t>
      </w:r>
      <w:r w:rsidR="00DB044C" w:rsidRPr="00DB044C">
        <w:rPr>
          <w:sz w:val="22"/>
          <w:szCs w:val="22"/>
        </w:rPr>
        <w:t>1</w:t>
      </w:r>
      <w:r w:rsidRPr="00DB044C">
        <w:rPr>
          <w:sz w:val="22"/>
          <w:szCs w:val="22"/>
        </w:rPr>
        <w:t>/2020.</w:t>
      </w:r>
      <w:bookmarkEnd w:id="3"/>
    </w:p>
    <w:p w14:paraId="3CD016B8" w14:textId="7A4DC7D2" w:rsidR="00C07A91" w:rsidRDefault="00C07A91" w:rsidP="00C07A91">
      <w:pPr>
        <w:rPr>
          <w:sz w:val="22"/>
          <w:szCs w:val="22"/>
        </w:rPr>
      </w:pPr>
    </w:p>
    <w:p w14:paraId="14F7AF57" w14:textId="7D0E4D61" w:rsidR="006862EE" w:rsidRDefault="006862EE" w:rsidP="00C07A91">
      <w:pPr>
        <w:rPr>
          <w:sz w:val="22"/>
          <w:szCs w:val="22"/>
        </w:rPr>
      </w:pPr>
    </w:p>
    <w:p w14:paraId="28BB8BF5" w14:textId="08160713" w:rsidR="006862EE" w:rsidRPr="006862EE" w:rsidRDefault="006862EE" w:rsidP="006862EE">
      <w:pPr>
        <w:rPr>
          <w:sz w:val="22"/>
          <w:szCs w:val="22"/>
        </w:rPr>
      </w:pPr>
    </w:p>
    <w:sectPr w:rsidR="006862EE" w:rsidRPr="006862EE" w:rsidSect="00E976BA">
      <w:headerReference w:type="even" r:id="rId9"/>
      <w:headerReference w:type="default" r:id="rId10"/>
      <w:footerReference w:type="even" r:id="rId11"/>
      <w:footerReference w:type="default" r:id="rId12"/>
      <w:headerReference w:type="first" r:id="rId13"/>
      <w:footerReference w:type="first" r:id="rId14"/>
      <w:pgSz w:w="11906" w:h="16838" w:code="9"/>
      <w:pgMar w:top="709" w:right="1133" w:bottom="1134" w:left="1701" w:header="690" w:footer="249" w:gutter="0"/>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26BB2" w14:textId="77777777" w:rsidR="003E2AE7" w:rsidRDefault="003E2AE7" w:rsidP="00595E42">
      <w:r>
        <w:separator/>
      </w:r>
    </w:p>
  </w:endnote>
  <w:endnote w:type="continuationSeparator" w:id="0">
    <w:p w14:paraId="08D9BFA1" w14:textId="77777777" w:rsidR="003E2AE7" w:rsidRDefault="003E2AE7" w:rsidP="0059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Segoe UI Emoj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Arial Unicode MS'">
    <w:charset w:val="00"/>
    <w:family w:val="auto"/>
    <w:pitch w:val="default"/>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re Semi Serif SSi">
    <w:altName w:val="Calibri"/>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oto Sans CJK SC Regular">
    <w:charset w:val="00"/>
    <w:family w:val="auto"/>
    <w:pitch w:val="variable"/>
  </w:font>
  <w:font w:name="FreeSans">
    <w:altName w:val="Times New Roman"/>
    <w:charset w:val="00"/>
    <w:family w:val="auto"/>
    <w:pitch w:val="variable"/>
  </w:font>
  <w:font w:name="HELFBG+TimesNewRoman, Bold">
    <w:altName w:val="Cambria"/>
    <w:charset w:val="00"/>
    <w:family w:val="roman"/>
    <w:pitch w:val="default"/>
  </w:font>
  <w:font w:name="Liberation Mono">
    <w:charset w:val="00"/>
    <w:family w:val="modern"/>
    <w:pitch w:val="fixed"/>
    <w:sig w:usb0="E0000AFF" w:usb1="400078FF" w:usb2="00000001" w:usb3="00000000" w:csb0="000001BF" w:csb1="00000000"/>
  </w:font>
  <w:font w:name="Nimbus Mono L">
    <w:charset w:val="00"/>
    <w:family w:val="modern"/>
    <w:pitch w:val="fixed"/>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fornian FB">
    <w:panose1 w:val="0207040306080B030204"/>
    <w:charset w:val="00"/>
    <w:family w:val="roman"/>
    <w:pitch w:val="variable"/>
    <w:sig w:usb0="00000003" w:usb1="00000000" w:usb2="00000000" w:usb3="00000000" w:csb0="00000001" w:csb1="00000000"/>
  </w:font>
  <w:font w:name="Aldine401BT">
    <w:altName w:val="Times New Roman"/>
    <w:panose1 w:val="00000000000000000000"/>
    <w:charset w:val="00"/>
    <w:family w:val="roman"/>
    <w:notTrueType/>
    <w:pitch w:val="default"/>
  </w:font>
  <w:font w:name="AmerigoMdBT">
    <w:altName w:val="Times New Roman"/>
    <w:panose1 w:val="00000000000000000000"/>
    <w:charset w:val="00"/>
    <w:family w:val="roman"/>
    <w:notTrueType/>
    <w:pitch w:val="default"/>
  </w:font>
  <w:font w:name="Helvetica-Bold">
    <w:altName w:val="Times New Roman"/>
    <w:panose1 w:val="00000000000000000000"/>
    <w:charset w:val="00"/>
    <w:family w:val="roman"/>
    <w:notTrueType/>
    <w:pitch w:val="default"/>
  </w:font>
  <w:font w:name="Optimale">
    <w:altName w:val="Optimale"/>
    <w:panose1 w:val="00000000000000000000"/>
    <w:charset w:val="00"/>
    <w:family w:val="swiss"/>
    <w:notTrueType/>
    <w:pitch w:val="default"/>
    <w:sig w:usb0="00000003" w:usb1="00000000" w:usb2="00000000" w:usb3="00000000" w:csb0="00000001" w:csb1="00000000"/>
  </w:font>
  <w:font w:name="Optima">
    <w:altName w:val="Optima"/>
    <w:panose1 w:val="00000000000000000000"/>
    <w:charset w:val="80"/>
    <w:family w:val="swiss"/>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ronos Pro">
    <w:altName w:val="Calibri"/>
    <w:panose1 w:val="00000000000000000000"/>
    <w:charset w:val="00"/>
    <w:family w:val="swiss"/>
    <w:notTrueType/>
    <w:pitch w:val="default"/>
    <w:sig w:usb0="00000003" w:usb1="00000000" w:usb2="00000000" w:usb3="00000000" w:csb0="00000001" w:csb1="00000000"/>
  </w:font>
  <w:font w:name="WenQuanYi Zen Hei">
    <w:altName w:val="Times New Roman"/>
    <w:panose1 w:val="00000000000000000000"/>
    <w:charset w:val="00"/>
    <w:family w:val="roman"/>
    <w:notTrueType/>
    <w:pitch w:val="default"/>
  </w:font>
  <w:font w:name="Optima LT Std">
    <w:altName w:val="Calibri"/>
    <w:panose1 w:val="00000000000000000000"/>
    <w:charset w:val="00"/>
    <w:family w:val="swiss"/>
    <w:notTrueType/>
    <w:pitch w:val="default"/>
    <w:sig w:usb0="00000003" w:usb1="00000000" w:usb2="00000000" w:usb3="00000000" w:csb0="00000001" w:csb1="00000000"/>
  </w:font>
  <w:font w:name="Dutch801 Rm WGL4 BT">
    <w:altName w:val="Dutch801 Rm WGL4 BT"/>
    <w:panose1 w:val="00000000000000000000"/>
    <w:charset w:val="00"/>
    <w:family w:val="roman"/>
    <w:notTrueType/>
    <w:pitch w:val="default"/>
    <w:sig w:usb0="00000003" w:usb1="00000000" w:usb2="00000000" w:usb3="00000000" w:csb0="00000001" w:csb1="00000000"/>
  </w:font>
  <w:font w:name="NimbusSanDEECon">
    <w:altName w:val="NimbusSanDEECon"/>
    <w:panose1 w:val="00000000000000000000"/>
    <w:charset w:val="00"/>
    <w:family w:val="swiss"/>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no Pro Light Display">
    <w:altName w:val="Cambria"/>
    <w:panose1 w:val="00000000000000000000"/>
    <w:charset w:val="00"/>
    <w:family w:val="roman"/>
    <w:notTrueType/>
    <w:pitch w:val="default"/>
    <w:sig w:usb0="00000003" w:usb1="00000000" w:usb2="00000000" w:usb3="00000000" w:csb0="00000001" w:csb1="00000000"/>
  </w:font>
  <w:font w:name="Droid Sans">
    <w:altName w:val="Segoe UI"/>
    <w:panose1 w:val="00000000000000000000"/>
    <w:charset w:val="00"/>
    <w:family w:val="roman"/>
    <w:notTrueType/>
    <w:pitch w:val="default"/>
  </w:font>
  <w:font w:name="Museo 300">
    <w:altName w:val="Museo 300"/>
    <w:panose1 w:val="00000000000000000000"/>
    <w:charset w:val="00"/>
    <w:family w:val="roman"/>
    <w:notTrueType/>
    <w:pitch w:val="default"/>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Zurich Cn BT">
    <w:altName w:val="Zurich"/>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ante MT Std">
    <w:altName w:val="Dante MT Std"/>
    <w:panose1 w:val="00000000000000000000"/>
    <w:charset w:val="80"/>
    <w:family w:val="roman"/>
    <w:notTrueType/>
    <w:pitch w:val="default"/>
    <w:sig w:usb0="00000003" w:usb1="08070000" w:usb2="00000010" w:usb3="00000000" w:csb0="00020001" w:csb1="00000000"/>
  </w:font>
  <w:font w:name="Dutch801 Rm BT">
    <w:altName w:val="Cambria"/>
    <w:panose1 w:val="00000000000000000000"/>
    <w:charset w:val="00"/>
    <w:family w:val="roman"/>
    <w:notTrueType/>
    <w:pitch w:val="default"/>
    <w:sig w:usb0="00000003" w:usb1="00000000" w:usb2="00000000" w:usb3="00000000" w:csb0="00000001" w:csb1="00000000"/>
  </w:font>
  <w:font w:name="Fira Sans">
    <w:altName w:val="Fira Sans"/>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宋体">
    <w:charset w:val="00"/>
    <w:family w:val="auto"/>
    <w:pitch w:val="variable"/>
  </w:font>
  <w:font w:name="TriplexBold">
    <w:altName w:val="TriplexBold"/>
    <w:panose1 w:val="00000000000000000000"/>
    <w:charset w:val="00"/>
    <w:family w:val="swiss"/>
    <w:notTrueType/>
    <w:pitch w:val="default"/>
    <w:sig w:usb0="00000003" w:usb1="00000000" w:usb2="00000000" w:usb3="00000000" w:csb0="00000001" w:csb1="00000000"/>
  </w:font>
  <w:font w:name="Kozuka Gothic Std">
    <w:altName w:val="Kozuka Gothic Std"/>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Lohit Hindi">
    <w:altName w:val="Times New Roman"/>
    <w:charset w:val="00"/>
    <w:family w:val="auto"/>
    <w:pitch w:val="default"/>
  </w:font>
  <w:font w:name="Droid Sans Fallback">
    <w:altName w:val="Segoe UI"/>
    <w:charset w:val="00"/>
    <w:family w:val="auto"/>
    <w:pitch w:val="variable"/>
  </w:font>
  <w:font w:name="Helvetica">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WenQuanYi Micro Hei">
    <w:altName w:val="Times New Roman"/>
    <w:charset w:val="01"/>
    <w:family w:val="auto"/>
    <w:pitch w:val="variable"/>
  </w:font>
  <w:font w:name="Lohit Devanagari">
    <w:altName w:val="Times New Roman"/>
    <w:charset w:val="01"/>
    <w:family w:val="auto"/>
    <w:pitch w:val="variable"/>
  </w:font>
  <w:font w:name="Garamond Retrospective SSi">
    <w:charset w:val="00"/>
    <w:family w:val="roman"/>
    <w:pitch w:val="variable"/>
  </w:font>
  <w:font w:name="font477">
    <w:altName w:val="Times New Roman"/>
    <w:charset w:val="00"/>
    <w:family w:val="auto"/>
    <w:pitch w:val="variable"/>
  </w:font>
  <w:font w:name="Univers LT Std 55">
    <w:charset w:val="00"/>
    <w:family w:val="swiss"/>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1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5835F" w14:textId="77777777" w:rsidR="00211F00" w:rsidRDefault="00211F00">
    <w:pPr>
      <w:pStyle w:val="Rodap"/>
    </w:pPr>
  </w:p>
  <w:p w14:paraId="3E9DCC26" w14:textId="77777777" w:rsidR="00211F00" w:rsidRDefault="00211F00"/>
  <w:p w14:paraId="46AD925D" w14:textId="77777777" w:rsidR="00211F00" w:rsidRDefault="00211F00"/>
  <w:p w14:paraId="0BD4DB58" w14:textId="77777777" w:rsidR="00211F00" w:rsidRDefault="00211F00"/>
  <w:p w14:paraId="7FEF8579" w14:textId="77777777" w:rsidR="00211F00" w:rsidRDefault="00211F00"/>
  <w:p w14:paraId="22E0703D" w14:textId="77777777" w:rsidR="00211F00" w:rsidRDefault="00211F00"/>
  <w:p w14:paraId="173EA29D" w14:textId="77777777" w:rsidR="00211F00" w:rsidRDefault="00211F00"/>
  <w:p w14:paraId="58F11B54" w14:textId="77777777" w:rsidR="00211F00" w:rsidRDefault="00211F00"/>
  <w:p w14:paraId="2F76BAD3" w14:textId="77777777" w:rsidR="00211F00" w:rsidRDefault="00211F00"/>
  <w:p w14:paraId="28060261" w14:textId="77777777" w:rsidR="00211F00" w:rsidRDefault="00211F00"/>
  <w:p w14:paraId="144F7F19" w14:textId="77777777" w:rsidR="00211F00" w:rsidRDefault="00211F00"/>
  <w:p w14:paraId="2848E87B" w14:textId="77777777" w:rsidR="00211F00" w:rsidRDefault="00211F00"/>
  <w:p w14:paraId="28491C2F" w14:textId="77777777" w:rsidR="00211F00" w:rsidRDefault="00211F00"/>
  <w:p w14:paraId="6FA3D9B8" w14:textId="77777777" w:rsidR="00211F00" w:rsidRDefault="00211F00"/>
  <w:p w14:paraId="7C2A0167" w14:textId="77777777" w:rsidR="00211F00" w:rsidRDefault="00211F00"/>
  <w:p w14:paraId="008F1F97" w14:textId="77777777" w:rsidR="00211F00" w:rsidRDefault="00211F00"/>
  <w:p w14:paraId="2ED04E2D" w14:textId="77777777" w:rsidR="00211F00" w:rsidRDefault="00211F00"/>
  <w:p w14:paraId="626D443F" w14:textId="77777777" w:rsidR="00211F00" w:rsidRDefault="00211F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907"/>
      <w:gridCol w:w="8165"/>
    </w:tblGrid>
    <w:tr w:rsidR="00211F00" w:rsidRPr="009F02DF" w14:paraId="0877C719" w14:textId="77777777" w:rsidTr="006C0587">
      <w:tc>
        <w:tcPr>
          <w:tcW w:w="500" w:type="pct"/>
          <w:tcBorders>
            <w:top w:val="single" w:sz="4" w:space="0" w:color="943634"/>
          </w:tcBorders>
          <w:shd w:val="clear" w:color="auto" w:fill="943634"/>
        </w:tcPr>
        <w:p w14:paraId="370702C8" w14:textId="77777777" w:rsidR="00211F00" w:rsidRPr="009F02DF" w:rsidRDefault="00211F00" w:rsidP="00EE1544">
          <w:pPr>
            <w:pStyle w:val="Rodap"/>
            <w:jc w:val="right"/>
            <w:rPr>
              <w:b/>
              <w:color w:val="FFFFFF"/>
            </w:rPr>
          </w:pPr>
          <w:r w:rsidRPr="009F02DF">
            <w:fldChar w:fldCharType="begin"/>
          </w:r>
          <w:r w:rsidRPr="009F02DF">
            <w:instrText xml:space="preserve"> PAGE   \* MERGEFORMAT </w:instrText>
          </w:r>
          <w:r w:rsidRPr="009F02DF">
            <w:fldChar w:fldCharType="separate"/>
          </w:r>
          <w:r w:rsidRPr="009F02DF">
            <w:rPr>
              <w:noProof/>
              <w:color w:val="FFFFFF"/>
            </w:rPr>
            <w:t>115</w:t>
          </w:r>
          <w:r w:rsidRPr="009F02DF">
            <w:fldChar w:fldCharType="end"/>
          </w:r>
        </w:p>
      </w:tc>
      <w:tc>
        <w:tcPr>
          <w:tcW w:w="4500" w:type="pct"/>
          <w:tcBorders>
            <w:top w:val="single" w:sz="4" w:space="0" w:color="auto"/>
          </w:tcBorders>
        </w:tcPr>
        <w:p w14:paraId="3173513A" w14:textId="79C10C0F" w:rsidR="00211F00" w:rsidRPr="00226F73" w:rsidRDefault="00211F00" w:rsidP="00EE1544">
          <w:pPr>
            <w:ind w:right="360"/>
            <w:jc w:val="both"/>
            <w:rPr>
              <w:b/>
              <w:color w:val="800000"/>
              <w:sz w:val="12"/>
            </w:rPr>
          </w:pPr>
          <w:r w:rsidRPr="009F02DF">
            <w:rPr>
              <w:b/>
              <w:color w:val="800000"/>
              <w:sz w:val="12"/>
              <w:lang w:val="en-US"/>
            </w:rPr>
            <w:t xml:space="preserve">Id </w:t>
          </w:r>
          <w:proofErr w:type="gramStart"/>
          <w:r w:rsidRPr="009F02DF">
            <w:rPr>
              <w:b/>
              <w:color w:val="800000"/>
              <w:sz w:val="12"/>
              <w:lang w:val="en-US"/>
            </w:rPr>
            <w:t>on Line</w:t>
          </w:r>
          <w:proofErr w:type="gramEnd"/>
          <w:r w:rsidRPr="009F02DF">
            <w:rPr>
              <w:b/>
              <w:color w:val="800000"/>
              <w:sz w:val="12"/>
              <w:lang w:val="en-US"/>
            </w:rPr>
            <w:t xml:space="preserve"> Rev. </w:t>
          </w:r>
          <w:proofErr w:type="spellStart"/>
          <w:r w:rsidRPr="009F02DF">
            <w:rPr>
              <w:b/>
              <w:color w:val="800000"/>
              <w:sz w:val="12"/>
              <w:lang w:val="en-US"/>
            </w:rPr>
            <w:t>Mult</w:t>
          </w:r>
          <w:proofErr w:type="spellEnd"/>
          <w:r w:rsidRPr="009F02DF">
            <w:rPr>
              <w:b/>
              <w:color w:val="800000"/>
              <w:sz w:val="12"/>
              <w:lang w:val="en-US"/>
            </w:rPr>
            <w:t xml:space="preserve">. </w:t>
          </w:r>
          <w:r w:rsidRPr="00226F73">
            <w:rPr>
              <w:b/>
              <w:color w:val="800000"/>
              <w:sz w:val="12"/>
            </w:rPr>
            <w:t xml:space="preserve">Psic. </w:t>
          </w:r>
          <w:proofErr w:type="gramStart"/>
          <w:r w:rsidRPr="00226F73">
            <w:rPr>
              <w:b/>
              <w:color w:val="800000"/>
              <w:sz w:val="12"/>
            </w:rPr>
            <w:t>V.1</w:t>
          </w:r>
          <w:r w:rsidR="00BC41BD" w:rsidRPr="00226F73">
            <w:rPr>
              <w:b/>
              <w:color w:val="800000"/>
              <w:sz w:val="12"/>
            </w:rPr>
            <w:t>4</w:t>
          </w:r>
          <w:r w:rsidRPr="00226F73">
            <w:rPr>
              <w:b/>
              <w:color w:val="800000"/>
              <w:sz w:val="12"/>
            </w:rPr>
            <w:t xml:space="preserve"> </w:t>
          </w:r>
          <w:r w:rsidRPr="00226F73">
            <w:rPr>
              <w:b/>
              <w:color w:val="800000"/>
              <w:sz w:val="12"/>
              <w:szCs w:val="18"/>
            </w:rPr>
            <w:t xml:space="preserve"> N.</w:t>
          </w:r>
          <w:proofErr w:type="gramEnd"/>
          <w:r w:rsidRPr="00226F73">
            <w:rPr>
              <w:b/>
              <w:color w:val="800000"/>
              <w:sz w:val="12"/>
              <w:szCs w:val="18"/>
            </w:rPr>
            <w:t xml:space="preserve"> 5</w:t>
          </w:r>
          <w:r w:rsidR="006C54E5" w:rsidRPr="00226F73">
            <w:rPr>
              <w:b/>
              <w:color w:val="800000"/>
              <w:sz w:val="12"/>
              <w:szCs w:val="18"/>
            </w:rPr>
            <w:t>3</w:t>
          </w:r>
          <w:r w:rsidRPr="00226F73">
            <w:rPr>
              <w:b/>
              <w:color w:val="800000"/>
              <w:sz w:val="12"/>
              <w:szCs w:val="18"/>
            </w:rPr>
            <w:t xml:space="preserve">,  p. </w:t>
          </w:r>
          <w:r w:rsidR="00E976BA">
            <w:rPr>
              <w:b/>
              <w:color w:val="800000"/>
              <w:sz w:val="12"/>
              <w:szCs w:val="18"/>
            </w:rPr>
            <w:t>27-40</w:t>
          </w:r>
          <w:r w:rsidR="0039699C" w:rsidRPr="00226F73">
            <w:rPr>
              <w:b/>
              <w:color w:val="800000"/>
              <w:sz w:val="12"/>
              <w:szCs w:val="18"/>
            </w:rPr>
            <w:t>.</w:t>
          </w:r>
          <w:r w:rsidR="002B2885" w:rsidRPr="00226F73">
            <w:rPr>
              <w:b/>
              <w:color w:val="800000"/>
              <w:sz w:val="12"/>
              <w:szCs w:val="18"/>
            </w:rPr>
            <w:t xml:space="preserve"> </w:t>
          </w:r>
          <w:r w:rsidR="00A91AB4" w:rsidRPr="00226F73">
            <w:rPr>
              <w:b/>
              <w:color w:val="800000"/>
              <w:sz w:val="12"/>
              <w:szCs w:val="18"/>
            </w:rPr>
            <w:t xml:space="preserve"> </w:t>
          </w:r>
          <w:r w:rsidRPr="00226F73">
            <w:rPr>
              <w:b/>
              <w:color w:val="800000"/>
              <w:sz w:val="12"/>
              <w:szCs w:val="18"/>
            </w:rPr>
            <w:t xml:space="preserve"> </w:t>
          </w:r>
          <w:r w:rsidR="006C54E5" w:rsidRPr="00226F73">
            <w:rPr>
              <w:b/>
              <w:color w:val="800000"/>
              <w:sz w:val="12"/>
              <w:szCs w:val="18"/>
            </w:rPr>
            <w:t>Dezembro</w:t>
          </w:r>
          <w:r w:rsidRPr="00226F73">
            <w:rPr>
              <w:b/>
              <w:color w:val="800000"/>
              <w:sz w:val="12"/>
              <w:szCs w:val="18"/>
            </w:rPr>
            <w:t xml:space="preserve">/2020   </w:t>
          </w:r>
          <w:proofErr w:type="gramStart"/>
          <w:r w:rsidRPr="00226F73">
            <w:rPr>
              <w:b/>
              <w:color w:val="800000"/>
              <w:sz w:val="12"/>
              <w:szCs w:val="18"/>
            </w:rPr>
            <w:t>-  ISSN</w:t>
          </w:r>
          <w:proofErr w:type="gramEnd"/>
          <w:r w:rsidRPr="00226F73">
            <w:rPr>
              <w:b/>
              <w:color w:val="800000"/>
              <w:sz w:val="12"/>
              <w:szCs w:val="18"/>
            </w:rPr>
            <w:t xml:space="preserve"> 1981-1179</w:t>
          </w:r>
        </w:p>
        <w:p w14:paraId="2FFFEEC5" w14:textId="77777777" w:rsidR="00211F00" w:rsidRPr="009F02DF" w:rsidRDefault="00211F00" w:rsidP="00EE1544">
          <w:pPr>
            <w:pStyle w:val="Rodap"/>
            <w:rPr>
              <w:b/>
              <w:color w:val="833C0B"/>
              <w:sz w:val="12"/>
              <w:szCs w:val="16"/>
              <w:u w:val="single"/>
            </w:rPr>
          </w:pPr>
          <w:r w:rsidRPr="009F02DF">
            <w:rPr>
              <w:color w:val="833C0B"/>
              <w:sz w:val="12"/>
              <w:szCs w:val="16"/>
            </w:rPr>
            <w:t xml:space="preserve">Edição eletrônica em </w:t>
          </w:r>
          <w:hyperlink r:id="rId1" w:history="1">
            <w:r w:rsidRPr="009F02DF">
              <w:rPr>
                <w:rStyle w:val="Hyperlink"/>
                <w:b/>
                <w:color w:val="833C0B"/>
                <w:sz w:val="12"/>
                <w:szCs w:val="16"/>
                <w:u w:val="none"/>
              </w:rPr>
              <w:t>http://idonline.emnuvens.com.br/id</w:t>
            </w:r>
          </w:hyperlink>
        </w:p>
      </w:tc>
    </w:tr>
  </w:tbl>
  <w:p w14:paraId="245E5C70" w14:textId="530D08C2" w:rsidR="00211F00" w:rsidRPr="009F02DF" w:rsidRDefault="00211F00"/>
  <w:p w14:paraId="666BDFE7" w14:textId="77777777" w:rsidR="00211F00" w:rsidRDefault="00211F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907"/>
      <w:gridCol w:w="8165"/>
    </w:tblGrid>
    <w:tr w:rsidR="00211F00" w14:paraId="2960B57C" w14:textId="77777777" w:rsidTr="00056CBB">
      <w:tc>
        <w:tcPr>
          <w:tcW w:w="500" w:type="pct"/>
          <w:tcBorders>
            <w:top w:val="single" w:sz="4" w:space="0" w:color="943634"/>
          </w:tcBorders>
          <w:shd w:val="clear" w:color="auto" w:fill="943634"/>
        </w:tcPr>
        <w:p w14:paraId="3E821D16" w14:textId="77777777" w:rsidR="00211F00" w:rsidRPr="00865AD2" w:rsidRDefault="00211F00" w:rsidP="00056CBB">
          <w:pPr>
            <w:pStyle w:val="Rodap"/>
            <w:jc w:val="right"/>
            <w:rPr>
              <w:b/>
              <w:color w:val="FFFFFF"/>
            </w:rPr>
          </w:pPr>
          <w:r>
            <w:fldChar w:fldCharType="begin"/>
          </w:r>
          <w:r>
            <w:instrText xml:space="preserve"> PAGE   \* MERGEFORMAT </w:instrText>
          </w:r>
          <w:r>
            <w:fldChar w:fldCharType="separate"/>
          </w:r>
          <w:r w:rsidRPr="00C346F5">
            <w:rPr>
              <w:noProof/>
              <w:color w:val="FFFFFF"/>
            </w:rPr>
            <w:t>115</w:t>
          </w:r>
          <w:r>
            <w:fldChar w:fldCharType="end"/>
          </w:r>
        </w:p>
      </w:tc>
      <w:tc>
        <w:tcPr>
          <w:tcW w:w="4500" w:type="pct"/>
          <w:tcBorders>
            <w:top w:val="single" w:sz="4" w:space="0" w:color="auto"/>
          </w:tcBorders>
        </w:tcPr>
        <w:p w14:paraId="1D6A43EC" w14:textId="2596E63D" w:rsidR="00211F00" w:rsidRPr="00226F73" w:rsidRDefault="00211F00" w:rsidP="00056CBB">
          <w:pPr>
            <w:ind w:right="360"/>
            <w:jc w:val="both"/>
            <w:rPr>
              <w:b/>
              <w:color w:val="800000"/>
              <w:sz w:val="12"/>
            </w:rPr>
          </w:pPr>
          <w:r w:rsidRPr="004E675B">
            <w:rPr>
              <w:b/>
              <w:color w:val="800000"/>
              <w:sz w:val="12"/>
              <w:lang w:val="en-US"/>
            </w:rPr>
            <w:t xml:space="preserve">Id </w:t>
          </w:r>
          <w:proofErr w:type="gramStart"/>
          <w:r w:rsidRPr="004E675B">
            <w:rPr>
              <w:b/>
              <w:color w:val="800000"/>
              <w:sz w:val="12"/>
              <w:lang w:val="en-US"/>
            </w:rPr>
            <w:t>on Line</w:t>
          </w:r>
          <w:proofErr w:type="gramEnd"/>
          <w:r w:rsidRPr="004E675B">
            <w:rPr>
              <w:b/>
              <w:color w:val="800000"/>
              <w:sz w:val="12"/>
              <w:lang w:val="en-US"/>
            </w:rPr>
            <w:t xml:space="preserve"> Rev. </w:t>
          </w:r>
          <w:proofErr w:type="spellStart"/>
          <w:r w:rsidRPr="004E675B">
            <w:rPr>
              <w:b/>
              <w:color w:val="800000"/>
              <w:sz w:val="12"/>
              <w:lang w:val="en-US"/>
            </w:rPr>
            <w:t>Mult</w:t>
          </w:r>
          <w:proofErr w:type="spellEnd"/>
          <w:r w:rsidRPr="004E675B">
            <w:rPr>
              <w:b/>
              <w:color w:val="800000"/>
              <w:sz w:val="12"/>
              <w:lang w:val="en-US"/>
            </w:rPr>
            <w:t xml:space="preserve">. </w:t>
          </w:r>
          <w:r w:rsidRPr="00226F73">
            <w:rPr>
              <w:b/>
              <w:color w:val="800000"/>
              <w:sz w:val="12"/>
            </w:rPr>
            <w:t xml:space="preserve">Psic. </w:t>
          </w:r>
          <w:proofErr w:type="gramStart"/>
          <w:r w:rsidRPr="00226F73">
            <w:rPr>
              <w:b/>
              <w:color w:val="800000"/>
              <w:sz w:val="12"/>
            </w:rPr>
            <w:t>V.1</w:t>
          </w:r>
          <w:r w:rsidR="006C54E5" w:rsidRPr="00226F73">
            <w:rPr>
              <w:b/>
              <w:color w:val="800000"/>
              <w:sz w:val="12"/>
            </w:rPr>
            <w:t>5</w:t>
          </w:r>
          <w:r w:rsidR="00BC41BD" w:rsidRPr="00226F73">
            <w:rPr>
              <w:b/>
              <w:color w:val="800000"/>
              <w:sz w:val="12"/>
            </w:rPr>
            <w:t>4</w:t>
          </w:r>
          <w:r w:rsidRPr="00226F73">
            <w:rPr>
              <w:b/>
              <w:color w:val="800000"/>
              <w:sz w:val="12"/>
            </w:rPr>
            <w:t xml:space="preserve"> </w:t>
          </w:r>
          <w:r w:rsidRPr="00226F73">
            <w:rPr>
              <w:b/>
              <w:color w:val="800000"/>
              <w:sz w:val="12"/>
              <w:szCs w:val="18"/>
            </w:rPr>
            <w:t xml:space="preserve"> N.</w:t>
          </w:r>
          <w:proofErr w:type="gramEnd"/>
          <w:r w:rsidRPr="00226F73">
            <w:rPr>
              <w:b/>
              <w:color w:val="800000"/>
              <w:sz w:val="12"/>
              <w:szCs w:val="18"/>
            </w:rPr>
            <w:t xml:space="preserve"> 5</w:t>
          </w:r>
          <w:r w:rsidR="006C54E5" w:rsidRPr="00226F73">
            <w:rPr>
              <w:b/>
              <w:color w:val="800000"/>
              <w:sz w:val="12"/>
              <w:szCs w:val="18"/>
            </w:rPr>
            <w:t>3</w:t>
          </w:r>
          <w:r w:rsidRPr="00226F73">
            <w:rPr>
              <w:b/>
              <w:color w:val="800000"/>
              <w:sz w:val="12"/>
              <w:szCs w:val="18"/>
            </w:rPr>
            <w:t>,  p</w:t>
          </w:r>
          <w:r w:rsidR="00882E77" w:rsidRPr="00226F73">
            <w:rPr>
              <w:b/>
              <w:color w:val="800000"/>
              <w:sz w:val="12"/>
              <w:szCs w:val="18"/>
            </w:rPr>
            <w:t xml:space="preserve">. </w:t>
          </w:r>
          <w:r w:rsidR="00E976BA">
            <w:rPr>
              <w:b/>
              <w:color w:val="800000"/>
              <w:sz w:val="12"/>
              <w:szCs w:val="18"/>
            </w:rPr>
            <w:t>27-40</w:t>
          </w:r>
          <w:r w:rsidRPr="00226F73">
            <w:rPr>
              <w:b/>
              <w:color w:val="800000"/>
              <w:sz w:val="12"/>
              <w:szCs w:val="18"/>
            </w:rPr>
            <w:t xml:space="preserve">,   </w:t>
          </w:r>
          <w:r w:rsidR="006C54E5" w:rsidRPr="00226F73">
            <w:rPr>
              <w:b/>
              <w:color w:val="800000"/>
              <w:sz w:val="12"/>
              <w:szCs w:val="18"/>
            </w:rPr>
            <w:t>Dezembro</w:t>
          </w:r>
          <w:r w:rsidRPr="00226F73">
            <w:rPr>
              <w:b/>
              <w:color w:val="800000"/>
              <w:sz w:val="12"/>
              <w:szCs w:val="18"/>
            </w:rPr>
            <w:t>/2020  -  ISSN 1981-1179</w:t>
          </w:r>
        </w:p>
        <w:p w14:paraId="10BC7853" w14:textId="77777777" w:rsidR="00211F00" w:rsidRPr="00865AD2" w:rsidRDefault="00211F00" w:rsidP="00056CBB">
          <w:pPr>
            <w:pStyle w:val="Rodap"/>
            <w:rPr>
              <w:rFonts w:ascii="Arial" w:hAnsi="Arial" w:cs="Arial"/>
              <w:b/>
              <w:color w:val="833C0B"/>
              <w:sz w:val="12"/>
              <w:szCs w:val="16"/>
              <w:u w:val="single"/>
            </w:rPr>
          </w:pPr>
          <w:r w:rsidRPr="004E675B">
            <w:rPr>
              <w:color w:val="833C0B"/>
              <w:sz w:val="12"/>
              <w:szCs w:val="16"/>
            </w:rPr>
            <w:t xml:space="preserve">Edição eletrônica em </w:t>
          </w:r>
          <w:hyperlink r:id="rId1" w:history="1">
            <w:r w:rsidRPr="004E675B">
              <w:rPr>
                <w:rStyle w:val="Hyperlink"/>
                <w:b/>
                <w:color w:val="833C0B"/>
                <w:sz w:val="12"/>
                <w:szCs w:val="16"/>
                <w:u w:val="none"/>
              </w:rPr>
              <w:t>http://idonline.emnuvens.com.br/id</w:t>
            </w:r>
          </w:hyperlink>
        </w:p>
      </w:tc>
    </w:tr>
  </w:tbl>
  <w:p w14:paraId="54744A73" w14:textId="77777777" w:rsidR="00211F00" w:rsidRDefault="00211F00"/>
  <w:p w14:paraId="44534FFA" w14:textId="77777777" w:rsidR="00211F00" w:rsidRDefault="00211F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D6AD4" w14:textId="77777777" w:rsidR="003E2AE7" w:rsidRDefault="003E2AE7" w:rsidP="00595E42">
      <w:bookmarkStart w:id="0" w:name="_Hlk533190056"/>
      <w:bookmarkEnd w:id="0"/>
      <w:r>
        <w:separator/>
      </w:r>
    </w:p>
  </w:footnote>
  <w:footnote w:type="continuationSeparator" w:id="0">
    <w:p w14:paraId="04D1B536" w14:textId="77777777" w:rsidR="003E2AE7" w:rsidRDefault="003E2AE7" w:rsidP="00595E42">
      <w:r>
        <w:continuationSeparator/>
      </w:r>
    </w:p>
  </w:footnote>
  <w:footnote w:id="1">
    <w:p w14:paraId="6FFE9F93" w14:textId="07B99E6B" w:rsidR="005F6667" w:rsidRPr="00E44D66" w:rsidRDefault="005F6667">
      <w:pPr>
        <w:pStyle w:val="Textodenotaderodap"/>
      </w:pPr>
      <w:r>
        <w:rPr>
          <w:rStyle w:val="Refdenotaderodap"/>
        </w:rPr>
        <w:footnoteRef/>
      </w:r>
      <w:r>
        <w:t xml:space="preserve"> </w:t>
      </w:r>
      <w:r w:rsidRPr="000B3062">
        <w:t xml:space="preserve">Faculdade de Ciências Humanas do Sertão Central (FACHUSC). </w:t>
      </w:r>
      <w:hyperlink r:id="rId1" w:history="1">
        <w:r w:rsidRPr="00E44D66">
          <w:rPr>
            <w:rStyle w:val="Hyperlink"/>
            <w:color w:val="auto"/>
            <w:u w:val="none"/>
          </w:rPr>
          <w:t>michelly.souza@gmail.com</w:t>
        </w:r>
      </w:hyperlink>
    </w:p>
  </w:footnote>
  <w:footnote w:id="2">
    <w:p w14:paraId="55FEF31C" w14:textId="69A64E4B" w:rsidR="005F6667" w:rsidRPr="005F6667" w:rsidRDefault="005F6667">
      <w:pPr>
        <w:pStyle w:val="Textodenotaderodap"/>
      </w:pPr>
      <w:r>
        <w:rPr>
          <w:rStyle w:val="Refdenotaderodap"/>
        </w:rPr>
        <w:footnoteRef/>
      </w:r>
      <w:r>
        <w:t xml:space="preserve"> </w:t>
      </w:r>
      <w:r w:rsidRPr="000B3062">
        <w:t>Faculdade de Ciências Humanas do Sertão Central (FACHUSC).</w:t>
      </w:r>
      <w:r w:rsidRPr="00E44D66">
        <w:t xml:space="preserve"> </w:t>
      </w:r>
      <w:hyperlink r:id="rId2" w:history="1">
        <w:r w:rsidRPr="00E44D66">
          <w:rPr>
            <w:rStyle w:val="Hyperlink"/>
            <w:color w:val="auto"/>
            <w:u w:val="none"/>
          </w:rPr>
          <w:t>veronica.teixeira@fachusc.com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8E88D" w14:textId="77777777" w:rsidR="00211F00" w:rsidRDefault="00211F00" w:rsidP="00EF0C7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EE6741" w14:textId="77777777" w:rsidR="00211F00" w:rsidRDefault="00211F00" w:rsidP="00EF0C7E">
    <w:pPr>
      <w:pStyle w:val="Cabealho"/>
      <w:ind w:right="360"/>
    </w:pPr>
  </w:p>
  <w:p w14:paraId="0DFBF02C" w14:textId="77777777" w:rsidR="00211F00" w:rsidRDefault="00211F00"/>
  <w:p w14:paraId="15398D5F" w14:textId="77777777" w:rsidR="00211F00" w:rsidRDefault="00211F00"/>
  <w:p w14:paraId="5BF130A1" w14:textId="77777777" w:rsidR="00211F00" w:rsidRDefault="00211F00"/>
  <w:p w14:paraId="4EE37664" w14:textId="77777777" w:rsidR="00211F00" w:rsidRDefault="00211F00"/>
  <w:p w14:paraId="0741B55F" w14:textId="77777777" w:rsidR="00211F00" w:rsidRDefault="00211F00"/>
  <w:p w14:paraId="7ED7A538" w14:textId="77777777" w:rsidR="00211F00" w:rsidRDefault="00211F00"/>
  <w:p w14:paraId="31EA5FE3" w14:textId="77777777" w:rsidR="00211F00" w:rsidRDefault="00211F00"/>
  <w:p w14:paraId="076D5BC3" w14:textId="77777777" w:rsidR="00211F00" w:rsidRDefault="00211F00"/>
  <w:p w14:paraId="09660895" w14:textId="77777777" w:rsidR="00211F00" w:rsidRDefault="00211F00"/>
  <w:p w14:paraId="2A63ED35" w14:textId="77777777" w:rsidR="00211F00" w:rsidRDefault="00211F00"/>
  <w:p w14:paraId="568FE31E" w14:textId="77777777" w:rsidR="00211F00" w:rsidRDefault="00211F00"/>
  <w:p w14:paraId="15448D35" w14:textId="77777777" w:rsidR="00211F00" w:rsidRDefault="00211F00"/>
  <w:p w14:paraId="2DCA093B" w14:textId="77777777" w:rsidR="00211F00" w:rsidRDefault="00211F00"/>
  <w:p w14:paraId="55C32E4B" w14:textId="77777777" w:rsidR="00211F00" w:rsidRDefault="00211F00"/>
  <w:p w14:paraId="4308F88C" w14:textId="77777777" w:rsidR="00211F00" w:rsidRDefault="00211F00"/>
  <w:p w14:paraId="13DDB3B6" w14:textId="77777777" w:rsidR="00211F00" w:rsidRDefault="00211F00"/>
  <w:p w14:paraId="7F2D87DF" w14:textId="77777777" w:rsidR="00211F00" w:rsidRDefault="00211F00"/>
  <w:p w14:paraId="49A02657" w14:textId="77777777" w:rsidR="00211F00" w:rsidRDefault="00211F00"/>
  <w:p w14:paraId="67B9D257" w14:textId="77777777" w:rsidR="00211F00" w:rsidRDefault="00211F00"/>
  <w:p w14:paraId="47F18327" w14:textId="77777777" w:rsidR="00211F00" w:rsidRDefault="00211F00"/>
  <w:p w14:paraId="2CDA443D" w14:textId="77777777" w:rsidR="00211F00" w:rsidRDefault="00211F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079E4" w14:textId="4B178E87" w:rsidR="00211F00" w:rsidRDefault="00211F00" w:rsidP="009F02DF">
    <w:pPr>
      <w:tabs>
        <w:tab w:val="left" w:pos="3204"/>
      </w:tabs>
    </w:pPr>
  </w:p>
  <w:p w14:paraId="122CD2FD" w14:textId="77777777" w:rsidR="00211F00" w:rsidRPr="00A46428" w:rsidRDefault="00211F00">
    <w:pPr>
      <w:rPr>
        <w:sz w:val="14"/>
        <w:szCs w:val="14"/>
      </w:rPr>
    </w:pPr>
  </w:p>
  <w:p w14:paraId="7FCF2836" w14:textId="77777777" w:rsidR="00211F00" w:rsidRDefault="00211F00"/>
  <w:p w14:paraId="273007C3" w14:textId="77777777" w:rsidR="00211F00" w:rsidRDefault="00211F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0A4EC" w14:textId="7AB6391E" w:rsidR="00211F00" w:rsidRDefault="00211F00" w:rsidP="00F1602B">
    <w:pPr>
      <w:pStyle w:val="Cabealho"/>
    </w:pPr>
    <w:r w:rsidRPr="008E32C5">
      <w:rPr>
        <w:noProof/>
      </w:rPr>
      <w:drawing>
        <wp:inline distT="0" distB="0" distL="0" distR="0" wp14:anchorId="2E30319C" wp14:editId="54F7CF27">
          <wp:extent cx="5760720" cy="93599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35990"/>
                  </a:xfrm>
                  <a:prstGeom prst="rect">
                    <a:avLst/>
                  </a:prstGeom>
                  <a:noFill/>
                  <a:ln>
                    <a:noFill/>
                  </a:ln>
                </pic:spPr>
              </pic:pic>
            </a:graphicData>
          </a:graphic>
        </wp:inline>
      </w:drawing>
    </w:r>
    <w:r>
      <w:rPr>
        <w:noProof/>
      </w:rPr>
      <mc:AlternateContent>
        <mc:Choice Requires="wps">
          <w:drawing>
            <wp:anchor distT="0" distB="0" distL="114300" distR="114300" simplePos="0" relativeHeight="251669504" behindDoc="0" locked="0" layoutInCell="1" allowOverlap="1" wp14:anchorId="70A46D33" wp14:editId="18CB5211">
              <wp:simplePos x="0" y="0"/>
              <wp:positionH relativeFrom="column">
                <wp:posOffset>4245610</wp:posOffset>
              </wp:positionH>
              <wp:positionV relativeFrom="paragraph">
                <wp:posOffset>34290</wp:posOffset>
              </wp:positionV>
              <wp:extent cx="1670050" cy="413385"/>
              <wp:effectExtent l="0" t="0" r="6350" b="5715"/>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13385"/>
                      </a:xfrm>
                      <a:prstGeom prst="rect">
                        <a:avLst/>
                      </a:prstGeom>
                      <a:solidFill>
                        <a:sysClr val="window" lastClr="FFFFFF"/>
                      </a:solidFill>
                      <a:ln w="6350">
                        <a:noFill/>
                      </a:ln>
                      <a:effectLst/>
                    </wps:spPr>
                    <wps:txbx>
                      <w:txbxContent>
                        <w:p w14:paraId="09EBFCBA" w14:textId="77777777" w:rsidR="00211F00" w:rsidRPr="00865AD2" w:rsidRDefault="00211F00" w:rsidP="00FB641F">
                          <w:pPr>
                            <w:jc w:val="right"/>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46D33" id="_x0000_t202" coordsize="21600,21600" o:spt="202" path="m,l,21600r21600,l21600,xe">
              <v:stroke joinstyle="miter"/>
              <v:path gradientshapeok="t" o:connecttype="rect"/>
            </v:shapetype>
            <v:shape id="Caixa de Texto 10" o:spid="_x0000_s1029" type="#_x0000_t202" style="position:absolute;margin-left:334.3pt;margin-top:2.7pt;width:131.5pt;height:3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" fillcolor="window" stroked="f" strokeweight=".5pt">
              <v:textbox>
                <w:txbxContent>
                  <w:p w14:paraId="09EBFCBA" w14:textId="77777777" w:rsidR="00211F00" w:rsidRPr="00865AD2" w:rsidRDefault="00211F00" w:rsidP="00FB641F">
                    <w:pPr>
                      <w:jc w:val="right"/>
                      <w:rPr>
                        <w:rFonts w:ascii="Calibri" w:hAnsi="Calibri" w:cs="Calibri"/>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EFE3D94" wp14:editId="75776522">
              <wp:simplePos x="0" y="0"/>
              <wp:positionH relativeFrom="column">
                <wp:posOffset>2609215</wp:posOffset>
              </wp:positionH>
              <wp:positionV relativeFrom="paragraph">
                <wp:posOffset>3175</wp:posOffset>
              </wp:positionV>
              <wp:extent cx="485140" cy="95250"/>
              <wp:effectExtent l="0" t="0" r="0" b="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3D4B10E3" w14:textId="77777777" w:rsidR="00211F00" w:rsidRDefault="00211F00" w:rsidP="00FB64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FE3D94" id="Caixa de Texto 9" o:spid="_x0000_s1030" type="#_x0000_t202" style="position:absolute;margin-left:205.45pt;margin-top:.25pt;width:38.2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" fillcolor="window" stroked="f" strokeweight=".5pt">
              <v:textbox>
                <w:txbxContent>
                  <w:p w14:paraId="3D4B10E3" w14:textId="77777777" w:rsidR="00211F00" w:rsidRDefault="00211F00" w:rsidP="00FB641F"/>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A8D40F1" wp14:editId="54A02AD6">
              <wp:simplePos x="0" y="0"/>
              <wp:positionH relativeFrom="column">
                <wp:posOffset>4245610</wp:posOffset>
              </wp:positionH>
              <wp:positionV relativeFrom="paragraph">
                <wp:posOffset>34290</wp:posOffset>
              </wp:positionV>
              <wp:extent cx="1670050" cy="413385"/>
              <wp:effectExtent l="0" t="0" r="6350" b="571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13385"/>
                      </a:xfrm>
                      <a:prstGeom prst="rect">
                        <a:avLst/>
                      </a:prstGeom>
                      <a:solidFill>
                        <a:sysClr val="window" lastClr="FFFFFF"/>
                      </a:solidFill>
                      <a:ln w="6350">
                        <a:noFill/>
                      </a:ln>
                      <a:effectLst/>
                    </wps:spPr>
                    <wps:txbx>
                      <w:txbxContent>
                        <w:p w14:paraId="03D3997A" w14:textId="77777777" w:rsidR="00211F00" w:rsidRPr="00865AD2" w:rsidRDefault="00211F00" w:rsidP="00FB641F">
                          <w:pPr>
                            <w:jc w:val="right"/>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D40F1" id="Caixa de Texto 8" o:spid="_x0000_s1031" type="#_x0000_t202" style="position:absolute;margin-left:334.3pt;margin-top:2.7pt;width:131.5pt;height:3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" fillcolor="window" stroked="f" strokeweight=".5pt">
              <v:textbox>
                <w:txbxContent>
                  <w:p w14:paraId="03D3997A" w14:textId="77777777" w:rsidR="00211F00" w:rsidRPr="00865AD2" w:rsidRDefault="00211F00" w:rsidP="00FB641F">
                    <w:pPr>
                      <w:jc w:val="right"/>
                      <w:rPr>
                        <w:rFonts w:ascii="Calibri" w:hAnsi="Calibri" w:cs="Calibri"/>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8011FDE" wp14:editId="395AFAE7">
              <wp:simplePos x="0" y="0"/>
              <wp:positionH relativeFrom="column">
                <wp:posOffset>2609215</wp:posOffset>
              </wp:positionH>
              <wp:positionV relativeFrom="paragraph">
                <wp:posOffset>3175</wp:posOffset>
              </wp:positionV>
              <wp:extent cx="485140" cy="95250"/>
              <wp:effectExtent l="0" t="0" r="0" b="0"/>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67B39BF5" w14:textId="77777777" w:rsidR="00211F00" w:rsidRDefault="00211F00" w:rsidP="00FB64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011FDE" id="Caixa de Texto 7" o:spid="_x0000_s1032" type="#_x0000_t202" style="position:absolute;margin-left:205.45pt;margin-top:.25pt;width:38.2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" fillcolor="window" stroked="f" strokeweight=".5pt">
              <v:textbox>
                <w:txbxContent>
                  <w:p w14:paraId="67B39BF5" w14:textId="77777777" w:rsidR="00211F00" w:rsidRDefault="00211F00" w:rsidP="00FB641F"/>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22AD85E" wp14:editId="753574CF">
              <wp:simplePos x="0" y="0"/>
              <wp:positionH relativeFrom="column">
                <wp:posOffset>4245610</wp:posOffset>
              </wp:positionH>
              <wp:positionV relativeFrom="paragraph">
                <wp:posOffset>34290</wp:posOffset>
              </wp:positionV>
              <wp:extent cx="1670050" cy="413385"/>
              <wp:effectExtent l="0" t="0" r="6350" b="5715"/>
              <wp:wrapNone/>
              <wp:docPr id="21"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13385"/>
                      </a:xfrm>
                      <a:prstGeom prst="rect">
                        <a:avLst/>
                      </a:prstGeom>
                      <a:solidFill>
                        <a:sysClr val="window" lastClr="FFFFFF"/>
                      </a:solidFill>
                      <a:ln w="6350">
                        <a:noFill/>
                      </a:ln>
                      <a:effectLst/>
                    </wps:spPr>
                    <wps:txbx>
                      <w:txbxContent>
                        <w:p w14:paraId="75C59356" w14:textId="77777777" w:rsidR="00211F00" w:rsidRPr="00865AD2" w:rsidRDefault="00211F00" w:rsidP="00056CBB">
                          <w:pPr>
                            <w:jc w:val="right"/>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AD85E" id="Caixa de Texto 21" o:spid="_x0000_s1033" type="#_x0000_t202" style="position:absolute;margin-left:334.3pt;margin-top:2.7pt;width:131.5pt;height:3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" fillcolor="window" stroked="f" strokeweight=".5pt">
              <v:textbox>
                <w:txbxContent>
                  <w:p w14:paraId="75C59356" w14:textId="77777777" w:rsidR="00211F00" w:rsidRPr="00865AD2" w:rsidRDefault="00211F00" w:rsidP="00056CBB">
                    <w:pPr>
                      <w:jc w:val="right"/>
                      <w:rPr>
                        <w:rFonts w:ascii="Calibri" w:hAnsi="Calibri" w:cs="Calibri"/>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0BB3CC2" wp14:editId="31A76DFF">
              <wp:simplePos x="0" y="0"/>
              <wp:positionH relativeFrom="column">
                <wp:posOffset>2609215</wp:posOffset>
              </wp:positionH>
              <wp:positionV relativeFrom="paragraph">
                <wp:posOffset>3175</wp:posOffset>
              </wp:positionV>
              <wp:extent cx="485140" cy="95250"/>
              <wp:effectExtent l="0" t="0" r="0" b="0"/>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4B49A6E8" w14:textId="77777777" w:rsidR="00211F00" w:rsidRDefault="00211F00" w:rsidP="00056C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BB3CC2" id="Caixa de Texto 20" o:spid="_x0000_s1034" type="#_x0000_t202" style="position:absolute;margin-left:205.45pt;margin-top:.25pt;width:38.2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" fillcolor="window" stroked="f" strokeweight=".5pt">
              <v:textbox>
                <w:txbxContent>
                  <w:p w14:paraId="4B49A6E8" w14:textId="77777777" w:rsidR="00211F00" w:rsidRDefault="00211F00" w:rsidP="00056CBB"/>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A169133" wp14:editId="3E3A90DE">
              <wp:simplePos x="0" y="0"/>
              <wp:positionH relativeFrom="column">
                <wp:posOffset>4245610</wp:posOffset>
              </wp:positionH>
              <wp:positionV relativeFrom="paragraph">
                <wp:posOffset>34290</wp:posOffset>
              </wp:positionV>
              <wp:extent cx="1670050" cy="413385"/>
              <wp:effectExtent l="0" t="0" r="6350" b="5715"/>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13385"/>
                      </a:xfrm>
                      <a:prstGeom prst="rect">
                        <a:avLst/>
                      </a:prstGeom>
                      <a:solidFill>
                        <a:sysClr val="window" lastClr="FFFFFF"/>
                      </a:solidFill>
                      <a:ln w="6350">
                        <a:noFill/>
                      </a:ln>
                      <a:effectLst/>
                    </wps:spPr>
                    <wps:txbx>
                      <w:txbxContent>
                        <w:p w14:paraId="627E1B14" w14:textId="77777777" w:rsidR="00211F00" w:rsidRPr="00865AD2" w:rsidRDefault="00211F00" w:rsidP="00056CBB">
                          <w:pPr>
                            <w:jc w:val="right"/>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69133" id="Caixa de Texto 19" o:spid="_x0000_s1035" type="#_x0000_t202" style="position:absolute;margin-left:334.3pt;margin-top:2.7pt;width:131.5pt;height:3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" fillcolor="window" stroked="f" strokeweight=".5pt">
              <v:textbox>
                <w:txbxContent>
                  <w:p w14:paraId="627E1B14" w14:textId="77777777" w:rsidR="00211F00" w:rsidRPr="00865AD2" w:rsidRDefault="00211F00" w:rsidP="00056CBB">
                    <w:pPr>
                      <w:jc w:val="right"/>
                      <w:rPr>
                        <w:rFonts w:ascii="Calibri" w:hAnsi="Calibri" w:cs="Calibri"/>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ECD509B" wp14:editId="1B70DF62">
              <wp:simplePos x="0" y="0"/>
              <wp:positionH relativeFrom="column">
                <wp:posOffset>2609215</wp:posOffset>
              </wp:positionH>
              <wp:positionV relativeFrom="paragraph">
                <wp:posOffset>3175</wp:posOffset>
              </wp:positionV>
              <wp:extent cx="485140" cy="95250"/>
              <wp:effectExtent l="0" t="0" r="0" b="0"/>
              <wp:wrapNone/>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6253536E" w14:textId="77777777" w:rsidR="00211F00" w:rsidRDefault="00211F00" w:rsidP="00056C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CD509B" id="Caixa de Texto 18" o:spid="_x0000_s1036" type="#_x0000_t202" style="position:absolute;margin-left:205.45pt;margin-top:.25pt;width:38.2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" fillcolor="window" stroked="f" strokeweight=".5pt">
              <v:textbox>
                <w:txbxContent>
                  <w:p w14:paraId="6253536E" w14:textId="77777777" w:rsidR="00211F00" w:rsidRDefault="00211F00" w:rsidP="00056CBB"/>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560229B" wp14:editId="6EE761FE">
              <wp:simplePos x="0" y="0"/>
              <wp:positionH relativeFrom="column">
                <wp:posOffset>4245610</wp:posOffset>
              </wp:positionH>
              <wp:positionV relativeFrom="paragraph">
                <wp:posOffset>34290</wp:posOffset>
              </wp:positionV>
              <wp:extent cx="1670050" cy="413385"/>
              <wp:effectExtent l="0" t="0" r="0" b="0"/>
              <wp:wrapNone/>
              <wp:docPr id="3"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13385"/>
                      </a:xfrm>
                      <a:prstGeom prst="rect">
                        <a:avLst/>
                      </a:prstGeom>
                      <a:solidFill>
                        <a:sysClr val="window" lastClr="FFFFFF"/>
                      </a:solidFill>
                      <a:ln w="6350">
                        <a:noFill/>
                      </a:ln>
                      <a:effectLst/>
                    </wps:spPr>
                    <wps:txbx>
                      <w:txbxContent>
                        <w:p w14:paraId="1496EF2A" w14:textId="77777777" w:rsidR="00211F00" w:rsidRPr="00865AD2" w:rsidRDefault="00211F00" w:rsidP="00C72549">
                          <w:pPr>
                            <w:jc w:val="right"/>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0229B" id="Caixa de texto 14" o:spid="_x0000_s1037" type="#_x0000_t202" style="position:absolute;margin-left:334.3pt;margin-top:2.7pt;width:131.5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" fillcolor="window" stroked="f" strokeweight=".5pt">
              <v:textbox>
                <w:txbxContent>
                  <w:p w14:paraId="1496EF2A" w14:textId="77777777" w:rsidR="00211F00" w:rsidRPr="00865AD2" w:rsidRDefault="00211F00" w:rsidP="00C72549">
                    <w:pPr>
                      <w:jc w:val="right"/>
                      <w:rPr>
                        <w:rFonts w:ascii="Calibri" w:hAnsi="Calibri" w:cs="Calibri"/>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41C416A" wp14:editId="6EE8A4BD">
              <wp:simplePos x="0" y="0"/>
              <wp:positionH relativeFrom="column">
                <wp:posOffset>2609215</wp:posOffset>
              </wp:positionH>
              <wp:positionV relativeFrom="paragraph">
                <wp:posOffset>3175</wp:posOffset>
              </wp:positionV>
              <wp:extent cx="485140" cy="95250"/>
              <wp:effectExtent l="0" t="0" r="0" b="0"/>
              <wp:wrapNone/>
              <wp:docPr id="2"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2F27AEE8" w14:textId="77777777" w:rsidR="00211F00" w:rsidRDefault="00211F00" w:rsidP="00C72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41C416A" id="Caixa de texto 13" o:spid="_x0000_s1038" type="#_x0000_t202" style="position:absolute;margin-left:205.45pt;margin-top:.25pt;width:38.2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" fillcolor="window" stroked="f" strokeweight=".5pt">
              <v:textbox>
                <w:txbxContent>
                  <w:p w14:paraId="2F27AEE8" w14:textId="77777777" w:rsidR="00211F00" w:rsidRDefault="00211F00" w:rsidP="00C72549"/>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B0666AF" wp14:editId="35C444F0">
              <wp:simplePos x="0" y="0"/>
              <wp:positionH relativeFrom="column">
                <wp:posOffset>4245610</wp:posOffset>
              </wp:positionH>
              <wp:positionV relativeFrom="paragraph">
                <wp:posOffset>34290</wp:posOffset>
              </wp:positionV>
              <wp:extent cx="1670050" cy="413385"/>
              <wp:effectExtent l="0" t="0" r="0" b="0"/>
              <wp:wrapNone/>
              <wp:docPr id="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0" cy="413385"/>
                      </a:xfrm>
                      <a:prstGeom prst="rect">
                        <a:avLst/>
                      </a:prstGeom>
                      <a:solidFill>
                        <a:sysClr val="window" lastClr="FFFFFF"/>
                      </a:solidFill>
                      <a:ln w="6350">
                        <a:noFill/>
                      </a:ln>
                      <a:effectLst/>
                    </wps:spPr>
                    <wps:txbx>
                      <w:txbxContent>
                        <w:p w14:paraId="2E981025" w14:textId="77777777" w:rsidR="00211F00" w:rsidRPr="00865AD2" w:rsidRDefault="00211F00" w:rsidP="00C72549">
                          <w:pPr>
                            <w:jc w:val="right"/>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666AF" id="_x0000_s1039" type="#_x0000_t202" style="position:absolute;margin-left:334.3pt;margin-top:2.7pt;width:131.5pt;height:3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" fillcolor="window" stroked="f" strokeweight=".5pt">
              <v:textbox>
                <w:txbxContent>
                  <w:p w14:paraId="2E981025" w14:textId="77777777" w:rsidR="00211F00" w:rsidRPr="00865AD2" w:rsidRDefault="00211F00" w:rsidP="00C72549">
                    <w:pPr>
                      <w:jc w:val="right"/>
                      <w:rPr>
                        <w:rFonts w:ascii="Calibri" w:hAnsi="Calibri" w:cs="Calibri"/>
                      </w:rPr>
                    </w:pP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1F9E25FC" wp14:editId="05A74987">
              <wp:simplePos x="0" y="0"/>
              <wp:positionH relativeFrom="column">
                <wp:posOffset>2609215</wp:posOffset>
              </wp:positionH>
              <wp:positionV relativeFrom="paragraph">
                <wp:posOffset>3175</wp:posOffset>
              </wp:positionV>
              <wp:extent cx="485140" cy="95250"/>
              <wp:effectExtent l="0" t="0" r="0" b="0"/>
              <wp:wrapNone/>
              <wp:docPr id="1"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95250"/>
                      </a:xfrm>
                      <a:prstGeom prst="rect">
                        <a:avLst/>
                      </a:prstGeom>
                      <a:solidFill>
                        <a:sysClr val="window" lastClr="FFFFFF"/>
                      </a:solidFill>
                      <a:ln w="6350">
                        <a:noFill/>
                      </a:ln>
                      <a:effectLst/>
                    </wps:spPr>
                    <wps:txbx>
                      <w:txbxContent>
                        <w:p w14:paraId="72B436F3" w14:textId="77777777" w:rsidR="00211F00" w:rsidRDefault="00211F00" w:rsidP="00C72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9E25FC" id="_x0000_s1040" type="#_x0000_t202" style="position:absolute;margin-left:205.45pt;margin-top:.25pt;width:38.2pt;height: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" fillcolor="window" stroked="f" strokeweight=".5pt">
              <v:textbox>
                <w:txbxContent>
                  <w:p w14:paraId="72B436F3" w14:textId="77777777" w:rsidR="00211F00" w:rsidRDefault="00211F00" w:rsidP="00C72549"/>
                </w:txbxContent>
              </v:textbox>
            </v:shape>
          </w:pict>
        </mc:Fallback>
      </mc:AlternateContent>
    </w:r>
  </w:p>
  <w:p w14:paraId="4CD6FC4A" w14:textId="77777777" w:rsidR="00211F00" w:rsidRDefault="00211F00"/>
  <w:p w14:paraId="21149377" w14:textId="77777777" w:rsidR="00211F00" w:rsidRDefault="00211F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22CBE26"/>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multilevel"/>
    <w:tmpl w:val="00000003"/>
    <w:name w:val="WW8Num3"/>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8Num4"/>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singleLevel"/>
    <w:tmpl w:val="00000005"/>
    <w:name w:val="WW8Num12"/>
    <w:lvl w:ilvl="0">
      <w:start w:val="1"/>
      <w:numFmt w:val="lowerLetter"/>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17"/>
    <w:lvl w:ilvl="0">
      <w:start w:val="1"/>
      <w:numFmt w:val="lowerLetter"/>
      <w:lvlText w:val="%1)"/>
      <w:lvlJc w:val="left"/>
      <w:pPr>
        <w:tabs>
          <w:tab w:val="num" w:pos="720"/>
        </w:tabs>
        <w:ind w:left="720" w:hanging="360"/>
      </w:pPr>
    </w:lvl>
  </w:abstractNum>
  <w:abstractNum w:abstractNumId="8"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auto"/>
      </w:rPr>
    </w:lvl>
  </w:abstractNum>
  <w:abstractNum w:abstractNumId="9" w15:restartNumberingAfterBreak="0">
    <w:nsid w:val="09233F7B"/>
    <w:multiLevelType w:val="multilevel"/>
    <w:tmpl w:val="19A40B70"/>
    <w:styleLink w:val="WW8Num17"/>
    <w:lvl w:ilvl="0">
      <w:numFmt w:val="bullet"/>
      <w:pStyle w:val="Itensnumerados"/>
      <w:lvlText w:val=""/>
      <w:lvlJc w:val="left"/>
      <w:pPr>
        <w:ind w:left="3237"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0DD31555"/>
    <w:multiLevelType w:val="hybridMultilevel"/>
    <w:tmpl w:val="F8D0C980"/>
    <w:lvl w:ilvl="0" w:tplc="E5FE06BC">
      <w:start w:val="1"/>
      <w:numFmt w:val="decimal"/>
      <w:pStyle w:val="Tabela"/>
      <w:lvlText w:val="TABELA %1."/>
      <w:lvlJc w:val="left"/>
      <w:pPr>
        <w:tabs>
          <w:tab w:val="num" w:pos="360"/>
        </w:tabs>
        <w:ind w:left="360" w:hanging="360"/>
      </w:pPr>
      <w:rPr>
        <w:rFonts w:hint="default"/>
        <w:lang w:val="pt-PT"/>
      </w:rPr>
    </w:lvl>
    <w:lvl w:ilvl="1" w:tplc="46A219DE">
      <w:start w:val="1"/>
      <w:numFmt w:val="lowerRoman"/>
      <w:lvlText w:val="%2."/>
      <w:lvlJc w:val="right"/>
      <w:pPr>
        <w:tabs>
          <w:tab w:val="num" w:pos="1260"/>
        </w:tabs>
        <w:ind w:left="1260" w:hanging="180"/>
      </w:pPr>
      <w:rPr>
        <w:rFonts w:hint="default"/>
      </w:rPr>
    </w:lvl>
    <w:lvl w:ilvl="2" w:tplc="0416001B" w:tentative="1">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rPr>
        <w:rFonts w:hint="default"/>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0E9E070A"/>
    <w:multiLevelType w:val="hybridMultilevel"/>
    <w:tmpl w:val="7006313A"/>
    <w:lvl w:ilvl="0" w:tplc="04090001">
      <w:start w:val="1"/>
      <w:numFmt w:val="bullet"/>
      <w:pStyle w:val="Lista"/>
      <w:lvlText w:val=""/>
      <w:lvlJc w:val="left"/>
      <w:pPr>
        <w:tabs>
          <w:tab w:val="num" w:pos="1428"/>
        </w:tabs>
        <w:ind w:left="142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9538F7"/>
    <w:multiLevelType w:val="multilevel"/>
    <w:tmpl w:val="123E214E"/>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3" w15:restartNumberingAfterBreak="0">
    <w:nsid w:val="24992BC3"/>
    <w:multiLevelType w:val="hybridMultilevel"/>
    <w:tmpl w:val="0E7607D8"/>
    <w:lvl w:ilvl="0" w:tplc="815AD5A8">
      <w:start w:val="1"/>
      <w:numFmt w:val="decimal"/>
      <w:pStyle w:val="TemplateOralXVIIIEnancib"/>
      <w:lvlText w:val="%1"/>
      <w:lvlJc w:val="left"/>
      <w:pPr>
        <w:ind w:left="1429" w:hanging="360"/>
      </w:pPr>
      <w:rPr>
        <w:rFonts w:ascii="Calibri" w:hAnsi="Calibri" w:hint="default"/>
        <w:b/>
        <w:i w:val="0"/>
        <w:sz w:val="24"/>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30723499"/>
    <w:multiLevelType w:val="multilevel"/>
    <w:tmpl w:val="F9CEFB28"/>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82E72E9"/>
    <w:multiLevelType w:val="hybridMultilevel"/>
    <w:tmpl w:val="F8D8FDB0"/>
    <w:lvl w:ilvl="0" w:tplc="2BEA2FEA">
      <w:start w:val="1"/>
      <w:numFmt w:val="lowerLetter"/>
      <w:pStyle w:val="Alnea"/>
      <w:lvlText w:val="%1)"/>
      <w:lvlJc w:val="left"/>
      <w:pPr>
        <w:tabs>
          <w:tab w:val="num" w:pos="2132"/>
        </w:tabs>
        <w:ind w:left="2132" w:hanging="431"/>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05A063F"/>
    <w:multiLevelType w:val="singleLevel"/>
    <w:tmpl w:val="94169B62"/>
    <w:lvl w:ilvl="0">
      <w:start w:val="1"/>
      <w:numFmt w:val="decimal"/>
      <w:pStyle w:val="RefernciaBibliogrfica"/>
      <w:lvlText w:val="%1."/>
      <w:lvlJc w:val="left"/>
      <w:pPr>
        <w:tabs>
          <w:tab w:val="num" w:pos="360"/>
        </w:tabs>
        <w:ind w:left="360" w:hanging="360"/>
      </w:pPr>
    </w:lvl>
  </w:abstractNum>
  <w:abstractNum w:abstractNumId="17" w15:restartNumberingAfterBreak="0">
    <w:nsid w:val="41FA4F2C"/>
    <w:multiLevelType w:val="multilevel"/>
    <w:tmpl w:val="5CA4940A"/>
    <w:lvl w:ilvl="0">
      <w:start w:val="1"/>
      <w:numFmt w:val="decimal"/>
      <w:pStyle w:val="inicio"/>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Estilo2"/>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3B65AF9"/>
    <w:multiLevelType w:val="multilevel"/>
    <w:tmpl w:val="FFEC9484"/>
    <w:lvl w:ilvl="0">
      <w:start w:val="3"/>
      <w:numFmt w:val="decimal"/>
      <w:lvlText w:val="%1"/>
      <w:lvlJc w:val="left"/>
      <w:pPr>
        <w:ind w:left="360" w:hanging="360"/>
      </w:pPr>
      <w:rPr>
        <w:rFonts w:hint="default"/>
        <w:color w:val="00000A"/>
      </w:rPr>
    </w:lvl>
    <w:lvl w:ilvl="1">
      <w:start w:val="1"/>
      <w:numFmt w:val="decimal"/>
      <w:pStyle w:val="SUBTITULOSTCC"/>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800" w:hanging="1800"/>
      </w:pPr>
      <w:rPr>
        <w:rFonts w:hint="default"/>
        <w:color w:val="00000A"/>
      </w:rPr>
    </w:lvl>
  </w:abstractNum>
  <w:abstractNum w:abstractNumId="19" w15:restartNumberingAfterBreak="0">
    <w:nsid w:val="46544E7E"/>
    <w:multiLevelType w:val="singleLevel"/>
    <w:tmpl w:val="470AAC86"/>
    <w:lvl w:ilvl="0">
      <w:start w:val="1"/>
      <w:numFmt w:val="bullet"/>
      <w:pStyle w:val="Subalnea"/>
      <w:lvlText w:val="-"/>
      <w:lvlJc w:val="left"/>
      <w:pPr>
        <w:tabs>
          <w:tab w:val="num" w:pos="2529"/>
        </w:tabs>
        <w:ind w:left="2529" w:hanging="397"/>
      </w:pPr>
      <w:rPr>
        <w:rFonts w:ascii="Times New Roman" w:eastAsia="Times New Roman" w:hAnsi="Times New Roman" w:cs="Times New Roman" w:hint="default"/>
      </w:rPr>
    </w:lvl>
  </w:abstractNum>
  <w:abstractNum w:abstractNumId="20" w15:restartNumberingAfterBreak="0">
    <w:nsid w:val="46852AE0"/>
    <w:multiLevelType w:val="multilevel"/>
    <w:tmpl w:val="FD4E1EBA"/>
    <w:styleLink w:val="WW8Num8"/>
    <w:lvl w:ilvl="0">
      <w:numFmt w:val="bullet"/>
      <w:lvlText w:val=""/>
      <w:lvlJc w:val="left"/>
      <w:pPr>
        <w:ind w:left="78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59D92C92"/>
    <w:multiLevelType w:val="hybridMultilevel"/>
    <w:tmpl w:val="336ACAA6"/>
    <w:name w:val="Lista numerada 3"/>
    <w:lvl w:ilvl="0" w:tplc="F372F910">
      <w:start w:val="1"/>
      <w:numFmt w:val="decimal"/>
      <w:lvlText w:val="%1."/>
      <w:lvlJc w:val="left"/>
      <w:pPr>
        <w:ind w:left="1134" w:firstLine="0"/>
      </w:pPr>
    </w:lvl>
    <w:lvl w:ilvl="1" w:tplc="6F545EE2">
      <w:start w:val="1"/>
      <w:numFmt w:val="lowerLetter"/>
      <w:lvlText w:val="%2."/>
      <w:lvlJc w:val="left"/>
      <w:pPr>
        <w:ind w:left="718" w:firstLine="0"/>
      </w:pPr>
    </w:lvl>
    <w:lvl w:ilvl="2" w:tplc="768A06EE">
      <w:start w:val="1"/>
      <w:numFmt w:val="lowerRoman"/>
      <w:lvlText w:val="%3."/>
      <w:lvlJc w:val="left"/>
      <w:pPr>
        <w:ind w:left="1618" w:firstLine="0"/>
      </w:pPr>
    </w:lvl>
    <w:lvl w:ilvl="3" w:tplc="3B1CF88E">
      <w:start w:val="1"/>
      <w:numFmt w:val="decimal"/>
      <w:lvlText w:val="%4."/>
      <w:lvlJc w:val="left"/>
      <w:pPr>
        <w:ind w:left="2158" w:firstLine="0"/>
      </w:pPr>
    </w:lvl>
    <w:lvl w:ilvl="4" w:tplc="FE4EB42A">
      <w:start w:val="1"/>
      <w:numFmt w:val="lowerLetter"/>
      <w:lvlText w:val="%5."/>
      <w:lvlJc w:val="left"/>
      <w:pPr>
        <w:ind w:left="2878" w:firstLine="0"/>
      </w:pPr>
    </w:lvl>
    <w:lvl w:ilvl="5" w:tplc="6280518E">
      <w:start w:val="1"/>
      <w:numFmt w:val="lowerRoman"/>
      <w:lvlText w:val="%6."/>
      <w:lvlJc w:val="left"/>
      <w:pPr>
        <w:ind w:left="3778" w:firstLine="0"/>
      </w:pPr>
    </w:lvl>
    <w:lvl w:ilvl="6" w:tplc="4ADEA614">
      <w:start w:val="1"/>
      <w:numFmt w:val="decimal"/>
      <w:lvlText w:val="%7."/>
      <w:lvlJc w:val="left"/>
      <w:pPr>
        <w:ind w:left="4318" w:firstLine="0"/>
      </w:pPr>
    </w:lvl>
    <w:lvl w:ilvl="7" w:tplc="F5463982">
      <w:start w:val="1"/>
      <w:numFmt w:val="lowerLetter"/>
      <w:lvlText w:val="%8."/>
      <w:lvlJc w:val="left"/>
      <w:pPr>
        <w:ind w:left="5038" w:firstLine="0"/>
      </w:pPr>
    </w:lvl>
    <w:lvl w:ilvl="8" w:tplc="951A8ACA">
      <w:start w:val="1"/>
      <w:numFmt w:val="lowerRoman"/>
      <w:lvlText w:val="%9."/>
      <w:lvlJc w:val="left"/>
      <w:pPr>
        <w:ind w:left="5938" w:firstLine="0"/>
      </w:pPr>
    </w:lvl>
  </w:abstractNum>
  <w:abstractNum w:abstractNumId="22" w15:restartNumberingAfterBreak="0">
    <w:nsid w:val="61984793"/>
    <w:multiLevelType w:val="multilevel"/>
    <w:tmpl w:val="36D2A0D0"/>
    <w:styleLink w:val="WW8Num4"/>
    <w:lvl w:ilvl="0">
      <w:start w:val="1"/>
      <w:numFmt w:val="lowerRoman"/>
      <w:lvlText w:val="%1."/>
      <w:lvlJc w:val="left"/>
      <w:pPr>
        <w:ind w:left="1504" w:hanging="360"/>
      </w:pPr>
    </w:lvl>
    <w:lvl w:ilvl="1">
      <w:numFmt w:val="bullet"/>
      <w:lvlText w:val="◦"/>
      <w:lvlJc w:val="left"/>
      <w:pPr>
        <w:ind w:left="1864" w:hanging="360"/>
      </w:pPr>
      <w:rPr>
        <w:rFonts w:ascii="OpenSymbol, 'Arial Unicode MS'" w:hAnsi="OpenSymbol, 'Arial Unicode MS'" w:cs="OpenSymbol, 'Arial Unicode MS'"/>
      </w:rPr>
    </w:lvl>
    <w:lvl w:ilvl="2">
      <w:numFmt w:val="bullet"/>
      <w:lvlText w:val="▪"/>
      <w:lvlJc w:val="left"/>
      <w:pPr>
        <w:ind w:left="2224" w:hanging="360"/>
      </w:pPr>
      <w:rPr>
        <w:rFonts w:ascii="OpenSymbol, 'Arial Unicode MS'" w:hAnsi="OpenSymbol, 'Arial Unicode MS'" w:cs="OpenSymbol, 'Arial Unicode MS'"/>
      </w:rPr>
    </w:lvl>
    <w:lvl w:ilvl="3">
      <w:numFmt w:val="bullet"/>
      <w:lvlText w:val=""/>
      <w:lvlJc w:val="left"/>
      <w:pPr>
        <w:ind w:left="2584" w:hanging="360"/>
      </w:pPr>
      <w:rPr>
        <w:rFonts w:ascii="Symbol" w:hAnsi="Symbol" w:cs="Symbol"/>
      </w:rPr>
    </w:lvl>
    <w:lvl w:ilvl="4">
      <w:numFmt w:val="bullet"/>
      <w:lvlText w:val="◦"/>
      <w:lvlJc w:val="left"/>
      <w:pPr>
        <w:ind w:left="2944" w:hanging="360"/>
      </w:pPr>
      <w:rPr>
        <w:rFonts w:ascii="OpenSymbol, 'Arial Unicode MS'" w:hAnsi="OpenSymbol, 'Arial Unicode MS'" w:cs="OpenSymbol, 'Arial Unicode MS'"/>
      </w:rPr>
    </w:lvl>
    <w:lvl w:ilvl="5">
      <w:numFmt w:val="bullet"/>
      <w:lvlText w:val="▪"/>
      <w:lvlJc w:val="left"/>
      <w:pPr>
        <w:ind w:left="3304" w:hanging="360"/>
      </w:pPr>
      <w:rPr>
        <w:rFonts w:ascii="OpenSymbol, 'Arial Unicode MS'" w:hAnsi="OpenSymbol, 'Arial Unicode MS'" w:cs="OpenSymbol, 'Arial Unicode MS'"/>
      </w:rPr>
    </w:lvl>
    <w:lvl w:ilvl="6">
      <w:numFmt w:val="bullet"/>
      <w:lvlText w:val=""/>
      <w:lvlJc w:val="left"/>
      <w:pPr>
        <w:ind w:left="3664" w:hanging="360"/>
      </w:pPr>
      <w:rPr>
        <w:rFonts w:ascii="Symbol" w:hAnsi="Symbol" w:cs="Symbol"/>
      </w:rPr>
    </w:lvl>
    <w:lvl w:ilvl="7">
      <w:numFmt w:val="bullet"/>
      <w:lvlText w:val="◦"/>
      <w:lvlJc w:val="left"/>
      <w:pPr>
        <w:ind w:left="4024" w:hanging="360"/>
      </w:pPr>
      <w:rPr>
        <w:rFonts w:ascii="OpenSymbol, 'Arial Unicode MS'" w:hAnsi="OpenSymbol, 'Arial Unicode MS'" w:cs="OpenSymbol, 'Arial Unicode MS'"/>
      </w:rPr>
    </w:lvl>
    <w:lvl w:ilvl="8">
      <w:numFmt w:val="bullet"/>
      <w:lvlText w:val="▪"/>
      <w:lvlJc w:val="left"/>
      <w:pPr>
        <w:ind w:left="4384" w:hanging="360"/>
      </w:pPr>
      <w:rPr>
        <w:rFonts w:ascii="OpenSymbol, 'Arial Unicode MS'" w:hAnsi="OpenSymbol, 'Arial Unicode MS'" w:cs="OpenSymbol, 'Arial Unicode MS'"/>
      </w:rPr>
    </w:lvl>
  </w:abstractNum>
  <w:abstractNum w:abstractNumId="23" w15:restartNumberingAfterBreak="0">
    <w:nsid w:val="628A0DFD"/>
    <w:multiLevelType w:val="multilevel"/>
    <w:tmpl w:val="94BA4AAE"/>
    <w:styleLink w:val="WW8Num7"/>
    <w:lvl w:ilvl="0">
      <w:start w:val="1"/>
      <w:numFmt w:val="lowerRoman"/>
      <w:lvlText w:val="%1)"/>
      <w:lvlJc w:val="left"/>
      <w:pPr>
        <w:ind w:left="720" w:hanging="360"/>
      </w:pPr>
      <w:rPr>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76AE4669"/>
    <w:multiLevelType w:val="multilevel"/>
    <w:tmpl w:val="F7BEDC30"/>
    <w:styleLink w:val="WWNum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5" w15:restartNumberingAfterBreak="0">
    <w:nsid w:val="79E94362"/>
    <w:multiLevelType w:val="multilevel"/>
    <w:tmpl w:val="5742CFD2"/>
    <w:lvl w:ilvl="0">
      <w:start w:val="1"/>
      <w:numFmt w:val="decimal"/>
      <w:pStyle w:val="SessoPrimEME"/>
      <w:suff w:val="space"/>
      <w:lvlText w:val="%1."/>
      <w:lvlJc w:val="left"/>
      <w:pPr>
        <w:ind w:left="710" w:firstLine="0"/>
      </w:pPr>
      <w:rPr>
        <w:rFonts w:ascii="Arial" w:hAnsi="Arial" w:cs="Arial" w:hint="default"/>
      </w:rPr>
    </w:lvl>
    <w:lvl w:ilvl="1">
      <w:start w:val="1"/>
      <w:numFmt w:val="decimal"/>
      <w:pStyle w:val="SessoSecundria"/>
      <w:suff w:val="space"/>
      <w:lvlText w:val="%1.%2."/>
      <w:lvlJc w:val="left"/>
      <w:pPr>
        <w:ind w:left="568"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 w:numId="2">
    <w:abstractNumId w:val="20"/>
  </w:num>
  <w:num w:numId="3">
    <w:abstractNumId w:val="9"/>
  </w:num>
  <w:num w:numId="4">
    <w:abstractNumId w:val="19"/>
  </w:num>
  <w:num w:numId="5">
    <w:abstractNumId w:val="15"/>
  </w:num>
  <w:num w:numId="6">
    <w:abstractNumId w:val="17"/>
  </w:num>
  <w:num w:numId="7">
    <w:abstractNumId w:val="10"/>
  </w:num>
  <w:num w:numId="8">
    <w:abstractNumId w:val="22"/>
  </w:num>
  <w:num w:numId="9">
    <w:abstractNumId w:val="23"/>
  </w:num>
  <w:num w:numId="10">
    <w:abstractNumId w:val="11"/>
  </w:num>
  <w:num w:numId="11">
    <w:abstractNumId w:val="25"/>
  </w:num>
  <w:num w:numId="12">
    <w:abstractNumId w:val="18"/>
  </w:num>
  <w:num w:numId="13">
    <w:abstractNumId w:val="13"/>
  </w:num>
  <w:num w:numId="14">
    <w:abstractNumId w:val="14"/>
  </w:num>
  <w:num w:numId="15">
    <w:abstractNumId w:val="24"/>
  </w:num>
  <w:num w:numId="16">
    <w:abstractNumId w:val="16"/>
  </w:num>
  <w:num w:numId="1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E42"/>
    <w:rsid w:val="0000039B"/>
    <w:rsid w:val="0000085C"/>
    <w:rsid w:val="0000159E"/>
    <w:rsid w:val="0000335A"/>
    <w:rsid w:val="000046B9"/>
    <w:rsid w:val="0000472F"/>
    <w:rsid w:val="000048E4"/>
    <w:rsid w:val="00004E52"/>
    <w:rsid w:val="000056A3"/>
    <w:rsid w:val="0000724E"/>
    <w:rsid w:val="00007274"/>
    <w:rsid w:val="0001041D"/>
    <w:rsid w:val="00010582"/>
    <w:rsid w:val="00010BCD"/>
    <w:rsid w:val="00011126"/>
    <w:rsid w:val="0001147E"/>
    <w:rsid w:val="00011C8F"/>
    <w:rsid w:val="000128E1"/>
    <w:rsid w:val="00012F5E"/>
    <w:rsid w:val="000141D9"/>
    <w:rsid w:val="000142AF"/>
    <w:rsid w:val="00014D14"/>
    <w:rsid w:val="00016009"/>
    <w:rsid w:val="000160EE"/>
    <w:rsid w:val="00016828"/>
    <w:rsid w:val="00017AA8"/>
    <w:rsid w:val="00020E0E"/>
    <w:rsid w:val="00021A5B"/>
    <w:rsid w:val="00021C7E"/>
    <w:rsid w:val="00021EC7"/>
    <w:rsid w:val="00023E25"/>
    <w:rsid w:val="00025FE8"/>
    <w:rsid w:val="0002647B"/>
    <w:rsid w:val="00030A12"/>
    <w:rsid w:val="000322AC"/>
    <w:rsid w:val="0003433D"/>
    <w:rsid w:val="00034465"/>
    <w:rsid w:val="0003481B"/>
    <w:rsid w:val="000354C6"/>
    <w:rsid w:val="000356B2"/>
    <w:rsid w:val="0003576F"/>
    <w:rsid w:val="00036823"/>
    <w:rsid w:val="00036EEF"/>
    <w:rsid w:val="000373AD"/>
    <w:rsid w:val="0004022F"/>
    <w:rsid w:val="000408EB"/>
    <w:rsid w:val="00041280"/>
    <w:rsid w:val="00041EF7"/>
    <w:rsid w:val="00042C62"/>
    <w:rsid w:val="00043B19"/>
    <w:rsid w:val="00043F1D"/>
    <w:rsid w:val="000442C5"/>
    <w:rsid w:val="000443BD"/>
    <w:rsid w:val="000443F0"/>
    <w:rsid w:val="00044701"/>
    <w:rsid w:val="000468CA"/>
    <w:rsid w:val="00046EE2"/>
    <w:rsid w:val="0004779C"/>
    <w:rsid w:val="00050802"/>
    <w:rsid w:val="00052317"/>
    <w:rsid w:val="000534E1"/>
    <w:rsid w:val="000537E7"/>
    <w:rsid w:val="00053A76"/>
    <w:rsid w:val="00054614"/>
    <w:rsid w:val="00054E9F"/>
    <w:rsid w:val="00054EF7"/>
    <w:rsid w:val="000563FA"/>
    <w:rsid w:val="0005647E"/>
    <w:rsid w:val="00056C41"/>
    <w:rsid w:val="00056CBB"/>
    <w:rsid w:val="00056CFC"/>
    <w:rsid w:val="00057364"/>
    <w:rsid w:val="00057700"/>
    <w:rsid w:val="00057A24"/>
    <w:rsid w:val="00060E15"/>
    <w:rsid w:val="00061741"/>
    <w:rsid w:val="00061D27"/>
    <w:rsid w:val="000620FD"/>
    <w:rsid w:val="00062A8D"/>
    <w:rsid w:val="00062B2B"/>
    <w:rsid w:val="00063010"/>
    <w:rsid w:val="0006530D"/>
    <w:rsid w:val="000654D0"/>
    <w:rsid w:val="00065845"/>
    <w:rsid w:val="00065987"/>
    <w:rsid w:val="0006672E"/>
    <w:rsid w:val="00066FE5"/>
    <w:rsid w:val="00067010"/>
    <w:rsid w:val="0007144B"/>
    <w:rsid w:val="00071453"/>
    <w:rsid w:val="0007148A"/>
    <w:rsid w:val="00072BB7"/>
    <w:rsid w:val="00072D6E"/>
    <w:rsid w:val="000734A4"/>
    <w:rsid w:val="000734EC"/>
    <w:rsid w:val="000739D9"/>
    <w:rsid w:val="00073CB3"/>
    <w:rsid w:val="00073FB8"/>
    <w:rsid w:val="00074132"/>
    <w:rsid w:val="00074345"/>
    <w:rsid w:val="00074D45"/>
    <w:rsid w:val="0007501A"/>
    <w:rsid w:val="00076214"/>
    <w:rsid w:val="000763EC"/>
    <w:rsid w:val="00077EC1"/>
    <w:rsid w:val="0008087E"/>
    <w:rsid w:val="00080C8B"/>
    <w:rsid w:val="0008197B"/>
    <w:rsid w:val="000820A2"/>
    <w:rsid w:val="0008296A"/>
    <w:rsid w:val="0008344C"/>
    <w:rsid w:val="00083470"/>
    <w:rsid w:val="00083796"/>
    <w:rsid w:val="000838DD"/>
    <w:rsid w:val="000845D6"/>
    <w:rsid w:val="00085115"/>
    <w:rsid w:val="000860FE"/>
    <w:rsid w:val="00086555"/>
    <w:rsid w:val="00086DAB"/>
    <w:rsid w:val="00090478"/>
    <w:rsid w:val="000911CC"/>
    <w:rsid w:val="00091D95"/>
    <w:rsid w:val="00092829"/>
    <w:rsid w:val="00092A7F"/>
    <w:rsid w:val="0009308E"/>
    <w:rsid w:val="00094778"/>
    <w:rsid w:val="00094C02"/>
    <w:rsid w:val="00095196"/>
    <w:rsid w:val="00095ECE"/>
    <w:rsid w:val="000A04A0"/>
    <w:rsid w:val="000A09CA"/>
    <w:rsid w:val="000A0A14"/>
    <w:rsid w:val="000A0DA3"/>
    <w:rsid w:val="000A1199"/>
    <w:rsid w:val="000A1AC5"/>
    <w:rsid w:val="000A2671"/>
    <w:rsid w:val="000A279A"/>
    <w:rsid w:val="000A42FB"/>
    <w:rsid w:val="000A4A20"/>
    <w:rsid w:val="000A5B69"/>
    <w:rsid w:val="000A6B67"/>
    <w:rsid w:val="000A6EA8"/>
    <w:rsid w:val="000A6FF7"/>
    <w:rsid w:val="000A729E"/>
    <w:rsid w:val="000B0041"/>
    <w:rsid w:val="000B0123"/>
    <w:rsid w:val="000B0964"/>
    <w:rsid w:val="000B122B"/>
    <w:rsid w:val="000B180A"/>
    <w:rsid w:val="000B1A6E"/>
    <w:rsid w:val="000B22D4"/>
    <w:rsid w:val="000B2BC6"/>
    <w:rsid w:val="000B2D12"/>
    <w:rsid w:val="000B2EEA"/>
    <w:rsid w:val="000B3BFD"/>
    <w:rsid w:val="000B45F3"/>
    <w:rsid w:val="000B4A20"/>
    <w:rsid w:val="000B5218"/>
    <w:rsid w:val="000B585D"/>
    <w:rsid w:val="000B59F6"/>
    <w:rsid w:val="000B5EB5"/>
    <w:rsid w:val="000B621C"/>
    <w:rsid w:val="000B79E2"/>
    <w:rsid w:val="000C067E"/>
    <w:rsid w:val="000C140E"/>
    <w:rsid w:val="000C17D5"/>
    <w:rsid w:val="000C1F6E"/>
    <w:rsid w:val="000C2068"/>
    <w:rsid w:val="000C2AA7"/>
    <w:rsid w:val="000C31FB"/>
    <w:rsid w:val="000C3966"/>
    <w:rsid w:val="000C478F"/>
    <w:rsid w:val="000C4C2A"/>
    <w:rsid w:val="000C549B"/>
    <w:rsid w:val="000C6233"/>
    <w:rsid w:val="000C6783"/>
    <w:rsid w:val="000C6C9A"/>
    <w:rsid w:val="000C7243"/>
    <w:rsid w:val="000C798A"/>
    <w:rsid w:val="000C7C2F"/>
    <w:rsid w:val="000D20CF"/>
    <w:rsid w:val="000D220F"/>
    <w:rsid w:val="000D25EB"/>
    <w:rsid w:val="000D2CB3"/>
    <w:rsid w:val="000D2F4A"/>
    <w:rsid w:val="000D3EFB"/>
    <w:rsid w:val="000D5A53"/>
    <w:rsid w:val="000D6359"/>
    <w:rsid w:val="000D6FC6"/>
    <w:rsid w:val="000D77A7"/>
    <w:rsid w:val="000D77B3"/>
    <w:rsid w:val="000D78AE"/>
    <w:rsid w:val="000D7B0D"/>
    <w:rsid w:val="000D7C08"/>
    <w:rsid w:val="000D7E74"/>
    <w:rsid w:val="000E10BD"/>
    <w:rsid w:val="000E1B9E"/>
    <w:rsid w:val="000E2F85"/>
    <w:rsid w:val="000E383A"/>
    <w:rsid w:val="000E3989"/>
    <w:rsid w:val="000E45D9"/>
    <w:rsid w:val="000E5571"/>
    <w:rsid w:val="000E5C97"/>
    <w:rsid w:val="000E63E5"/>
    <w:rsid w:val="000F014D"/>
    <w:rsid w:val="000F1899"/>
    <w:rsid w:val="000F2E1A"/>
    <w:rsid w:val="000F3862"/>
    <w:rsid w:val="000F3A1A"/>
    <w:rsid w:val="000F48FD"/>
    <w:rsid w:val="000F6E36"/>
    <w:rsid w:val="000F72E0"/>
    <w:rsid w:val="00100769"/>
    <w:rsid w:val="00102168"/>
    <w:rsid w:val="00103CD2"/>
    <w:rsid w:val="001052E2"/>
    <w:rsid w:val="00105361"/>
    <w:rsid w:val="00105BCC"/>
    <w:rsid w:val="00105E87"/>
    <w:rsid w:val="00105EE3"/>
    <w:rsid w:val="00106A1F"/>
    <w:rsid w:val="00107377"/>
    <w:rsid w:val="0010792D"/>
    <w:rsid w:val="001079E0"/>
    <w:rsid w:val="00107E93"/>
    <w:rsid w:val="001106EC"/>
    <w:rsid w:val="00111788"/>
    <w:rsid w:val="001129EF"/>
    <w:rsid w:val="0011348A"/>
    <w:rsid w:val="001139B8"/>
    <w:rsid w:val="00113B98"/>
    <w:rsid w:val="0011404B"/>
    <w:rsid w:val="00114C45"/>
    <w:rsid w:val="001154F0"/>
    <w:rsid w:val="00115749"/>
    <w:rsid w:val="00115A3C"/>
    <w:rsid w:val="00116139"/>
    <w:rsid w:val="00117CE1"/>
    <w:rsid w:val="00120431"/>
    <w:rsid w:val="0012073F"/>
    <w:rsid w:val="00121028"/>
    <w:rsid w:val="001217ED"/>
    <w:rsid w:val="0012194B"/>
    <w:rsid w:val="00121CD5"/>
    <w:rsid w:val="00123B82"/>
    <w:rsid w:val="00123F5A"/>
    <w:rsid w:val="00124049"/>
    <w:rsid w:val="00124308"/>
    <w:rsid w:val="001243E4"/>
    <w:rsid w:val="001246F1"/>
    <w:rsid w:val="00125004"/>
    <w:rsid w:val="001256FA"/>
    <w:rsid w:val="00126153"/>
    <w:rsid w:val="00126487"/>
    <w:rsid w:val="001265A1"/>
    <w:rsid w:val="0012665F"/>
    <w:rsid w:val="0012729B"/>
    <w:rsid w:val="00127435"/>
    <w:rsid w:val="001275E6"/>
    <w:rsid w:val="0012762C"/>
    <w:rsid w:val="00131B1A"/>
    <w:rsid w:val="00131F1B"/>
    <w:rsid w:val="001321E4"/>
    <w:rsid w:val="001329E1"/>
    <w:rsid w:val="00133B27"/>
    <w:rsid w:val="0013486A"/>
    <w:rsid w:val="001348CE"/>
    <w:rsid w:val="00134E84"/>
    <w:rsid w:val="001356A3"/>
    <w:rsid w:val="00135D35"/>
    <w:rsid w:val="00136761"/>
    <w:rsid w:val="00136923"/>
    <w:rsid w:val="00136C4B"/>
    <w:rsid w:val="00137084"/>
    <w:rsid w:val="00137550"/>
    <w:rsid w:val="00140168"/>
    <w:rsid w:val="00140B73"/>
    <w:rsid w:val="00141AD3"/>
    <w:rsid w:val="00141C96"/>
    <w:rsid w:val="00141FEA"/>
    <w:rsid w:val="00142626"/>
    <w:rsid w:val="00143B24"/>
    <w:rsid w:val="00144235"/>
    <w:rsid w:val="001446F4"/>
    <w:rsid w:val="00144D94"/>
    <w:rsid w:val="001464CB"/>
    <w:rsid w:val="00146717"/>
    <w:rsid w:val="00146A8D"/>
    <w:rsid w:val="001473AF"/>
    <w:rsid w:val="00147419"/>
    <w:rsid w:val="0014744A"/>
    <w:rsid w:val="00150154"/>
    <w:rsid w:val="001506D8"/>
    <w:rsid w:val="00151CCC"/>
    <w:rsid w:val="00152F5B"/>
    <w:rsid w:val="00153996"/>
    <w:rsid w:val="00155A1E"/>
    <w:rsid w:val="00155BD0"/>
    <w:rsid w:val="00156003"/>
    <w:rsid w:val="00156837"/>
    <w:rsid w:val="001601C7"/>
    <w:rsid w:val="00160446"/>
    <w:rsid w:val="00162895"/>
    <w:rsid w:val="00163389"/>
    <w:rsid w:val="00163520"/>
    <w:rsid w:val="00164658"/>
    <w:rsid w:val="00165218"/>
    <w:rsid w:val="0016524D"/>
    <w:rsid w:val="001653AF"/>
    <w:rsid w:val="00165B40"/>
    <w:rsid w:val="001663B3"/>
    <w:rsid w:val="00166CBB"/>
    <w:rsid w:val="00166D11"/>
    <w:rsid w:val="00166E52"/>
    <w:rsid w:val="001670A6"/>
    <w:rsid w:val="00167471"/>
    <w:rsid w:val="001676E2"/>
    <w:rsid w:val="001701DF"/>
    <w:rsid w:val="0017093F"/>
    <w:rsid w:val="00170E5D"/>
    <w:rsid w:val="00171143"/>
    <w:rsid w:val="001722D3"/>
    <w:rsid w:val="00172E7A"/>
    <w:rsid w:val="001742DB"/>
    <w:rsid w:val="00174754"/>
    <w:rsid w:val="001747F3"/>
    <w:rsid w:val="00175842"/>
    <w:rsid w:val="00175F33"/>
    <w:rsid w:val="001760D8"/>
    <w:rsid w:val="00176784"/>
    <w:rsid w:val="00176F44"/>
    <w:rsid w:val="001770DC"/>
    <w:rsid w:val="001773E0"/>
    <w:rsid w:val="00177860"/>
    <w:rsid w:val="00180951"/>
    <w:rsid w:val="001832F6"/>
    <w:rsid w:val="00183C5E"/>
    <w:rsid w:val="00184D16"/>
    <w:rsid w:val="00185088"/>
    <w:rsid w:val="00185206"/>
    <w:rsid w:val="00186603"/>
    <w:rsid w:val="001871F9"/>
    <w:rsid w:val="001873B5"/>
    <w:rsid w:val="0018743F"/>
    <w:rsid w:val="00187A91"/>
    <w:rsid w:val="00191A81"/>
    <w:rsid w:val="001939E7"/>
    <w:rsid w:val="00194160"/>
    <w:rsid w:val="00194F22"/>
    <w:rsid w:val="00195433"/>
    <w:rsid w:val="0019679D"/>
    <w:rsid w:val="001969AB"/>
    <w:rsid w:val="001A04B8"/>
    <w:rsid w:val="001A0B17"/>
    <w:rsid w:val="001A0E8E"/>
    <w:rsid w:val="001A118A"/>
    <w:rsid w:val="001A2969"/>
    <w:rsid w:val="001A334C"/>
    <w:rsid w:val="001A41B7"/>
    <w:rsid w:val="001A488F"/>
    <w:rsid w:val="001A661A"/>
    <w:rsid w:val="001A6698"/>
    <w:rsid w:val="001A76A8"/>
    <w:rsid w:val="001A79F1"/>
    <w:rsid w:val="001A7A38"/>
    <w:rsid w:val="001B0E10"/>
    <w:rsid w:val="001B0E51"/>
    <w:rsid w:val="001B1EA3"/>
    <w:rsid w:val="001B1FA4"/>
    <w:rsid w:val="001B1FD3"/>
    <w:rsid w:val="001B2336"/>
    <w:rsid w:val="001B239F"/>
    <w:rsid w:val="001B284F"/>
    <w:rsid w:val="001B2D53"/>
    <w:rsid w:val="001B39DE"/>
    <w:rsid w:val="001B45B8"/>
    <w:rsid w:val="001B4963"/>
    <w:rsid w:val="001B5B36"/>
    <w:rsid w:val="001B5C14"/>
    <w:rsid w:val="001B64E6"/>
    <w:rsid w:val="001B7F12"/>
    <w:rsid w:val="001C02AD"/>
    <w:rsid w:val="001C04D9"/>
    <w:rsid w:val="001C171F"/>
    <w:rsid w:val="001C2036"/>
    <w:rsid w:val="001C2B91"/>
    <w:rsid w:val="001C3E04"/>
    <w:rsid w:val="001C4395"/>
    <w:rsid w:val="001C44D4"/>
    <w:rsid w:val="001C5567"/>
    <w:rsid w:val="001C5DFB"/>
    <w:rsid w:val="001C62BB"/>
    <w:rsid w:val="001C6516"/>
    <w:rsid w:val="001C7246"/>
    <w:rsid w:val="001D0330"/>
    <w:rsid w:val="001D04BE"/>
    <w:rsid w:val="001D0609"/>
    <w:rsid w:val="001D0777"/>
    <w:rsid w:val="001D0D3C"/>
    <w:rsid w:val="001D2755"/>
    <w:rsid w:val="001D2B3A"/>
    <w:rsid w:val="001D2BD6"/>
    <w:rsid w:val="001D32E5"/>
    <w:rsid w:val="001D361F"/>
    <w:rsid w:val="001D3ABE"/>
    <w:rsid w:val="001D3B5A"/>
    <w:rsid w:val="001D5638"/>
    <w:rsid w:val="001D5BBB"/>
    <w:rsid w:val="001D63C1"/>
    <w:rsid w:val="001D660C"/>
    <w:rsid w:val="001D6EAA"/>
    <w:rsid w:val="001D7120"/>
    <w:rsid w:val="001D79DE"/>
    <w:rsid w:val="001D7CC8"/>
    <w:rsid w:val="001E0940"/>
    <w:rsid w:val="001E24EA"/>
    <w:rsid w:val="001E3404"/>
    <w:rsid w:val="001E38A5"/>
    <w:rsid w:val="001E3C09"/>
    <w:rsid w:val="001E6307"/>
    <w:rsid w:val="001E6B46"/>
    <w:rsid w:val="001E6B6D"/>
    <w:rsid w:val="001E6E49"/>
    <w:rsid w:val="001E74DB"/>
    <w:rsid w:val="001F00F1"/>
    <w:rsid w:val="001F01B5"/>
    <w:rsid w:val="001F1127"/>
    <w:rsid w:val="001F12C1"/>
    <w:rsid w:val="001F1992"/>
    <w:rsid w:val="001F2B1A"/>
    <w:rsid w:val="001F34F6"/>
    <w:rsid w:val="001F39AF"/>
    <w:rsid w:val="001F39CE"/>
    <w:rsid w:val="001F4421"/>
    <w:rsid w:val="001F521E"/>
    <w:rsid w:val="001F6318"/>
    <w:rsid w:val="001F6841"/>
    <w:rsid w:val="001F68B4"/>
    <w:rsid w:val="001F6BB4"/>
    <w:rsid w:val="002005A8"/>
    <w:rsid w:val="00200783"/>
    <w:rsid w:val="002014FE"/>
    <w:rsid w:val="0020164F"/>
    <w:rsid w:val="0020215C"/>
    <w:rsid w:val="002023B3"/>
    <w:rsid w:val="0020259E"/>
    <w:rsid w:val="002035CC"/>
    <w:rsid w:val="00203A30"/>
    <w:rsid w:val="00203C06"/>
    <w:rsid w:val="00204073"/>
    <w:rsid w:val="0020483B"/>
    <w:rsid w:val="002050B2"/>
    <w:rsid w:val="00205AD7"/>
    <w:rsid w:val="00206B9C"/>
    <w:rsid w:val="00206FB9"/>
    <w:rsid w:val="0020793C"/>
    <w:rsid w:val="0021027C"/>
    <w:rsid w:val="002106BD"/>
    <w:rsid w:val="0021075F"/>
    <w:rsid w:val="00211472"/>
    <w:rsid w:val="00211D36"/>
    <w:rsid w:val="00211F00"/>
    <w:rsid w:val="00212332"/>
    <w:rsid w:val="002132D2"/>
    <w:rsid w:val="002135BA"/>
    <w:rsid w:val="0021549B"/>
    <w:rsid w:val="0021552A"/>
    <w:rsid w:val="002162DD"/>
    <w:rsid w:val="0021647F"/>
    <w:rsid w:val="00216C7F"/>
    <w:rsid w:val="0021711B"/>
    <w:rsid w:val="0022010A"/>
    <w:rsid w:val="00220893"/>
    <w:rsid w:val="0022210B"/>
    <w:rsid w:val="00222975"/>
    <w:rsid w:val="00222CB9"/>
    <w:rsid w:val="00223DBC"/>
    <w:rsid w:val="00223E69"/>
    <w:rsid w:val="00224D2A"/>
    <w:rsid w:val="002259B2"/>
    <w:rsid w:val="002259B7"/>
    <w:rsid w:val="00225DC3"/>
    <w:rsid w:val="0022679F"/>
    <w:rsid w:val="00226F73"/>
    <w:rsid w:val="00226F99"/>
    <w:rsid w:val="00227F38"/>
    <w:rsid w:val="00230B7B"/>
    <w:rsid w:val="00230CC0"/>
    <w:rsid w:val="00231682"/>
    <w:rsid w:val="002320C7"/>
    <w:rsid w:val="00232327"/>
    <w:rsid w:val="002326A5"/>
    <w:rsid w:val="00232923"/>
    <w:rsid w:val="00232B1E"/>
    <w:rsid w:val="00232DE4"/>
    <w:rsid w:val="0023325D"/>
    <w:rsid w:val="00234E31"/>
    <w:rsid w:val="00235303"/>
    <w:rsid w:val="00235EAC"/>
    <w:rsid w:val="00236536"/>
    <w:rsid w:val="0023755A"/>
    <w:rsid w:val="00237640"/>
    <w:rsid w:val="0023772D"/>
    <w:rsid w:val="00240554"/>
    <w:rsid w:val="00240999"/>
    <w:rsid w:val="002413A4"/>
    <w:rsid w:val="00242C0E"/>
    <w:rsid w:val="00242CBE"/>
    <w:rsid w:val="002434FB"/>
    <w:rsid w:val="00243A9A"/>
    <w:rsid w:val="00244162"/>
    <w:rsid w:val="002441B2"/>
    <w:rsid w:val="00244C13"/>
    <w:rsid w:val="00245E0B"/>
    <w:rsid w:val="002465F2"/>
    <w:rsid w:val="002477E0"/>
    <w:rsid w:val="00250724"/>
    <w:rsid w:val="002508D8"/>
    <w:rsid w:val="002512FA"/>
    <w:rsid w:val="002519B7"/>
    <w:rsid w:val="002532C9"/>
    <w:rsid w:val="002536F4"/>
    <w:rsid w:val="00254009"/>
    <w:rsid w:val="002541CE"/>
    <w:rsid w:val="00254208"/>
    <w:rsid w:val="00254736"/>
    <w:rsid w:val="00254800"/>
    <w:rsid w:val="002551AB"/>
    <w:rsid w:val="0025654A"/>
    <w:rsid w:val="002565DF"/>
    <w:rsid w:val="00257827"/>
    <w:rsid w:val="002603A4"/>
    <w:rsid w:val="00260430"/>
    <w:rsid w:val="00261247"/>
    <w:rsid w:val="00261713"/>
    <w:rsid w:val="002621C7"/>
    <w:rsid w:val="00262698"/>
    <w:rsid w:val="002637B7"/>
    <w:rsid w:val="00264F9D"/>
    <w:rsid w:val="00265090"/>
    <w:rsid w:val="0026624C"/>
    <w:rsid w:val="00266519"/>
    <w:rsid w:val="00267200"/>
    <w:rsid w:val="0026755F"/>
    <w:rsid w:val="002707CA"/>
    <w:rsid w:val="0027090C"/>
    <w:rsid w:val="00270F36"/>
    <w:rsid w:val="00270FB8"/>
    <w:rsid w:val="00271399"/>
    <w:rsid w:val="00271AC1"/>
    <w:rsid w:val="00272097"/>
    <w:rsid w:val="00272A07"/>
    <w:rsid w:val="0027381E"/>
    <w:rsid w:val="002748C4"/>
    <w:rsid w:val="00274AB3"/>
    <w:rsid w:val="00274CD9"/>
    <w:rsid w:val="00274E0E"/>
    <w:rsid w:val="002750E8"/>
    <w:rsid w:val="0027542E"/>
    <w:rsid w:val="00276194"/>
    <w:rsid w:val="002777B2"/>
    <w:rsid w:val="00280401"/>
    <w:rsid w:val="002809A9"/>
    <w:rsid w:val="00280C61"/>
    <w:rsid w:val="0028148C"/>
    <w:rsid w:val="0028151D"/>
    <w:rsid w:val="002815C2"/>
    <w:rsid w:val="00283419"/>
    <w:rsid w:val="00283544"/>
    <w:rsid w:val="002839EA"/>
    <w:rsid w:val="00283A23"/>
    <w:rsid w:val="00284009"/>
    <w:rsid w:val="00284370"/>
    <w:rsid w:val="00284BF4"/>
    <w:rsid w:val="00284E49"/>
    <w:rsid w:val="00285BB2"/>
    <w:rsid w:val="00286285"/>
    <w:rsid w:val="00287007"/>
    <w:rsid w:val="00287462"/>
    <w:rsid w:val="00287779"/>
    <w:rsid w:val="0029010C"/>
    <w:rsid w:val="00290203"/>
    <w:rsid w:val="00290BD1"/>
    <w:rsid w:val="00290BF3"/>
    <w:rsid w:val="00291589"/>
    <w:rsid w:val="00292532"/>
    <w:rsid w:val="0029300F"/>
    <w:rsid w:val="0029309A"/>
    <w:rsid w:val="00293FC7"/>
    <w:rsid w:val="00294282"/>
    <w:rsid w:val="00294979"/>
    <w:rsid w:val="002949E4"/>
    <w:rsid w:val="00294DA7"/>
    <w:rsid w:val="0029580B"/>
    <w:rsid w:val="002961DF"/>
    <w:rsid w:val="0029634B"/>
    <w:rsid w:val="00296886"/>
    <w:rsid w:val="002969D8"/>
    <w:rsid w:val="00296BC4"/>
    <w:rsid w:val="002971B1"/>
    <w:rsid w:val="00297242"/>
    <w:rsid w:val="002A053B"/>
    <w:rsid w:val="002A3737"/>
    <w:rsid w:val="002A38C3"/>
    <w:rsid w:val="002A4013"/>
    <w:rsid w:val="002A4D15"/>
    <w:rsid w:val="002A5AF9"/>
    <w:rsid w:val="002A5B2D"/>
    <w:rsid w:val="002A6207"/>
    <w:rsid w:val="002A6418"/>
    <w:rsid w:val="002A671E"/>
    <w:rsid w:val="002A6958"/>
    <w:rsid w:val="002A69F2"/>
    <w:rsid w:val="002A71D3"/>
    <w:rsid w:val="002B0741"/>
    <w:rsid w:val="002B09C0"/>
    <w:rsid w:val="002B18D6"/>
    <w:rsid w:val="002B2885"/>
    <w:rsid w:val="002B2887"/>
    <w:rsid w:val="002B2D56"/>
    <w:rsid w:val="002B465C"/>
    <w:rsid w:val="002B481E"/>
    <w:rsid w:val="002B5885"/>
    <w:rsid w:val="002B6B0D"/>
    <w:rsid w:val="002B6BB3"/>
    <w:rsid w:val="002B6F3E"/>
    <w:rsid w:val="002B7780"/>
    <w:rsid w:val="002B7BE8"/>
    <w:rsid w:val="002C1854"/>
    <w:rsid w:val="002C18E2"/>
    <w:rsid w:val="002C42CF"/>
    <w:rsid w:val="002C4814"/>
    <w:rsid w:val="002C4B51"/>
    <w:rsid w:val="002C4F38"/>
    <w:rsid w:val="002C5DF1"/>
    <w:rsid w:val="002C5FC9"/>
    <w:rsid w:val="002C76B9"/>
    <w:rsid w:val="002C7C9D"/>
    <w:rsid w:val="002C7EA8"/>
    <w:rsid w:val="002D0C10"/>
    <w:rsid w:val="002D16C3"/>
    <w:rsid w:val="002D252E"/>
    <w:rsid w:val="002D265B"/>
    <w:rsid w:val="002D301F"/>
    <w:rsid w:val="002D378A"/>
    <w:rsid w:val="002D3B22"/>
    <w:rsid w:val="002D3DE2"/>
    <w:rsid w:val="002D40E5"/>
    <w:rsid w:val="002D6484"/>
    <w:rsid w:val="002D7641"/>
    <w:rsid w:val="002D7895"/>
    <w:rsid w:val="002E0150"/>
    <w:rsid w:val="002E0C6A"/>
    <w:rsid w:val="002E0D8B"/>
    <w:rsid w:val="002E13B9"/>
    <w:rsid w:val="002E1A87"/>
    <w:rsid w:val="002E1C55"/>
    <w:rsid w:val="002E233A"/>
    <w:rsid w:val="002E2C24"/>
    <w:rsid w:val="002E2FDC"/>
    <w:rsid w:val="002E311D"/>
    <w:rsid w:val="002E3F58"/>
    <w:rsid w:val="002E47CE"/>
    <w:rsid w:val="002E6C5E"/>
    <w:rsid w:val="002E6D33"/>
    <w:rsid w:val="002E6D75"/>
    <w:rsid w:val="002E747C"/>
    <w:rsid w:val="002E7CA5"/>
    <w:rsid w:val="002F05A0"/>
    <w:rsid w:val="002F28C6"/>
    <w:rsid w:val="002F35A2"/>
    <w:rsid w:val="002F5A1B"/>
    <w:rsid w:val="002F61EA"/>
    <w:rsid w:val="002F66B7"/>
    <w:rsid w:val="002F7F8F"/>
    <w:rsid w:val="003002AE"/>
    <w:rsid w:val="0030043B"/>
    <w:rsid w:val="00300504"/>
    <w:rsid w:val="00300F5A"/>
    <w:rsid w:val="00300FEF"/>
    <w:rsid w:val="00301818"/>
    <w:rsid w:val="00301E9C"/>
    <w:rsid w:val="003023BF"/>
    <w:rsid w:val="00302F4C"/>
    <w:rsid w:val="0030330A"/>
    <w:rsid w:val="00303A4D"/>
    <w:rsid w:val="00303B71"/>
    <w:rsid w:val="0030434C"/>
    <w:rsid w:val="00304CD9"/>
    <w:rsid w:val="00304F0D"/>
    <w:rsid w:val="00304F48"/>
    <w:rsid w:val="00306AEB"/>
    <w:rsid w:val="003070AD"/>
    <w:rsid w:val="00307AFD"/>
    <w:rsid w:val="00307C26"/>
    <w:rsid w:val="00307D58"/>
    <w:rsid w:val="003104DD"/>
    <w:rsid w:val="00311956"/>
    <w:rsid w:val="003123CF"/>
    <w:rsid w:val="00312704"/>
    <w:rsid w:val="00312A48"/>
    <w:rsid w:val="00312E60"/>
    <w:rsid w:val="00313A28"/>
    <w:rsid w:val="00313C3F"/>
    <w:rsid w:val="003148A7"/>
    <w:rsid w:val="00316CA0"/>
    <w:rsid w:val="00316CEF"/>
    <w:rsid w:val="00317121"/>
    <w:rsid w:val="00317D9F"/>
    <w:rsid w:val="00320F57"/>
    <w:rsid w:val="003212CF"/>
    <w:rsid w:val="003221A8"/>
    <w:rsid w:val="0032224D"/>
    <w:rsid w:val="003223AE"/>
    <w:rsid w:val="00323ABF"/>
    <w:rsid w:val="003241EC"/>
    <w:rsid w:val="00324283"/>
    <w:rsid w:val="003244BD"/>
    <w:rsid w:val="0032749F"/>
    <w:rsid w:val="00327753"/>
    <w:rsid w:val="003277DD"/>
    <w:rsid w:val="003327AA"/>
    <w:rsid w:val="00332F5A"/>
    <w:rsid w:val="00333C0D"/>
    <w:rsid w:val="0033431C"/>
    <w:rsid w:val="00334718"/>
    <w:rsid w:val="00334EC9"/>
    <w:rsid w:val="0033555B"/>
    <w:rsid w:val="003356A1"/>
    <w:rsid w:val="003359D3"/>
    <w:rsid w:val="00335DCB"/>
    <w:rsid w:val="003363C0"/>
    <w:rsid w:val="003368D1"/>
    <w:rsid w:val="0033694E"/>
    <w:rsid w:val="0033750E"/>
    <w:rsid w:val="003407DD"/>
    <w:rsid w:val="00340B5E"/>
    <w:rsid w:val="00341143"/>
    <w:rsid w:val="00342239"/>
    <w:rsid w:val="00343BBF"/>
    <w:rsid w:val="0034480A"/>
    <w:rsid w:val="0034494A"/>
    <w:rsid w:val="003459D3"/>
    <w:rsid w:val="00345AFE"/>
    <w:rsid w:val="00345C82"/>
    <w:rsid w:val="003468E7"/>
    <w:rsid w:val="00350B58"/>
    <w:rsid w:val="00350D49"/>
    <w:rsid w:val="00350DB9"/>
    <w:rsid w:val="00350FA6"/>
    <w:rsid w:val="00352260"/>
    <w:rsid w:val="003525A6"/>
    <w:rsid w:val="00352C19"/>
    <w:rsid w:val="00353396"/>
    <w:rsid w:val="00353F88"/>
    <w:rsid w:val="00354081"/>
    <w:rsid w:val="00355985"/>
    <w:rsid w:val="00356084"/>
    <w:rsid w:val="00356117"/>
    <w:rsid w:val="00356E1E"/>
    <w:rsid w:val="00356F60"/>
    <w:rsid w:val="0036162A"/>
    <w:rsid w:val="003618B8"/>
    <w:rsid w:val="00361EA2"/>
    <w:rsid w:val="0036205F"/>
    <w:rsid w:val="00362154"/>
    <w:rsid w:val="0036247C"/>
    <w:rsid w:val="003638AF"/>
    <w:rsid w:val="00364067"/>
    <w:rsid w:val="00364E1E"/>
    <w:rsid w:val="00364E5E"/>
    <w:rsid w:val="00366145"/>
    <w:rsid w:val="0036624F"/>
    <w:rsid w:val="0036774D"/>
    <w:rsid w:val="003705B0"/>
    <w:rsid w:val="003707A3"/>
    <w:rsid w:val="00371DCE"/>
    <w:rsid w:val="00371E5A"/>
    <w:rsid w:val="0037248E"/>
    <w:rsid w:val="00372BEA"/>
    <w:rsid w:val="003738F1"/>
    <w:rsid w:val="0037413F"/>
    <w:rsid w:val="003741AA"/>
    <w:rsid w:val="003750AA"/>
    <w:rsid w:val="003753FA"/>
    <w:rsid w:val="003754BE"/>
    <w:rsid w:val="003757A6"/>
    <w:rsid w:val="0037595A"/>
    <w:rsid w:val="003761B5"/>
    <w:rsid w:val="00376304"/>
    <w:rsid w:val="00376859"/>
    <w:rsid w:val="003800D2"/>
    <w:rsid w:val="003800DA"/>
    <w:rsid w:val="0038043D"/>
    <w:rsid w:val="00380D2F"/>
    <w:rsid w:val="0038109D"/>
    <w:rsid w:val="003811FF"/>
    <w:rsid w:val="00381B11"/>
    <w:rsid w:val="00381FB7"/>
    <w:rsid w:val="00382806"/>
    <w:rsid w:val="00383BAB"/>
    <w:rsid w:val="00383D58"/>
    <w:rsid w:val="003840AE"/>
    <w:rsid w:val="00385759"/>
    <w:rsid w:val="00385EB8"/>
    <w:rsid w:val="003868FF"/>
    <w:rsid w:val="00387100"/>
    <w:rsid w:val="00387120"/>
    <w:rsid w:val="00387ABE"/>
    <w:rsid w:val="003901E4"/>
    <w:rsid w:val="0039169B"/>
    <w:rsid w:val="003922FF"/>
    <w:rsid w:val="00392816"/>
    <w:rsid w:val="00392937"/>
    <w:rsid w:val="00393389"/>
    <w:rsid w:val="0039699C"/>
    <w:rsid w:val="00396D8E"/>
    <w:rsid w:val="003A0986"/>
    <w:rsid w:val="003A1CA2"/>
    <w:rsid w:val="003A22AE"/>
    <w:rsid w:val="003A24F3"/>
    <w:rsid w:val="003A3CBB"/>
    <w:rsid w:val="003A4142"/>
    <w:rsid w:val="003A4456"/>
    <w:rsid w:val="003A4D93"/>
    <w:rsid w:val="003A55CF"/>
    <w:rsid w:val="003A570D"/>
    <w:rsid w:val="003A5EEF"/>
    <w:rsid w:val="003A65DD"/>
    <w:rsid w:val="003A71F9"/>
    <w:rsid w:val="003B0BB6"/>
    <w:rsid w:val="003B10EB"/>
    <w:rsid w:val="003B1558"/>
    <w:rsid w:val="003B1A57"/>
    <w:rsid w:val="003B2715"/>
    <w:rsid w:val="003B3216"/>
    <w:rsid w:val="003B325A"/>
    <w:rsid w:val="003B38D4"/>
    <w:rsid w:val="003B3C15"/>
    <w:rsid w:val="003B40E9"/>
    <w:rsid w:val="003B5746"/>
    <w:rsid w:val="003B57C5"/>
    <w:rsid w:val="003B588F"/>
    <w:rsid w:val="003B5A0B"/>
    <w:rsid w:val="003B5E2F"/>
    <w:rsid w:val="003B5FBF"/>
    <w:rsid w:val="003B6370"/>
    <w:rsid w:val="003B66F3"/>
    <w:rsid w:val="003B7947"/>
    <w:rsid w:val="003C28D9"/>
    <w:rsid w:val="003C5863"/>
    <w:rsid w:val="003C6624"/>
    <w:rsid w:val="003C7F36"/>
    <w:rsid w:val="003C7F6E"/>
    <w:rsid w:val="003D1C8D"/>
    <w:rsid w:val="003D1FF2"/>
    <w:rsid w:val="003D2C59"/>
    <w:rsid w:val="003D517E"/>
    <w:rsid w:val="003D6786"/>
    <w:rsid w:val="003D6A3F"/>
    <w:rsid w:val="003D734E"/>
    <w:rsid w:val="003D7EB8"/>
    <w:rsid w:val="003E022A"/>
    <w:rsid w:val="003E0B67"/>
    <w:rsid w:val="003E2875"/>
    <w:rsid w:val="003E29DB"/>
    <w:rsid w:val="003E2AE7"/>
    <w:rsid w:val="003E311D"/>
    <w:rsid w:val="003E3780"/>
    <w:rsid w:val="003E3A8D"/>
    <w:rsid w:val="003E3D35"/>
    <w:rsid w:val="003E3DC1"/>
    <w:rsid w:val="003E4028"/>
    <w:rsid w:val="003E41B3"/>
    <w:rsid w:val="003E4420"/>
    <w:rsid w:val="003E4528"/>
    <w:rsid w:val="003E4CA4"/>
    <w:rsid w:val="003E508B"/>
    <w:rsid w:val="003E52D3"/>
    <w:rsid w:val="003E56DB"/>
    <w:rsid w:val="003E5790"/>
    <w:rsid w:val="003E5D01"/>
    <w:rsid w:val="003E5E44"/>
    <w:rsid w:val="003E6275"/>
    <w:rsid w:val="003E6469"/>
    <w:rsid w:val="003F04C1"/>
    <w:rsid w:val="003F072B"/>
    <w:rsid w:val="003F0A95"/>
    <w:rsid w:val="003F1DED"/>
    <w:rsid w:val="003F24B8"/>
    <w:rsid w:val="003F2F17"/>
    <w:rsid w:val="003F3287"/>
    <w:rsid w:val="003F3A46"/>
    <w:rsid w:val="003F3F63"/>
    <w:rsid w:val="003F496E"/>
    <w:rsid w:val="003F58E9"/>
    <w:rsid w:val="003F6143"/>
    <w:rsid w:val="003F7669"/>
    <w:rsid w:val="003F776B"/>
    <w:rsid w:val="003F7878"/>
    <w:rsid w:val="00400B36"/>
    <w:rsid w:val="00401268"/>
    <w:rsid w:val="00401686"/>
    <w:rsid w:val="004024C0"/>
    <w:rsid w:val="004031C7"/>
    <w:rsid w:val="0040410D"/>
    <w:rsid w:val="00404DB5"/>
    <w:rsid w:val="00405345"/>
    <w:rsid w:val="0040562D"/>
    <w:rsid w:val="0040695C"/>
    <w:rsid w:val="0040765A"/>
    <w:rsid w:val="004105D4"/>
    <w:rsid w:val="0041099F"/>
    <w:rsid w:val="0041221D"/>
    <w:rsid w:val="004147C1"/>
    <w:rsid w:val="004150CB"/>
    <w:rsid w:val="0041574D"/>
    <w:rsid w:val="004166F8"/>
    <w:rsid w:val="00416F35"/>
    <w:rsid w:val="00417222"/>
    <w:rsid w:val="00417333"/>
    <w:rsid w:val="00417802"/>
    <w:rsid w:val="0041786E"/>
    <w:rsid w:val="00420AB7"/>
    <w:rsid w:val="00422277"/>
    <w:rsid w:val="00423489"/>
    <w:rsid w:val="00423875"/>
    <w:rsid w:val="00423CF6"/>
    <w:rsid w:val="00425292"/>
    <w:rsid w:val="004257FC"/>
    <w:rsid w:val="00425C6B"/>
    <w:rsid w:val="00426833"/>
    <w:rsid w:val="00426DFB"/>
    <w:rsid w:val="004275CA"/>
    <w:rsid w:val="00430395"/>
    <w:rsid w:val="00433F02"/>
    <w:rsid w:val="0043463D"/>
    <w:rsid w:val="00435E2E"/>
    <w:rsid w:val="00436FCE"/>
    <w:rsid w:val="004373DC"/>
    <w:rsid w:val="00437509"/>
    <w:rsid w:val="00440350"/>
    <w:rsid w:val="004405F8"/>
    <w:rsid w:val="0044124B"/>
    <w:rsid w:val="00441DA8"/>
    <w:rsid w:val="004423F2"/>
    <w:rsid w:val="00442796"/>
    <w:rsid w:val="00442C8E"/>
    <w:rsid w:val="0044407A"/>
    <w:rsid w:val="00445230"/>
    <w:rsid w:val="00445383"/>
    <w:rsid w:val="00445CED"/>
    <w:rsid w:val="00445F35"/>
    <w:rsid w:val="00446089"/>
    <w:rsid w:val="004477BF"/>
    <w:rsid w:val="00447FA4"/>
    <w:rsid w:val="004508A2"/>
    <w:rsid w:val="004508F0"/>
    <w:rsid w:val="004511B8"/>
    <w:rsid w:val="00451F05"/>
    <w:rsid w:val="00451FAA"/>
    <w:rsid w:val="0045385A"/>
    <w:rsid w:val="00453924"/>
    <w:rsid w:val="00453A9C"/>
    <w:rsid w:val="00453C84"/>
    <w:rsid w:val="0045430E"/>
    <w:rsid w:val="004555CA"/>
    <w:rsid w:val="004558F3"/>
    <w:rsid w:val="0045694D"/>
    <w:rsid w:val="00456C97"/>
    <w:rsid w:val="00457C59"/>
    <w:rsid w:val="00460169"/>
    <w:rsid w:val="00460A76"/>
    <w:rsid w:val="0046118C"/>
    <w:rsid w:val="00461D46"/>
    <w:rsid w:val="00462817"/>
    <w:rsid w:val="0046389A"/>
    <w:rsid w:val="00463E7E"/>
    <w:rsid w:val="004640C5"/>
    <w:rsid w:val="00464582"/>
    <w:rsid w:val="0046631C"/>
    <w:rsid w:val="00467EA8"/>
    <w:rsid w:val="004707E2"/>
    <w:rsid w:val="004707FF"/>
    <w:rsid w:val="00471829"/>
    <w:rsid w:val="004726B5"/>
    <w:rsid w:val="00472A14"/>
    <w:rsid w:val="004730C9"/>
    <w:rsid w:val="00473646"/>
    <w:rsid w:val="004737BC"/>
    <w:rsid w:val="0047479E"/>
    <w:rsid w:val="004747DF"/>
    <w:rsid w:val="004749DA"/>
    <w:rsid w:val="004751DE"/>
    <w:rsid w:val="00476105"/>
    <w:rsid w:val="00476288"/>
    <w:rsid w:val="004767F6"/>
    <w:rsid w:val="00476ACF"/>
    <w:rsid w:val="004770F2"/>
    <w:rsid w:val="00477883"/>
    <w:rsid w:val="00481C9D"/>
    <w:rsid w:val="004827CE"/>
    <w:rsid w:val="0048330C"/>
    <w:rsid w:val="004839A3"/>
    <w:rsid w:val="00483E7B"/>
    <w:rsid w:val="00483F6B"/>
    <w:rsid w:val="00484C6A"/>
    <w:rsid w:val="00485638"/>
    <w:rsid w:val="004856BB"/>
    <w:rsid w:val="0048580D"/>
    <w:rsid w:val="00485866"/>
    <w:rsid w:val="00486006"/>
    <w:rsid w:val="00486DC7"/>
    <w:rsid w:val="00486E91"/>
    <w:rsid w:val="00487FAE"/>
    <w:rsid w:val="004901BE"/>
    <w:rsid w:val="00492E30"/>
    <w:rsid w:val="00493C10"/>
    <w:rsid w:val="00494090"/>
    <w:rsid w:val="00494EC8"/>
    <w:rsid w:val="004957EC"/>
    <w:rsid w:val="0049674A"/>
    <w:rsid w:val="00496D0B"/>
    <w:rsid w:val="004A0ABF"/>
    <w:rsid w:val="004A0CAE"/>
    <w:rsid w:val="004A1594"/>
    <w:rsid w:val="004A1953"/>
    <w:rsid w:val="004A1FE8"/>
    <w:rsid w:val="004A29B6"/>
    <w:rsid w:val="004A2FE6"/>
    <w:rsid w:val="004A4400"/>
    <w:rsid w:val="004A5A82"/>
    <w:rsid w:val="004A778A"/>
    <w:rsid w:val="004A7ABA"/>
    <w:rsid w:val="004B01CC"/>
    <w:rsid w:val="004B0592"/>
    <w:rsid w:val="004B0D81"/>
    <w:rsid w:val="004B0E2C"/>
    <w:rsid w:val="004B0E43"/>
    <w:rsid w:val="004B1357"/>
    <w:rsid w:val="004B327D"/>
    <w:rsid w:val="004B33A8"/>
    <w:rsid w:val="004B3B52"/>
    <w:rsid w:val="004B4CF7"/>
    <w:rsid w:val="004B5449"/>
    <w:rsid w:val="004B57FD"/>
    <w:rsid w:val="004B5BDF"/>
    <w:rsid w:val="004B67A4"/>
    <w:rsid w:val="004B733C"/>
    <w:rsid w:val="004B7BA5"/>
    <w:rsid w:val="004C0AD6"/>
    <w:rsid w:val="004C10CC"/>
    <w:rsid w:val="004C2D4E"/>
    <w:rsid w:val="004C384A"/>
    <w:rsid w:val="004C3C2F"/>
    <w:rsid w:val="004C5775"/>
    <w:rsid w:val="004C6586"/>
    <w:rsid w:val="004C7534"/>
    <w:rsid w:val="004D01D0"/>
    <w:rsid w:val="004D058F"/>
    <w:rsid w:val="004D0960"/>
    <w:rsid w:val="004D0B87"/>
    <w:rsid w:val="004D12E5"/>
    <w:rsid w:val="004D1CCC"/>
    <w:rsid w:val="004D3678"/>
    <w:rsid w:val="004D4F85"/>
    <w:rsid w:val="004D50F2"/>
    <w:rsid w:val="004D5699"/>
    <w:rsid w:val="004D57D4"/>
    <w:rsid w:val="004D5DEC"/>
    <w:rsid w:val="004D6188"/>
    <w:rsid w:val="004D61C2"/>
    <w:rsid w:val="004D6659"/>
    <w:rsid w:val="004D6896"/>
    <w:rsid w:val="004D7157"/>
    <w:rsid w:val="004D754E"/>
    <w:rsid w:val="004D78AE"/>
    <w:rsid w:val="004E0788"/>
    <w:rsid w:val="004E0C9C"/>
    <w:rsid w:val="004E1A85"/>
    <w:rsid w:val="004E3088"/>
    <w:rsid w:val="004E4695"/>
    <w:rsid w:val="004E52A3"/>
    <w:rsid w:val="004E594E"/>
    <w:rsid w:val="004E675B"/>
    <w:rsid w:val="004E7527"/>
    <w:rsid w:val="004E7F0E"/>
    <w:rsid w:val="004F01AE"/>
    <w:rsid w:val="004F01F7"/>
    <w:rsid w:val="004F070C"/>
    <w:rsid w:val="004F0722"/>
    <w:rsid w:val="004F09C9"/>
    <w:rsid w:val="004F0E5B"/>
    <w:rsid w:val="004F14D9"/>
    <w:rsid w:val="004F15A7"/>
    <w:rsid w:val="004F1A46"/>
    <w:rsid w:val="004F1D4F"/>
    <w:rsid w:val="004F350A"/>
    <w:rsid w:val="004F3BE4"/>
    <w:rsid w:val="004F406B"/>
    <w:rsid w:val="004F416D"/>
    <w:rsid w:val="004F4DD8"/>
    <w:rsid w:val="004F4E8D"/>
    <w:rsid w:val="004F62F8"/>
    <w:rsid w:val="004F6DCC"/>
    <w:rsid w:val="004F6F41"/>
    <w:rsid w:val="004F71D3"/>
    <w:rsid w:val="00500429"/>
    <w:rsid w:val="00500558"/>
    <w:rsid w:val="00500DC9"/>
    <w:rsid w:val="005012BE"/>
    <w:rsid w:val="00501461"/>
    <w:rsid w:val="00502F1F"/>
    <w:rsid w:val="00503216"/>
    <w:rsid w:val="005032EE"/>
    <w:rsid w:val="00503BFD"/>
    <w:rsid w:val="00503ECC"/>
    <w:rsid w:val="00504539"/>
    <w:rsid w:val="00504A3D"/>
    <w:rsid w:val="00505B32"/>
    <w:rsid w:val="00506095"/>
    <w:rsid w:val="00506414"/>
    <w:rsid w:val="00506967"/>
    <w:rsid w:val="00506EF1"/>
    <w:rsid w:val="0050767C"/>
    <w:rsid w:val="00510059"/>
    <w:rsid w:val="00510C48"/>
    <w:rsid w:val="00510FB2"/>
    <w:rsid w:val="0051202B"/>
    <w:rsid w:val="00512198"/>
    <w:rsid w:val="0051297C"/>
    <w:rsid w:val="00512A45"/>
    <w:rsid w:val="00512F1D"/>
    <w:rsid w:val="005130F8"/>
    <w:rsid w:val="005144AC"/>
    <w:rsid w:val="00514809"/>
    <w:rsid w:val="00515295"/>
    <w:rsid w:val="005154F6"/>
    <w:rsid w:val="00517AAB"/>
    <w:rsid w:val="00517E33"/>
    <w:rsid w:val="00520413"/>
    <w:rsid w:val="00520902"/>
    <w:rsid w:val="00520AB1"/>
    <w:rsid w:val="005220CD"/>
    <w:rsid w:val="005223D7"/>
    <w:rsid w:val="00523007"/>
    <w:rsid w:val="005238C1"/>
    <w:rsid w:val="00523997"/>
    <w:rsid w:val="00524781"/>
    <w:rsid w:val="00524F9E"/>
    <w:rsid w:val="005254A2"/>
    <w:rsid w:val="00525976"/>
    <w:rsid w:val="00525A79"/>
    <w:rsid w:val="00526796"/>
    <w:rsid w:val="00526F43"/>
    <w:rsid w:val="00527B60"/>
    <w:rsid w:val="00527C42"/>
    <w:rsid w:val="00530952"/>
    <w:rsid w:val="00530EAA"/>
    <w:rsid w:val="00531462"/>
    <w:rsid w:val="00531ED0"/>
    <w:rsid w:val="00532070"/>
    <w:rsid w:val="00532BE5"/>
    <w:rsid w:val="005338CE"/>
    <w:rsid w:val="00533C2F"/>
    <w:rsid w:val="005366D2"/>
    <w:rsid w:val="00537FE7"/>
    <w:rsid w:val="00540BD2"/>
    <w:rsid w:val="00540F83"/>
    <w:rsid w:val="005416E9"/>
    <w:rsid w:val="00541BE5"/>
    <w:rsid w:val="00541D48"/>
    <w:rsid w:val="005432DC"/>
    <w:rsid w:val="00543B7F"/>
    <w:rsid w:val="005454F0"/>
    <w:rsid w:val="0054568E"/>
    <w:rsid w:val="00546070"/>
    <w:rsid w:val="005477EC"/>
    <w:rsid w:val="005504EB"/>
    <w:rsid w:val="00550C68"/>
    <w:rsid w:val="00551332"/>
    <w:rsid w:val="005514D1"/>
    <w:rsid w:val="00551516"/>
    <w:rsid w:val="00551CE2"/>
    <w:rsid w:val="005523DE"/>
    <w:rsid w:val="005525F0"/>
    <w:rsid w:val="005528CC"/>
    <w:rsid w:val="005536D3"/>
    <w:rsid w:val="00553F6B"/>
    <w:rsid w:val="00553F7E"/>
    <w:rsid w:val="0055451A"/>
    <w:rsid w:val="005549C1"/>
    <w:rsid w:val="00555D15"/>
    <w:rsid w:val="005560FF"/>
    <w:rsid w:val="005565B3"/>
    <w:rsid w:val="005566BD"/>
    <w:rsid w:val="005572A3"/>
    <w:rsid w:val="00557C1B"/>
    <w:rsid w:val="00557E23"/>
    <w:rsid w:val="005600A9"/>
    <w:rsid w:val="00561459"/>
    <w:rsid w:val="0056181D"/>
    <w:rsid w:val="005622E0"/>
    <w:rsid w:val="005624D9"/>
    <w:rsid w:val="00562731"/>
    <w:rsid w:val="00563AD8"/>
    <w:rsid w:val="00563DFE"/>
    <w:rsid w:val="00563EA6"/>
    <w:rsid w:val="0056443E"/>
    <w:rsid w:val="005648E7"/>
    <w:rsid w:val="00564919"/>
    <w:rsid w:val="005649C7"/>
    <w:rsid w:val="005655B7"/>
    <w:rsid w:val="00565617"/>
    <w:rsid w:val="00565DC5"/>
    <w:rsid w:val="00565FF6"/>
    <w:rsid w:val="005660C9"/>
    <w:rsid w:val="00566175"/>
    <w:rsid w:val="005661B5"/>
    <w:rsid w:val="00566AD8"/>
    <w:rsid w:val="00566DA9"/>
    <w:rsid w:val="00567DFF"/>
    <w:rsid w:val="00570A0A"/>
    <w:rsid w:val="00570D3B"/>
    <w:rsid w:val="00570DAB"/>
    <w:rsid w:val="00570F69"/>
    <w:rsid w:val="00571179"/>
    <w:rsid w:val="005720F8"/>
    <w:rsid w:val="00572692"/>
    <w:rsid w:val="00572750"/>
    <w:rsid w:val="00572CE3"/>
    <w:rsid w:val="0057396A"/>
    <w:rsid w:val="00573A3D"/>
    <w:rsid w:val="00573EF8"/>
    <w:rsid w:val="00574586"/>
    <w:rsid w:val="00574BE7"/>
    <w:rsid w:val="00574FC0"/>
    <w:rsid w:val="00575E3B"/>
    <w:rsid w:val="00576B35"/>
    <w:rsid w:val="00576EA8"/>
    <w:rsid w:val="00577209"/>
    <w:rsid w:val="00577F09"/>
    <w:rsid w:val="00580DB6"/>
    <w:rsid w:val="00581DEA"/>
    <w:rsid w:val="00582589"/>
    <w:rsid w:val="005827AD"/>
    <w:rsid w:val="00583329"/>
    <w:rsid w:val="00583A9E"/>
    <w:rsid w:val="00583BB4"/>
    <w:rsid w:val="00583D4C"/>
    <w:rsid w:val="00584024"/>
    <w:rsid w:val="00585CE5"/>
    <w:rsid w:val="00585FD5"/>
    <w:rsid w:val="00586003"/>
    <w:rsid w:val="005860F0"/>
    <w:rsid w:val="00586259"/>
    <w:rsid w:val="00587323"/>
    <w:rsid w:val="005876E2"/>
    <w:rsid w:val="00590426"/>
    <w:rsid w:val="00590DA8"/>
    <w:rsid w:val="00590E9D"/>
    <w:rsid w:val="005915C0"/>
    <w:rsid w:val="00591C41"/>
    <w:rsid w:val="00593267"/>
    <w:rsid w:val="0059335D"/>
    <w:rsid w:val="00593819"/>
    <w:rsid w:val="00593D41"/>
    <w:rsid w:val="005941C5"/>
    <w:rsid w:val="00594617"/>
    <w:rsid w:val="00595828"/>
    <w:rsid w:val="00595DCC"/>
    <w:rsid w:val="00595E42"/>
    <w:rsid w:val="00596E21"/>
    <w:rsid w:val="005971FA"/>
    <w:rsid w:val="005972F5"/>
    <w:rsid w:val="0059761A"/>
    <w:rsid w:val="005A0313"/>
    <w:rsid w:val="005A032F"/>
    <w:rsid w:val="005A0B37"/>
    <w:rsid w:val="005A24EC"/>
    <w:rsid w:val="005A265E"/>
    <w:rsid w:val="005A2B1E"/>
    <w:rsid w:val="005A2C5F"/>
    <w:rsid w:val="005A3132"/>
    <w:rsid w:val="005A3342"/>
    <w:rsid w:val="005A42E8"/>
    <w:rsid w:val="005A4BC0"/>
    <w:rsid w:val="005A525E"/>
    <w:rsid w:val="005A5A61"/>
    <w:rsid w:val="005A6864"/>
    <w:rsid w:val="005B00C7"/>
    <w:rsid w:val="005B03FA"/>
    <w:rsid w:val="005B0473"/>
    <w:rsid w:val="005B049D"/>
    <w:rsid w:val="005B1677"/>
    <w:rsid w:val="005B173F"/>
    <w:rsid w:val="005B31C3"/>
    <w:rsid w:val="005B539E"/>
    <w:rsid w:val="005B541F"/>
    <w:rsid w:val="005B55E9"/>
    <w:rsid w:val="005B6979"/>
    <w:rsid w:val="005B6F70"/>
    <w:rsid w:val="005B7043"/>
    <w:rsid w:val="005B770D"/>
    <w:rsid w:val="005B7951"/>
    <w:rsid w:val="005B79CD"/>
    <w:rsid w:val="005B7AE6"/>
    <w:rsid w:val="005B7E75"/>
    <w:rsid w:val="005B7F02"/>
    <w:rsid w:val="005C0211"/>
    <w:rsid w:val="005C0630"/>
    <w:rsid w:val="005C0BD8"/>
    <w:rsid w:val="005C1030"/>
    <w:rsid w:val="005C12E0"/>
    <w:rsid w:val="005C1B8B"/>
    <w:rsid w:val="005C2A73"/>
    <w:rsid w:val="005C2C4E"/>
    <w:rsid w:val="005C307F"/>
    <w:rsid w:val="005C3570"/>
    <w:rsid w:val="005C575D"/>
    <w:rsid w:val="005C58BD"/>
    <w:rsid w:val="005C5FB3"/>
    <w:rsid w:val="005C626D"/>
    <w:rsid w:val="005C68CE"/>
    <w:rsid w:val="005C68D4"/>
    <w:rsid w:val="005C6FD6"/>
    <w:rsid w:val="005D1A21"/>
    <w:rsid w:val="005D1E3B"/>
    <w:rsid w:val="005D3C25"/>
    <w:rsid w:val="005D4BC5"/>
    <w:rsid w:val="005D5891"/>
    <w:rsid w:val="005D6632"/>
    <w:rsid w:val="005D695B"/>
    <w:rsid w:val="005D7230"/>
    <w:rsid w:val="005D724A"/>
    <w:rsid w:val="005E097C"/>
    <w:rsid w:val="005E1346"/>
    <w:rsid w:val="005E144E"/>
    <w:rsid w:val="005E2265"/>
    <w:rsid w:val="005E326F"/>
    <w:rsid w:val="005E3DE7"/>
    <w:rsid w:val="005E4FD6"/>
    <w:rsid w:val="005E5194"/>
    <w:rsid w:val="005E53B3"/>
    <w:rsid w:val="005E5AF5"/>
    <w:rsid w:val="005E61CF"/>
    <w:rsid w:val="005E6527"/>
    <w:rsid w:val="005E655A"/>
    <w:rsid w:val="005E6A22"/>
    <w:rsid w:val="005E6B35"/>
    <w:rsid w:val="005E7784"/>
    <w:rsid w:val="005E794C"/>
    <w:rsid w:val="005E79D0"/>
    <w:rsid w:val="005F0170"/>
    <w:rsid w:val="005F0EDF"/>
    <w:rsid w:val="005F0F75"/>
    <w:rsid w:val="005F0FFC"/>
    <w:rsid w:val="005F26E5"/>
    <w:rsid w:val="005F373F"/>
    <w:rsid w:val="005F4644"/>
    <w:rsid w:val="005F4DB6"/>
    <w:rsid w:val="005F5796"/>
    <w:rsid w:val="005F6667"/>
    <w:rsid w:val="005F6CD6"/>
    <w:rsid w:val="005F7F97"/>
    <w:rsid w:val="00600883"/>
    <w:rsid w:val="0060175C"/>
    <w:rsid w:val="00601AE1"/>
    <w:rsid w:val="0060220F"/>
    <w:rsid w:val="00602DE3"/>
    <w:rsid w:val="00602E1A"/>
    <w:rsid w:val="006033E7"/>
    <w:rsid w:val="00605682"/>
    <w:rsid w:val="00607128"/>
    <w:rsid w:val="00607A41"/>
    <w:rsid w:val="00610593"/>
    <w:rsid w:val="00610F9B"/>
    <w:rsid w:val="00613AA4"/>
    <w:rsid w:val="00614A98"/>
    <w:rsid w:val="00615DF1"/>
    <w:rsid w:val="006160C7"/>
    <w:rsid w:val="0061631A"/>
    <w:rsid w:val="00617058"/>
    <w:rsid w:val="00617309"/>
    <w:rsid w:val="00617AD1"/>
    <w:rsid w:val="0062079B"/>
    <w:rsid w:val="00620E2C"/>
    <w:rsid w:val="00620F91"/>
    <w:rsid w:val="00621681"/>
    <w:rsid w:val="00621AF1"/>
    <w:rsid w:val="00621C1A"/>
    <w:rsid w:val="0062271F"/>
    <w:rsid w:val="006230B4"/>
    <w:rsid w:val="0062331D"/>
    <w:rsid w:val="00624E49"/>
    <w:rsid w:val="00624F89"/>
    <w:rsid w:val="00625068"/>
    <w:rsid w:val="00625578"/>
    <w:rsid w:val="00625B75"/>
    <w:rsid w:val="00627585"/>
    <w:rsid w:val="00627EDC"/>
    <w:rsid w:val="00630B4B"/>
    <w:rsid w:val="006328DB"/>
    <w:rsid w:val="00632F4D"/>
    <w:rsid w:val="00633F2C"/>
    <w:rsid w:val="00633F45"/>
    <w:rsid w:val="00634042"/>
    <w:rsid w:val="00635442"/>
    <w:rsid w:val="006356DB"/>
    <w:rsid w:val="00636A31"/>
    <w:rsid w:val="00636C22"/>
    <w:rsid w:val="0063708E"/>
    <w:rsid w:val="006379DB"/>
    <w:rsid w:val="00637A10"/>
    <w:rsid w:val="00637BD7"/>
    <w:rsid w:val="006400F0"/>
    <w:rsid w:val="00642BAB"/>
    <w:rsid w:val="00643355"/>
    <w:rsid w:val="006440C8"/>
    <w:rsid w:val="006443D9"/>
    <w:rsid w:val="006448E8"/>
    <w:rsid w:val="006452F1"/>
    <w:rsid w:val="00645A3F"/>
    <w:rsid w:val="0064607A"/>
    <w:rsid w:val="0064619F"/>
    <w:rsid w:val="0064655D"/>
    <w:rsid w:val="00646EA0"/>
    <w:rsid w:val="006508A3"/>
    <w:rsid w:val="006511FF"/>
    <w:rsid w:val="0065153C"/>
    <w:rsid w:val="0065263A"/>
    <w:rsid w:val="006527C4"/>
    <w:rsid w:val="006530C9"/>
    <w:rsid w:val="00653B79"/>
    <w:rsid w:val="006543BD"/>
    <w:rsid w:val="00654931"/>
    <w:rsid w:val="00654F7F"/>
    <w:rsid w:val="00655127"/>
    <w:rsid w:val="0065532E"/>
    <w:rsid w:val="00655ECB"/>
    <w:rsid w:val="0065685B"/>
    <w:rsid w:val="00656B23"/>
    <w:rsid w:val="00656C61"/>
    <w:rsid w:val="00661886"/>
    <w:rsid w:val="00662290"/>
    <w:rsid w:val="00663314"/>
    <w:rsid w:val="0066488F"/>
    <w:rsid w:val="00664FED"/>
    <w:rsid w:val="006651CA"/>
    <w:rsid w:val="00665CAC"/>
    <w:rsid w:val="00665EC2"/>
    <w:rsid w:val="0066696D"/>
    <w:rsid w:val="0066699B"/>
    <w:rsid w:val="006670A5"/>
    <w:rsid w:val="006671C8"/>
    <w:rsid w:val="00667C0F"/>
    <w:rsid w:val="00670E11"/>
    <w:rsid w:val="00671BE3"/>
    <w:rsid w:val="006737E0"/>
    <w:rsid w:val="00673AB9"/>
    <w:rsid w:val="00673E8E"/>
    <w:rsid w:val="00673FEC"/>
    <w:rsid w:val="00674B1A"/>
    <w:rsid w:val="00675D1D"/>
    <w:rsid w:val="00676DA5"/>
    <w:rsid w:val="00676DE9"/>
    <w:rsid w:val="0067768C"/>
    <w:rsid w:val="00680F79"/>
    <w:rsid w:val="00680FF8"/>
    <w:rsid w:val="00681234"/>
    <w:rsid w:val="0068138A"/>
    <w:rsid w:val="006819BD"/>
    <w:rsid w:val="00681EA6"/>
    <w:rsid w:val="00682066"/>
    <w:rsid w:val="00682FAB"/>
    <w:rsid w:val="0068303B"/>
    <w:rsid w:val="00683347"/>
    <w:rsid w:val="00683383"/>
    <w:rsid w:val="00683868"/>
    <w:rsid w:val="00683879"/>
    <w:rsid w:val="00683BB7"/>
    <w:rsid w:val="0068562D"/>
    <w:rsid w:val="006856E3"/>
    <w:rsid w:val="006862EE"/>
    <w:rsid w:val="006879DA"/>
    <w:rsid w:val="00691790"/>
    <w:rsid w:val="0069235D"/>
    <w:rsid w:val="00693334"/>
    <w:rsid w:val="00693345"/>
    <w:rsid w:val="00693A82"/>
    <w:rsid w:val="006944C8"/>
    <w:rsid w:val="0069509A"/>
    <w:rsid w:val="00695543"/>
    <w:rsid w:val="00695625"/>
    <w:rsid w:val="00695DAA"/>
    <w:rsid w:val="0069616E"/>
    <w:rsid w:val="00696805"/>
    <w:rsid w:val="006969E1"/>
    <w:rsid w:val="00696B03"/>
    <w:rsid w:val="00697068"/>
    <w:rsid w:val="006A02FC"/>
    <w:rsid w:val="006A1730"/>
    <w:rsid w:val="006A1A27"/>
    <w:rsid w:val="006A228F"/>
    <w:rsid w:val="006A2CF2"/>
    <w:rsid w:val="006A361D"/>
    <w:rsid w:val="006A4802"/>
    <w:rsid w:val="006A495F"/>
    <w:rsid w:val="006A5450"/>
    <w:rsid w:val="006A578E"/>
    <w:rsid w:val="006A6AB0"/>
    <w:rsid w:val="006A7D1C"/>
    <w:rsid w:val="006B0B15"/>
    <w:rsid w:val="006B4979"/>
    <w:rsid w:val="006B522B"/>
    <w:rsid w:val="006B605D"/>
    <w:rsid w:val="006B642A"/>
    <w:rsid w:val="006B7304"/>
    <w:rsid w:val="006B745D"/>
    <w:rsid w:val="006B7480"/>
    <w:rsid w:val="006B778F"/>
    <w:rsid w:val="006C0587"/>
    <w:rsid w:val="006C063D"/>
    <w:rsid w:val="006C0DBF"/>
    <w:rsid w:val="006C15CB"/>
    <w:rsid w:val="006C2D1F"/>
    <w:rsid w:val="006C2ECE"/>
    <w:rsid w:val="006C34DC"/>
    <w:rsid w:val="006C3DF6"/>
    <w:rsid w:val="006C4549"/>
    <w:rsid w:val="006C4BE1"/>
    <w:rsid w:val="006C526E"/>
    <w:rsid w:val="006C54E5"/>
    <w:rsid w:val="006C581B"/>
    <w:rsid w:val="006C60EB"/>
    <w:rsid w:val="006C6A12"/>
    <w:rsid w:val="006C6A13"/>
    <w:rsid w:val="006C6EBD"/>
    <w:rsid w:val="006C6F95"/>
    <w:rsid w:val="006C749C"/>
    <w:rsid w:val="006C74D8"/>
    <w:rsid w:val="006D02E9"/>
    <w:rsid w:val="006D223D"/>
    <w:rsid w:val="006D22F5"/>
    <w:rsid w:val="006D47B4"/>
    <w:rsid w:val="006D494B"/>
    <w:rsid w:val="006D5123"/>
    <w:rsid w:val="006D67BB"/>
    <w:rsid w:val="006D6C59"/>
    <w:rsid w:val="006E14A1"/>
    <w:rsid w:val="006E16D0"/>
    <w:rsid w:val="006E4670"/>
    <w:rsid w:val="006E49CE"/>
    <w:rsid w:val="006E5A50"/>
    <w:rsid w:val="006E5CE3"/>
    <w:rsid w:val="006E5D40"/>
    <w:rsid w:val="006E6AA3"/>
    <w:rsid w:val="006E6BFA"/>
    <w:rsid w:val="006E6C9A"/>
    <w:rsid w:val="006E6FC4"/>
    <w:rsid w:val="006E71CF"/>
    <w:rsid w:val="006E776F"/>
    <w:rsid w:val="006F0E22"/>
    <w:rsid w:val="006F0FE5"/>
    <w:rsid w:val="006F19FF"/>
    <w:rsid w:val="006F1E25"/>
    <w:rsid w:val="006F2123"/>
    <w:rsid w:val="006F35DA"/>
    <w:rsid w:val="006F3FC1"/>
    <w:rsid w:val="006F4CAB"/>
    <w:rsid w:val="006F6ABD"/>
    <w:rsid w:val="006F6BD1"/>
    <w:rsid w:val="006F79E9"/>
    <w:rsid w:val="006F7D75"/>
    <w:rsid w:val="00702A2D"/>
    <w:rsid w:val="00702E25"/>
    <w:rsid w:val="0070335D"/>
    <w:rsid w:val="007037EA"/>
    <w:rsid w:val="00703AA4"/>
    <w:rsid w:val="007056E3"/>
    <w:rsid w:val="0070673A"/>
    <w:rsid w:val="00706BA7"/>
    <w:rsid w:val="00707840"/>
    <w:rsid w:val="00707E9C"/>
    <w:rsid w:val="0071030D"/>
    <w:rsid w:val="007106B3"/>
    <w:rsid w:val="00710AED"/>
    <w:rsid w:val="00710E76"/>
    <w:rsid w:val="00711CDD"/>
    <w:rsid w:val="00712401"/>
    <w:rsid w:val="00712720"/>
    <w:rsid w:val="007127F1"/>
    <w:rsid w:val="007132EF"/>
    <w:rsid w:val="00713FE0"/>
    <w:rsid w:val="0071433A"/>
    <w:rsid w:val="00715306"/>
    <w:rsid w:val="0071539B"/>
    <w:rsid w:val="007153B6"/>
    <w:rsid w:val="00715C33"/>
    <w:rsid w:val="00715DED"/>
    <w:rsid w:val="0071678C"/>
    <w:rsid w:val="007169E8"/>
    <w:rsid w:val="00716BC0"/>
    <w:rsid w:val="00716CDF"/>
    <w:rsid w:val="00717163"/>
    <w:rsid w:val="00717C30"/>
    <w:rsid w:val="00717C99"/>
    <w:rsid w:val="00717FDE"/>
    <w:rsid w:val="00720F43"/>
    <w:rsid w:val="00720F62"/>
    <w:rsid w:val="00721469"/>
    <w:rsid w:val="007218E1"/>
    <w:rsid w:val="00721B82"/>
    <w:rsid w:val="00721F73"/>
    <w:rsid w:val="00722872"/>
    <w:rsid w:val="00722C99"/>
    <w:rsid w:val="00722D44"/>
    <w:rsid w:val="007233FC"/>
    <w:rsid w:val="0072473A"/>
    <w:rsid w:val="00724ADA"/>
    <w:rsid w:val="00726201"/>
    <w:rsid w:val="0072757B"/>
    <w:rsid w:val="00727CF3"/>
    <w:rsid w:val="00727E41"/>
    <w:rsid w:val="00727E7D"/>
    <w:rsid w:val="007303B3"/>
    <w:rsid w:val="0073149B"/>
    <w:rsid w:val="007314AB"/>
    <w:rsid w:val="00732289"/>
    <w:rsid w:val="00732A50"/>
    <w:rsid w:val="00732CA4"/>
    <w:rsid w:val="00732F2A"/>
    <w:rsid w:val="00733064"/>
    <w:rsid w:val="007330A5"/>
    <w:rsid w:val="00734343"/>
    <w:rsid w:val="00734989"/>
    <w:rsid w:val="00734FA1"/>
    <w:rsid w:val="00735106"/>
    <w:rsid w:val="00735302"/>
    <w:rsid w:val="0073626B"/>
    <w:rsid w:val="007362C2"/>
    <w:rsid w:val="00736B49"/>
    <w:rsid w:val="00740739"/>
    <w:rsid w:val="0074129E"/>
    <w:rsid w:val="0074138E"/>
    <w:rsid w:val="00743255"/>
    <w:rsid w:val="00743FEA"/>
    <w:rsid w:val="00744118"/>
    <w:rsid w:val="00744EF5"/>
    <w:rsid w:val="00745196"/>
    <w:rsid w:val="00745197"/>
    <w:rsid w:val="00746292"/>
    <w:rsid w:val="00747065"/>
    <w:rsid w:val="007470F8"/>
    <w:rsid w:val="0074784B"/>
    <w:rsid w:val="00747C8E"/>
    <w:rsid w:val="00750272"/>
    <w:rsid w:val="00750F8B"/>
    <w:rsid w:val="00751087"/>
    <w:rsid w:val="00752C75"/>
    <w:rsid w:val="007534B6"/>
    <w:rsid w:val="007535E3"/>
    <w:rsid w:val="00753BE1"/>
    <w:rsid w:val="007548FA"/>
    <w:rsid w:val="007553B0"/>
    <w:rsid w:val="0075598D"/>
    <w:rsid w:val="00755C19"/>
    <w:rsid w:val="00755C51"/>
    <w:rsid w:val="00756D4E"/>
    <w:rsid w:val="00757981"/>
    <w:rsid w:val="00760AC0"/>
    <w:rsid w:val="00761EFF"/>
    <w:rsid w:val="00762046"/>
    <w:rsid w:val="007620B8"/>
    <w:rsid w:val="00762D70"/>
    <w:rsid w:val="00762F1A"/>
    <w:rsid w:val="0076362D"/>
    <w:rsid w:val="0076365C"/>
    <w:rsid w:val="00763EE5"/>
    <w:rsid w:val="00764B6A"/>
    <w:rsid w:val="00765812"/>
    <w:rsid w:val="0076785D"/>
    <w:rsid w:val="00770222"/>
    <w:rsid w:val="007703EA"/>
    <w:rsid w:val="0077096D"/>
    <w:rsid w:val="00771A38"/>
    <w:rsid w:val="007725FD"/>
    <w:rsid w:val="007727FA"/>
    <w:rsid w:val="0077355B"/>
    <w:rsid w:val="00774627"/>
    <w:rsid w:val="00774B1B"/>
    <w:rsid w:val="00775344"/>
    <w:rsid w:val="007755A9"/>
    <w:rsid w:val="00775C95"/>
    <w:rsid w:val="00777346"/>
    <w:rsid w:val="007776C7"/>
    <w:rsid w:val="0078011D"/>
    <w:rsid w:val="00780936"/>
    <w:rsid w:val="00780EA1"/>
    <w:rsid w:val="007811F1"/>
    <w:rsid w:val="007811F4"/>
    <w:rsid w:val="00781378"/>
    <w:rsid w:val="00781B12"/>
    <w:rsid w:val="00781C56"/>
    <w:rsid w:val="0078216B"/>
    <w:rsid w:val="00782768"/>
    <w:rsid w:val="00782AE0"/>
    <w:rsid w:val="00783079"/>
    <w:rsid w:val="007835CD"/>
    <w:rsid w:val="007836C6"/>
    <w:rsid w:val="00784584"/>
    <w:rsid w:val="00784BA0"/>
    <w:rsid w:val="0078590F"/>
    <w:rsid w:val="0078698A"/>
    <w:rsid w:val="00786A62"/>
    <w:rsid w:val="007879E6"/>
    <w:rsid w:val="00787B65"/>
    <w:rsid w:val="00787CBB"/>
    <w:rsid w:val="00790104"/>
    <w:rsid w:val="00791BCE"/>
    <w:rsid w:val="00791CA5"/>
    <w:rsid w:val="007923DB"/>
    <w:rsid w:val="00792C3C"/>
    <w:rsid w:val="007938CE"/>
    <w:rsid w:val="007942E8"/>
    <w:rsid w:val="00794C9F"/>
    <w:rsid w:val="00794E99"/>
    <w:rsid w:val="00795653"/>
    <w:rsid w:val="007956F7"/>
    <w:rsid w:val="00796616"/>
    <w:rsid w:val="00796ACA"/>
    <w:rsid w:val="00797E5B"/>
    <w:rsid w:val="00797F3F"/>
    <w:rsid w:val="007A0244"/>
    <w:rsid w:val="007A054A"/>
    <w:rsid w:val="007A0886"/>
    <w:rsid w:val="007A0A54"/>
    <w:rsid w:val="007A1749"/>
    <w:rsid w:val="007A176E"/>
    <w:rsid w:val="007A18B6"/>
    <w:rsid w:val="007A18F3"/>
    <w:rsid w:val="007A25F4"/>
    <w:rsid w:val="007A27B5"/>
    <w:rsid w:val="007A2F33"/>
    <w:rsid w:val="007A3192"/>
    <w:rsid w:val="007A3336"/>
    <w:rsid w:val="007A4162"/>
    <w:rsid w:val="007A4CD0"/>
    <w:rsid w:val="007A5D7B"/>
    <w:rsid w:val="007A6264"/>
    <w:rsid w:val="007A6843"/>
    <w:rsid w:val="007A6C3C"/>
    <w:rsid w:val="007B0790"/>
    <w:rsid w:val="007B1765"/>
    <w:rsid w:val="007B18D4"/>
    <w:rsid w:val="007B1E37"/>
    <w:rsid w:val="007B1EA1"/>
    <w:rsid w:val="007B20E4"/>
    <w:rsid w:val="007B2105"/>
    <w:rsid w:val="007B486F"/>
    <w:rsid w:val="007B4BD4"/>
    <w:rsid w:val="007B569E"/>
    <w:rsid w:val="007B6315"/>
    <w:rsid w:val="007B70D4"/>
    <w:rsid w:val="007C0F97"/>
    <w:rsid w:val="007C1E33"/>
    <w:rsid w:val="007C2761"/>
    <w:rsid w:val="007C29D7"/>
    <w:rsid w:val="007C2ACC"/>
    <w:rsid w:val="007C2DBA"/>
    <w:rsid w:val="007C30FB"/>
    <w:rsid w:val="007C32D3"/>
    <w:rsid w:val="007C40B3"/>
    <w:rsid w:val="007C46E0"/>
    <w:rsid w:val="007C5A36"/>
    <w:rsid w:val="007C6B68"/>
    <w:rsid w:val="007C6C41"/>
    <w:rsid w:val="007C7579"/>
    <w:rsid w:val="007C7AE7"/>
    <w:rsid w:val="007C7B4E"/>
    <w:rsid w:val="007C7ECE"/>
    <w:rsid w:val="007D2350"/>
    <w:rsid w:val="007D2D5F"/>
    <w:rsid w:val="007D2DCC"/>
    <w:rsid w:val="007D3521"/>
    <w:rsid w:val="007D45DB"/>
    <w:rsid w:val="007D5BB3"/>
    <w:rsid w:val="007D5BD0"/>
    <w:rsid w:val="007D6650"/>
    <w:rsid w:val="007D6899"/>
    <w:rsid w:val="007E03CF"/>
    <w:rsid w:val="007E1822"/>
    <w:rsid w:val="007E1C5C"/>
    <w:rsid w:val="007E26DC"/>
    <w:rsid w:val="007E3085"/>
    <w:rsid w:val="007E356A"/>
    <w:rsid w:val="007E46BF"/>
    <w:rsid w:val="007E6DB0"/>
    <w:rsid w:val="007E6F44"/>
    <w:rsid w:val="007F0A8F"/>
    <w:rsid w:val="007F0B24"/>
    <w:rsid w:val="007F215D"/>
    <w:rsid w:val="007F25D2"/>
    <w:rsid w:val="007F357A"/>
    <w:rsid w:val="007F3BD7"/>
    <w:rsid w:val="007F4AEF"/>
    <w:rsid w:val="007F6DA5"/>
    <w:rsid w:val="007F70A9"/>
    <w:rsid w:val="007F7488"/>
    <w:rsid w:val="007F7C30"/>
    <w:rsid w:val="0080021F"/>
    <w:rsid w:val="00801492"/>
    <w:rsid w:val="0080399F"/>
    <w:rsid w:val="00804847"/>
    <w:rsid w:val="00805739"/>
    <w:rsid w:val="00805B4A"/>
    <w:rsid w:val="00806279"/>
    <w:rsid w:val="00807401"/>
    <w:rsid w:val="008076B4"/>
    <w:rsid w:val="008101EE"/>
    <w:rsid w:val="00810680"/>
    <w:rsid w:val="00811FEB"/>
    <w:rsid w:val="00815865"/>
    <w:rsid w:val="008162C8"/>
    <w:rsid w:val="008177FC"/>
    <w:rsid w:val="00820D5E"/>
    <w:rsid w:val="00821655"/>
    <w:rsid w:val="008220A2"/>
    <w:rsid w:val="008229DA"/>
    <w:rsid w:val="00822F22"/>
    <w:rsid w:val="00824AA0"/>
    <w:rsid w:val="008254E9"/>
    <w:rsid w:val="00825697"/>
    <w:rsid w:val="00825A09"/>
    <w:rsid w:val="008262B4"/>
    <w:rsid w:val="008275AA"/>
    <w:rsid w:val="008279E9"/>
    <w:rsid w:val="00827C1F"/>
    <w:rsid w:val="008301F9"/>
    <w:rsid w:val="00831D0E"/>
    <w:rsid w:val="00832D84"/>
    <w:rsid w:val="008331D3"/>
    <w:rsid w:val="00834726"/>
    <w:rsid w:val="00834F85"/>
    <w:rsid w:val="0083633D"/>
    <w:rsid w:val="00836BF5"/>
    <w:rsid w:val="00836DAF"/>
    <w:rsid w:val="00837922"/>
    <w:rsid w:val="008409E6"/>
    <w:rsid w:val="00840B9C"/>
    <w:rsid w:val="00840FD6"/>
    <w:rsid w:val="008414D3"/>
    <w:rsid w:val="00841503"/>
    <w:rsid w:val="0084268A"/>
    <w:rsid w:val="008430F1"/>
    <w:rsid w:val="00843E5F"/>
    <w:rsid w:val="0084421C"/>
    <w:rsid w:val="00844953"/>
    <w:rsid w:val="0084523C"/>
    <w:rsid w:val="0084566C"/>
    <w:rsid w:val="00845E0C"/>
    <w:rsid w:val="0084765B"/>
    <w:rsid w:val="00851033"/>
    <w:rsid w:val="008519D4"/>
    <w:rsid w:val="00851E05"/>
    <w:rsid w:val="00852134"/>
    <w:rsid w:val="00852204"/>
    <w:rsid w:val="00852578"/>
    <w:rsid w:val="00852935"/>
    <w:rsid w:val="00853348"/>
    <w:rsid w:val="00855D7D"/>
    <w:rsid w:val="00855EA5"/>
    <w:rsid w:val="00855FAE"/>
    <w:rsid w:val="00857129"/>
    <w:rsid w:val="00857BAA"/>
    <w:rsid w:val="0086178F"/>
    <w:rsid w:val="00861DA9"/>
    <w:rsid w:val="00862306"/>
    <w:rsid w:val="008624BE"/>
    <w:rsid w:val="008625FB"/>
    <w:rsid w:val="008642A3"/>
    <w:rsid w:val="00864D6C"/>
    <w:rsid w:val="00865AD2"/>
    <w:rsid w:val="0086636B"/>
    <w:rsid w:val="00866FBD"/>
    <w:rsid w:val="0086704E"/>
    <w:rsid w:val="00867C7A"/>
    <w:rsid w:val="0087018A"/>
    <w:rsid w:val="00870529"/>
    <w:rsid w:val="00870B50"/>
    <w:rsid w:val="00872472"/>
    <w:rsid w:val="00872A60"/>
    <w:rsid w:val="008735C6"/>
    <w:rsid w:val="00873D1F"/>
    <w:rsid w:val="0087599E"/>
    <w:rsid w:val="008760DF"/>
    <w:rsid w:val="008765B1"/>
    <w:rsid w:val="00877140"/>
    <w:rsid w:val="00881241"/>
    <w:rsid w:val="008815C0"/>
    <w:rsid w:val="0088189A"/>
    <w:rsid w:val="00882179"/>
    <w:rsid w:val="008824CB"/>
    <w:rsid w:val="00882E77"/>
    <w:rsid w:val="0088363A"/>
    <w:rsid w:val="008837CF"/>
    <w:rsid w:val="0088434E"/>
    <w:rsid w:val="00884458"/>
    <w:rsid w:val="008844F3"/>
    <w:rsid w:val="008848F0"/>
    <w:rsid w:val="008849AE"/>
    <w:rsid w:val="00887034"/>
    <w:rsid w:val="00887138"/>
    <w:rsid w:val="0088799F"/>
    <w:rsid w:val="00890092"/>
    <w:rsid w:val="00890578"/>
    <w:rsid w:val="008908C2"/>
    <w:rsid w:val="0089121C"/>
    <w:rsid w:val="00891437"/>
    <w:rsid w:val="00891515"/>
    <w:rsid w:val="008917D0"/>
    <w:rsid w:val="00892257"/>
    <w:rsid w:val="0089263C"/>
    <w:rsid w:val="00892C89"/>
    <w:rsid w:val="00893B81"/>
    <w:rsid w:val="00894261"/>
    <w:rsid w:val="00894430"/>
    <w:rsid w:val="008949E5"/>
    <w:rsid w:val="00895421"/>
    <w:rsid w:val="00896256"/>
    <w:rsid w:val="0089661E"/>
    <w:rsid w:val="008971F4"/>
    <w:rsid w:val="00897892"/>
    <w:rsid w:val="008A073C"/>
    <w:rsid w:val="008A0763"/>
    <w:rsid w:val="008A0BB0"/>
    <w:rsid w:val="008A10F7"/>
    <w:rsid w:val="008A1660"/>
    <w:rsid w:val="008A193C"/>
    <w:rsid w:val="008A2B5A"/>
    <w:rsid w:val="008A2BAC"/>
    <w:rsid w:val="008A3018"/>
    <w:rsid w:val="008A38A2"/>
    <w:rsid w:val="008A3A0D"/>
    <w:rsid w:val="008A3F84"/>
    <w:rsid w:val="008A4164"/>
    <w:rsid w:val="008A41CD"/>
    <w:rsid w:val="008A472A"/>
    <w:rsid w:val="008A4EA0"/>
    <w:rsid w:val="008A5494"/>
    <w:rsid w:val="008A55F5"/>
    <w:rsid w:val="008A5CFA"/>
    <w:rsid w:val="008A5D95"/>
    <w:rsid w:val="008A6FFE"/>
    <w:rsid w:val="008A78E8"/>
    <w:rsid w:val="008A7AD0"/>
    <w:rsid w:val="008B03D1"/>
    <w:rsid w:val="008B1BFE"/>
    <w:rsid w:val="008B2F59"/>
    <w:rsid w:val="008B3D11"/>
    <w:rsid w:val="008B4BE9"/>
    <w:rsid w:val="008B50A1"/>
    <w:rsid w:val="008B559D"/>
    <w:rsid w:val="008B5BA7"/>
    <w:rsid w:val="008B6635"/>
    <w:rsid w:val="008B7162"/>
    <w:rsid w:val="008B7D93"/>
    <w:rsid w:val="008B7FB2"/>
    <w:rsid w:val="008C1688"/>
    <w:rsid w:val="008C2CA3"/>
    <w:rsid w:val="008C351A"/>
    <w:rsid w:val="008C3E59"/>
    <w:rsid w:val="008C42AF"/>
    <w:rsid w:val="008C5D5C"/>
    <w:rsid w:val="008C602F"/>
    <w:rsid w:val="008C6F65"/>
    <w:rsid w:val="008C6FF3"/>
    <w:rsid w:val="008C795D"/>
    <w:rsid w:val="008D0639"/>
    <w:rsid w:val="008D0863"/>
    <w:rsid w:val="008D0BEC"/>
    <w:rsid w:val="008D1BB2"/>
    <w:rsid w:val="008D2125"/>
    <w:rsid w:val="008D29A3"/>
    <w:rsid w:val="008D3DF6"/>
    <w:rsid w:val="008D4018"/>
    <w:rsid w:val="008D4999"/>
    <w:rsid w:val="008D52EA"/>
    <w:rsid w:val="008D62B1"/>
    <w:rsid w:val="008D6390"/>
    <w:rsid w:val="008D6767"/>
    <w:rsid w:val="008D6D3C"/>
    <w:rsid w:val="008E0BDF"/>
    <w:rsid w:val="008E1356"/>
    <w:rsid w:val="008E183F"/>
    <w:rsid w:val="008E3077"/>
    <w:rsid w:val="008E3CA8"/>
    <w:rsid w:val="008E5BD4"/>
    <w:rsid w:val="008E6D6D"/>
    <w:rsid w:val="008E70CB"/>
    <w:rsid w:val="008E7655"/>
    <w:rsid w:val="008E7D0F"/>
    <w:rsid w:val="008F140D"/>
    <w:rsid w:val="008F1D9F"/>
    <w:rsid w:val="008F234D"/>
    <w:rsid w:val="008F2C76"/>
    <w:rsid w:val="008F2FD3"/>
    <w:rsid w:val="008F467B"/>
    <w:rsid w:val="008F4748"/>
    <w:rsid w:val="008F4760"/>
    <w:rsid w:val="008F4970"/>
    <w:rsid w:val="008F518C"/>
    <w:rsid w:val="008F653B"/>
    <w:rsid w:val="008F6867"/>
    <w:rsid w:val="008F6E5D"/>
    <w:rsid w:val="008F6FEB"/>
    <w:rsid w:val="008F7CA9"/>
    <w:rsid w:val="00900AA9"/>
    <w:rsid w:val="009012B3"/>
    <w:rsid w:val="0090179F"/>
    <w:rsid w:val="00901B22"/>
    <w:rsid w:val="00902C1B"/>
    <w:rsid w:val="00903D26"/>
    <w:rsid w:val="00904DEA"/>
    <w:rsid w:val="00905302"/>
    <w:rsid w:val="00905D75"/>
    <w:rsid w:val="009076BD"/>
    <w:rsid w:val="0091112E"/>
    <w:rsid w:val="00911259"/>
    <w:rsid w:val="009113DA"/>
    <w:rsid w:val="00911993"/>
    <w:rsid w:val="00911A55"/>
    <w:rsid w:val="009129AE"/>
    <w:rsid w:val="00912E96"/>
    <w:rsid w:val="00913DE6"/>
    <w:rsid w:val="009144C5"/>
    <w:rsid w:val="00914803"/>
    <w:rsid w:val="00915015"/>
    <w:rsid w:val="00915280"/>
    <w:rsid w:val="00915A7F"/>
    <w:rsid w:val="0091609F"/>
    <w:rsid w:val="00916EFF"/>
    <w:rsid w:val="00916F5B"/>
    <w:rsid w:val="00917514"/>
    <w:rsid w:val="00917F7A"/>
    <w:rsid w:val="009205D3"/>
    <w:rsid w:val="00921338"/>
    <w:rsid w:val="00921852"/>
    <w:rsid w:val="00921AB7"/>
    <w:rsid w:val="0092223D"/>
    <w:rsid w:val="00922F5E"/>
    <w:rsid w:val="009238EF"/>
    <w:rsid w:val="00923A24"/>
    <w:rsid w:val="00923C8B"/>
    <w:rsid w:val="00923CFC"/>
    <w:rsid w:val="00923D2F"/>
    <w:rsid w:val="009241EE"/>
    <w:rsid w:val="00924528"/>
    <w:rsid w:val="009258C1"/>
    <w:rsid w:val="00925EA1"/>
    <w:rsid w:val="00931C34"/>
    <w:rsid w:val="00933157"/>
    <w:rsid w:val="00934E15"/>
    <w:rsid w:val="00934FDB"/>
    <w:rsid w:val="00936AB2"/>
    <w:rsid w:val="00936BFF"/>
    <w:rsid w:val="009379BF"/>
    <w:rsid w:val="0094182D"/>
    <w:rsid w:val="00941C50"/>
    <w:rsid w:val="009422EB"/>
    <w:rsid w:val="0094322A"/>
    <w:rsid w:val="00943278"/>
    <w:rsid w:val="00943ABA"/>
    <w:rsid w:val="00943B20"/>
    <w:rsid w:val="00944687"/>
    <w:rsid w:val="009449D6"/>
    <w:rsid w:val="00944A1E"/>
    <w:rsid w:val="00945A54"/>
    <w:rsid w:val="009463E1"/>
    <w:rsid w:val="00946CC3"/>
    <w:rsid w:val="00947C04"/>
    <w:rsid w:val="00950004"/>
    <w:rsid w:val="00950106"/>
    <w:rsid w:val="0095028A"/>
    <w:rsid w:val="00950777"/>
    <w:rsid w:val="00950881"/>
    <w:rsid w:val="009508DA"/>
    <w:rsid w:val="00950B35"/>
    <w:rsid w:val="0095168E"/>
    <w:rsid w:val="00953000"/>
    <w:rsid w:val="0095399E"/>
    <w:rsid w:val="00954705"/>
    <w:rsid w:val="009558C9"/>
    <w:rsid w:val="00956F76"/>
    <w:rsid w:val="00957C1F"/>
    <w:rsid w:val="00957D19"/>
    <w:rsid w:val="00957D6A"/>
    <w:rsid w:val="0096007E"/>
    <w:rsid w:val="009607E3"/>
    <w:rsid w:val="009629C2"/>
    <w:rsid w:val="00962DA4"/>
    <w:rsid w:val="009632A4"/>
    <w:rsid w:val="009659DD"/>
    <w:rsid w:val="00965ACC"/>
    <w:rsid w:val="00966C5B"/>
    <w:rsid w:val="0096739D"/>
    <w:rsid w:val="00967953"/>
    <w:rsid w:val="00967BCD"/>
    <w:rsid w:val="00967E50"/>
    <w:rsid w:val="00970122"/>
    <w:rsid w:val="0097044A"/>
    <w:rsid w:val="00970641"/>
    <w:rsid w:val="0097154B"/>
    <w:rsid w:val="009718DD"/>
    <w:rsid w:val="0097284D"/>
    <w:rsid w:val="009728DB"/>
    <w:rsid w:val="00974519"/>
    <w:rsid w:val="00974831"/>
    <w:rsid w:val="0097527A"/>
    <w:rsid w:val="00975903"/>
    <w:rsid w:val="00975AB6"/>
    <w:rsid w:val="009762EE"/>
    <w:rsid w:val="00976BA1"/>
    <w:rsid w:val="009775A9"/>
    <w:rsid w:val="00977E63"/>
    <w:rsid w:val="00980EA3"/>
    <w:rsid w:val="00981401"/>
    <w:rsid w:val="00981B25"/>
    <w:rsid w:val="00981FF7"/>
    <w:rsid w:val="00982FBD"/>
    <w:rsid w:val="0098301F"/>
    <w:rsid w:val="009832F8"/>
    <w:rsid w:val="00983813"/>
    <w:rsid w:val="00983989"/>
    <w:rsid w:val="00984C10"/>
    <w:rsid w:val="009855D8"/>
    <w:rsid w:val="009869F0"/>
    <w:rsid w:val="00986A7D"/>
    <w:rsid w:val="00987269"/>
    <w:rsid w:val="00987343"/>
    <w:rsid w:val="00987C02"/>
    <w:rsid w:val="009903B0"/>
    <w:rsid w:val="00990EED"/>
    <w:rsid w:val="0099234E"/>
    <w:rsid w:val="0099239F"/>
    <w:rsid w:val="00992C73"/>
    <w:rsid w:val="00993CA3"/>
    <w:rsid w:val="00993D3C"/>
    <w:rsid w:val="00994882"/>
    <w:rsid w:val="00995EFC"/>
    <w:rsid w:val="0099609F"/>
    <w:rsid w:val="009960F5"/>
    <w:rsid w:val="00996235"/>
    <w:rsid w:val="009962DA"/>
    <w:rsid w:val="00996B4B"/>
    <w:rsid w:val="00997056"/>
    <w:rsid w:val="009970EE"/>
    <w:rsid w:val="00997374"/>
    <w:rsid w:val="009A01FF"/>
    <w:rsid w:val="009A0862"/>
    <w:rsid w:val="009A0A54"/>
    <w:rsid w:val="009A1A69"/>
    <w:rsid w:val="009A1C83"/>
    <w:rsid w:val="009A230B"/>
    <w:rsid w:val="009A29B5"/>
    <w:rsid w:val="009A3351"/>
    <w:rsid w:val="009A3737"/>
    <w:rsid w:val="009A3CA5"/>
    <w:rsid w:val="009A3DBE"/>
    <w:rsid w:val="009A5C5D"/>
    <w:rsid w:val="009A60C5"/>
    <w:rsid w:val="009A61BD"/>
    <w:rsid w:val="009A6564"/>
    <w:rsid w:val="009A69CF"/>
    <w:rsid w:val="009A6C34"/>
    <w:rsid w:val="009A747D"/>
    <w:rsid w:val="009A78CB"/>
    <w:rsid w:val="009A799B"/>
    <w:rsid w:val="009B11AA"/>
    <w:rsid w:val="009B234A"/>
    <w:rsid w:val="009B2B89"/>
    <w:rsid w:val="009B34E6"/>
    <w:rsid w:val="009B4BD9"/>
    <w:rsid w:val="009B5B9D"/>
    <w:rsid w:val="009B657A"/>
    <w:rsid w:val="009B66AE"/>
    <w:rsid w:val="009B69BD"/>
    <w:rsid w:val="009B792F"/>
    <w:rsid w:val="009C124F"/>
    <w:rsid w:val="009C4216"/>
    <w:rsid w:val="009C472A"/>
    <w:rsid w:val="009C4C21"/>
    <w:rsid w:val="009C4C29"/>
    <w:rsid w:val="009C56C7"/>
    <w:rsid w:val="009C5778"/>
    <w:rsid w:val="009C6CDF"/>
    <w:rsid w:val="009C6D21"/>
    <w:rsid w:val="009C6E69"/>
    <w:rsid w:val="009C7575"/>
    <w:rsid w:val="009C7BB5"/>
    <w:rsid w:val="009C7C2D"/>
    <w:rsid w:val="009D011C"/>
    <w:rsid w:val="009D121E"/>
    <w:rsid w:val="009D349D"/>
    <w:rsid w:val="009D3BFC"/>
    <w:rsid w:val="009D4059"/>
    <w:rsid w:val="009D4695"/>
    <w:rsid w:val="009D4A58"/>
    <w:rsid w:val="009D525C"/>
    <w:rsid w:val="009D5F5C"/>
    <w:rsid w:val="009D7DED"/>
    <w:rsid w:val="009E0058"/>
    <w:rsid w:val="009E0221"/>
    <w:rsid w:val="009E0404"/>
    <w:rsid w:val="009E0D1F"/>
    <w:rsid w:val="009E3DBB"/>
    <w:rsid w:val="009E400A"/>
    <w:rsid w:val="009E52A9"/>
    <w:rsid w:val="009E5863"/>
    <w:rsid w:val="009E5D91"/>
    <w:rsid w:val="009E6CFB"/>
    <w:rsid w:val="009E7052"/>
    <w:rsid w:val="009E7336"/>
    <w:rsid w:val="009E78B7"/>
    <w:rsid w:val="009F000A"/>
    <w:rsid w:val="009F02C0"/>
    <w:rsid w:val="009F02DF"/>
    <w:rsid w:val="009F0454"/>
    <w:rsid w:val="009F047F"/>
    <w:rsid w:val="009F05B9"/>
    <w:rsid w:val="009F0943"/>
    <w:rsid w:val="009F1B7C"/>
    <w:rsid w:val="009F1F70"/>
    <w:rsid w:val="009F32E4"/>
    <w:rsid w:val="009F3725"/>
    <w:rsid w:val="009F485E"/>
    <w:rsid w:val="009F4AD7"/>
    <w:rsid w:val="009F4B8F"/>
    <w:rsid w:val="009F4C3C"/>
    <w:rsid w:val="009F4F1F"/>
    <w:rsid w:val="009F5111"/>
    <w:rsid w:val="009F588C"/>
    <w:rsid w:val="009F5D6D"/>
    <w:rsid w:val="009F694F"/>
    <w:rsid w:val="009F739D"/>
    <w:rsid w:val="009F7FE1"/>
    <w:rsid w:val="00A00BF2"/>
    <w:rsid w:val="00A00E73"/>
    <w:rsid w:val="00A01642"/>
    <w:rsid w:val="00A02196"/>
    <w:rsid w:val="00A02933"/>
    <w:rsid w:val="00A03393"/>
    <w:rsid w:val="00A0399E"/>
    <w:rsid w:val="00A049FD"/>
    <w:rsid w:val="00A04A8A"/>
    <w:rsid w:val="00A04C15"/>
    <w:rsid w:val="00A04C23"/>
    <w:rsid w:val="00A0589B"/>
    <w:rsid w:val="00A06085"/>
    <w:rsid w:val="00A06632"/>
    <w:rsid w:val="00A067FA"/>
    <w:rsid w:val="00A06AE3"/>
    <w:rsid w:val="00A06C5E"/>
    <w:rsid w:val="00A10090"/>
    <w:rsid w:val="00A10683"/>
    <w:rsid w:val="00A1081A"/>
    <w:rsid w:val="00A11185"/>
    <w:rsid w:val="00A114C9"/>
    <w:rsid w:val="00A11CC7"/>
    <w:rsid w:val="00A12770"/>
    <w:rsid w:val="00A13242"/>
    <w:rsid w:val="00A1354E"/>
    <w:rsid w:val="00A146A0"/>
    <w:rsid w:val="00A156F5"/>
    <w:rsid w:val="00A1629D"/>
    <w:rsid w:val="00A16879"/>
    <w:rsid w:val="00A17001"/>
    <w:rsid w:val="00A17358"/>
    <w:rsid w:val="00A1748A"/>
    <w:rsid w:val="00A179B0"/>
    <w:rsid w:val="00A20C0F"/>
    <w:rsid w:val="00A2215E"/>
    <w:rsid w:val="00A22EC5"/>
    <w:rsid w:val="00A23E6C"/>
    <w:rsid w:val="00A241CE"/>
    <w:rsid w:val="00A24B0C"/>
    <w:rsid w:val="00A24B6D"/>
    <w:rsid w:val="00A24C77"/>
    <w:rsid w:val="00A2512F"/>
    <w:rsid w:val="00A25470"/>
    <w:rsid w:val="00A25ABD"/>
    <w:rsid w:val="00A263BF"/>
    <w:rsid w:val="00A26FDA"/>
    <w:rsid w:val="00A2722D"/>
    <w:rsid w:val="00A304B4"/>
    <w:rsid w:val="00A3067B"/>
    <w:rsid w:val="00A30E2B"/>
    <w:rsid w:val="00A30FBA"/>
    <w:rsid w:val="00A31324"/>
    <w:rsid w:val="00A33504"/>
    <w:rsid w:val="00A34832"/>
    <w:rsid w:val="00A35534"/>
    <w:rsid w:val="00A3577B"/>
    <w:rsid w:val="00A357C9"/>
    <w:rsid w:val="00A35E81"/>
    <w:rsid w:val="00A36072"/>
    <w:rsid w:val="00A36084"/>
    <w:rsid w:val="00A36999"/>
    <w:rsid w:val="00A377D6"/>
    <w:rsid w:val="00A379EF"/>
    <w:rsid w:val="00A37EDF"/>
    <w:rsid w:val="00A40203"/>
    <w:rsid w:val="00A4088B"/>
    <w:rsid w:val="00A41015"/>
    <w:rsid w:val="00A41329"/>
    <w:rsid w:val="00A4185F"/>
    <w:rsid w:val="00A429D9"/>
    <w:rsid w:val="00A43E28"/>
    <w:rsid w:val="00A43F36"/>
    <w:rsid w:val="00A44609"/>
    <w:rsid w:val="00A44D27"/>
    <w:rsid w:val="00A46428"/>
    <w:rsid w:val="00A472AE"/>
    <w:rsid w:val="00A473B2"/>
    <w:rsid w:val="00A50081"/>
    <w:rsid w:val="00A501F1"/>
    <w:rsid w:val="00A50D63"/>
    <w:rsid w:val="00A51C7A"/>
    <w:rsid w:val="00A52520"/>
    <w:rsid w:val="00A525B2"/>
    <w:rsid w:val="00A52A7E"/>
    <w:rsid w:val="00A54033"/>
    <w:rsid w:val="00A5434B"/>
    <w:rsid w:val="00A56CA3"/>
    <w:rsid w:val="00A56F87"/>
    <w:rsid w:val="00A571D3"/>
    <w:rsid w:val="00A574A4"/>
    <w:rsid w:val="00A61198"/>
    <w:rsid w:val="00A63572"/>
    <w:rsid w:val="00A6393F"/>
    <w:rsid w:val="00A64851"/>
    <w:rsid w:val="00A6499C"/>
    <w:rsid w:val="00A651C1"/>
    <w:rsid w:val="00A65597"/>
    <w:rsid w:val="00A65FE2"/>
    <w:rsid w:val="00A662F2"/>
    <w:rsid w:val="00A66C65"/>
    <w:rsid w:val="00A67929"/>
    <w:rsid w:val="00A705BF"/>
    <w:rsid w:val="00A70608"/>
    <w:rsid w:val="00A70761"/>
    <w:rsid w:val="00A70D4A"/>
    <w:rsid w:val="00A72009"/>
    <w:rsid w:val="00A72569"/>
    <w:rsid w:val="00A731CB"/>
    <w:rsid w:val="00A7335B"/>
    <w:rsid w:val="00A73B32"/>
    <w:rsid w:val="00A74258"/>
    <w:rsid w:val="00A742AB"/>
    <w:rsid w:val="00A74E50"/>
    <w:rsid w:val="00A76193"/>
    <w:rsid w:val="00A76583"/>
    <w:rsid w:val="00A76C8B"/>
    <w:rsid w:val="00A76F08"/>
    <w:rsid w:val="00A76F87"/>
    <w:rsid w:val="00A770BA"/>
    <w:rsid w:val="00A7742A"/>
    <w:rsid w:val="00A77965"/>
    <w:rsid w:val="00A80052"/>
    <w:rsid w:val="00A8093B"/>
    <w:rsid w:val="00A81ACC"/>
    <w:rsid w:val="00A82059"/>
    <w:rsid w:val="00A82710"/>
    <w:rsid w:val="00A82CCB"/>
    <w:rsid w:val="00A82FCE"/>
    <w:rsid w:val="00A83A5B"/>
    <w:rsid w:val="00A83ED1"/>
    <w:rsid w:val="00A841B7"/>
    <w:rsid w:val="00A8437A"/>
    <w:rsid w:val="00A84E86"/>
    <w:rsid w:val="00A85F45"/>
    <w:rsid w:val="00A868CD"/>
    <w:rsid w:val="00A86D83"/>
    <w:rsid w:val="00A8718B"/>
    <w:rsid w:val="00A873F0"/>
    <w:rsid w:val="00A875F9"/>
    <w:rsid w:val="00A90167"/>
    <w:rsid w:val="00A914EC"/>
    <w:rsid w:val="00A91AB4"/>
    <w:rsid w:val="00A92E2E"/>
    <w:rsid w:val="00A949FE"/>
    <w:rsid w:val="00A9610F"/>
    <w:rsid w:val="00AA055C"/>
    <w:rsid w:val="00AA075B"/>
    <w:rsid w:val="00AA1465"/>
    <w:rsid w:val="00AA1BAD"/>
    <w:rsid w:val="00AA249E"/>
    <w:rsid w:val="00AA2E97"/>
    <w:rsid w:val="00AA2F70"/>
    <w:rsid w:val="00AA3DFD"/>
    <w:rsid w:val="00AA69A3"/>
    <w:rsid w:val="00AA7065"/>
    <w:rsid w:val="00AA707A"/>
    <w:rsid w:val="00AA73C7"/>
    <w:rsid w:val="00AA7858"/>
    <w:rsid w:val="00AA7F00"/>
    <w:rsid w:val="00AB0205"/>
    <w:rsid w:val="00AB0FC5"/>
    <w:rsid w:val="00AB129F"/>
    <w:rsid w:val="00AB2015"/>
    <w:rsid w:val="00AB2B4C"/>
    <w:rsid w:val="00AB2EFF"/>
    <w:rsid w:val="00AB2F06"/>
    <w:rsid w:val="00AB3140"/>
    <w:rsid w:val="00AB317D"/>
    <w:rsid w:val="00AB3439"/>
    <w:rsid w:val="00AB349B"/>
    <w:rsid w:val="00AB35EC"/>
    <w:rsid w:val="00AB3FBD"/>
    <w:rsid w:val="00AB42B6"/>
    <w:rsid w:val="00AB42C4"/>
    <w:rsid w:val="00AB5A58"/>
    <w:rsid w:val="00AB64F8"/>
    <w:rsid w:val="00AB7C6D"/>
    <w:rsid w:val="00AB7D78"/>
    <w:rsid w:val="00AC0A30"/>
    <w:rsid w:val="00AC1D56"/>
    <w:rsid w:val="00AC1F34"/>
    <w:rsid w:val="00AC277B"/>
    <w:rsid w:val="00AC3433"/>
    <w:rsid w:val="00AC4713"/>
    <w:rsid w:val="00AC4A8A"/>
    <w:rsid w:val="00AC51A2"/>
    <w:rsid w:val="00AC57EF"/>
    <w:rsid w:val="00AC6550"/>
    <w:rsid w:val="00AC6F0B"/>
    <w:rsid w:val="00AC7B0D"/>
    <w:rsid w:val="00AC7BB7"/>
    <w:rsid w:val="00AC7C31"/>
    <w:rsid w:val="00AD07F3"/>
    <w:rsid w:val="00AD0A29"/>
    <w:rsid w:val="00AD1930"/>
    <w:rsid w:val="00AD1DEA"/>
    <w:rsid w:val="00AD2116"/>
    <w:rsid w:val="00AD2171"/>
    <w:rsid w:val="00AD21A4"/>
    <w:rsid w:val="00AD21C7"/>
    <w:rsid w:val="00AD3B25"/>
    <w:rsid w:val="00AD4852"/>
    <w:rsid w:val="00AD518C"/>
    <w:rsid w:val="00AD52F2"/>
    <w:rsid w:val="00AD58EF"/>
    <w:rsid w:val="00AD6540"/>
    <w:rsid w:val="00AD6564"/>
    <w:rsid w:val="00AD65AC"/>
    <w:rsid w:val="00AD6716"/>
    <w:rsid w:val="00AD6E04"/>
    <w:rsid w:val="00AD6E33"/>
    <w:rsid w:val="00AD7705"/>
    <w:rsid w:val="00AE0985"/>
    <w:rsid w:val="00AE0E0C"/>
    <w:rsid w:val="00AE1406"/>
    <w:rsid w:val="00AE18A6"/>
    <w:rsid w:val="00AE2768"/>
    <w:rsid w:val="00AE2A91"/>
    <w:rsid w:val="00AE356C"/>
    <w:rsid w:val="00AE3B5C"/>
    <w:rsid w:val="00AE4989"/>
    <w:rsid w:val="00AE6138"/>
    <w:rsid w:val="00AE7305"/>
    <w:rsid w:val="00AE75CA"/>
    <w:rsid w:val="00AE7784"/>
    <w:rsid w:val="00AE7A2A"/>
    <w:rsid w:val="00AE7BE0"/>
    <w:rsid w:val="00AF046B"/>
    <w:rsid w:val="00AF2940"/>
    <w:rsid w:val="00AF2C73"/>
    <w:rsid w:val="00AF4592"/>
    <w:rsid w:val="00AF4AF8"/>
    <w:rsid w:val="00AF57C7"/>
    <w:rsid w:val="00AF57F0"/>
    <w:rsid w:val="00AF5FF2"/>
    <w:rsid w:val="00AF60CA"/>
    <w:rsid w:val="00AF640C"/>
    <w:rsid w:val="00B00880"/>
    <w:rsid w:val="00B0174F"/>
    <w:rsid w:val="00B01C97"/>
    <w:rsid w:val="00B01ECA"/>
    <w:rsid w:val="00B03EA3"/>
    <w:rsid w:val="00B044F9"/>
    <w:rsid w:val="00B045DE"/>
    <w:rsid w:val="00B069E3"/>
    <w:rsid w:val="00B06A36"/>
    <w:rsid w:val="00B0768F"/>
    <w:rsid w:val="00B076D5"/>
    <w:rsid w:val="00B0789B"/>
    <w:rsid w:val="00B11A87"/>
    <w:rsid w:val="00B12423"/>
    <w:rsid w:val="00B125C3"/>
    <w:rsid w:val="00B12804"/>
    <w:rsid w:val="00B12C5D"/>
    <w:rsid w:val="00B13040"/>
    <w:rsid w:val="00B13750"/>
    <w:rsid w:val="00B14366"/>
    <w:rsid w:val="00B14753"/>
    <w:rsid w:val="00B14805"/>
    <w:rsid w:val="00B14B0E"/>
    <w:rsid w:val="00B15744"/>
    <w:rsid w:val="00B15CC6"/>
    <w:rsid w:val="00B15D63"/>
    <w:rsid w:val="00B16065"/>
    <w:rsid w:val="00B16269"/>
    <w:rsid w:val="00B16CFC"/>
    <w:rsid w:val="00B17C4F"/>
    <w:rsid w:val="00B20581"/>
    <w:rsid w:val="00B20EF6"/>
    <w:rsid w:val="00B21CCA"/>
    <w:rsid w:val="00B21F07"/>
    <w:rsid w:val="00B2394F"/>
    <w:rsid w:val="00B23FDC"/>
    <w:rsid w:val="00B240C2"/>
    <w:rsid w:val="00B2462A"/>
    <w:rsid w:val="00B24868"/>
    <w:rsid w:val="00B24E8C"/>
    <w:rsid w:val="00B25724"/>
    <w:rsid w:val="00B25794"/>
    <w:rsid w:val="00B26D60"/>
    <w:rsid w:val="00B2756F"/>
    <w:rsid w:val="00B30374"/>
    <w:rsid w:val="00B30A47"/>
    <w:rsid w:val="00B31024"/>
    <w:rsid w:val="00B31905"/>
    <w:rsid w:val="00B32296"/>
    <w:rsid w:val="00B32313"/>
    <w:rsid w:val="00B32FFD"/>
    <w:rsid w:val="00B3366A"/>
    <w:rsid w:val="00B34814"/>
    <w:rsid w:val="00B34936"/>
    <w:rsid w:val="00B3498A"/>
    <w:rsid w:val="00B34BD0"/>
    <w:rsid w:val="00B34BE0"/>
    <w:rsid w:val="00B350CF"/>
    <w:rsid w:val="00B35806"/>
    <w:rsid w:val="00B35BAE"/>
    <w:rsid w:val="00B36211"/>
    <w:rsid w:val="00B36942"/>
    <w:rsid w:val="00B36EF4"/>
    <w:rsid w:val="00B36F1C"/>
    <w:rsid w:val="00B37276"/>
    <w:rsid w:val="00B37FCF"/>
    <w:rsid w:val="00B4066F"/>
    <w:rsid w:val="00B4091E"/>
    <w:rsid w:val="00B40B47"/>
    <w:rsid w:val="00B40F1B"/>
    <w:rsid w:val="00B413F2"/>
    <w:rsid w:val="00B42836"/>
    <w:rsid w:val="00B42E9D"/>
    <w:rsid w:val="00B42F25"/>
    <w:rsid w:val="00B430C4"/>
    <w:rsid w:val="00B446D5"/>
    <w:rsid w:val="00B4594B"/>
    <w:rsid w:val="00B47841"/>
    <w:rsid w:val="00B50D4F"/>
    <w:rsid w:val="00B51913"/>
    <w:rsid w:val="00B52C2E"/>
    <w:rsid w:val="00B52D21"/>
    <w:rsid w:val="00B534A9"/>
    <w:rsid w:val="00B53579"/>
    <w:rsid w:val="00B535B3"/>
    <w:rsid w:val="00B53AF3"/>
    <w:rsid w:val="00B547A6"/>
    <w:rsid w:val="00B55145"/>
    <w:rsid w:val="00B55613"/>
    <w:rsid w:val="00B556DD"/>
    <w:rsid w:val="00B561E1"/>
    <w:rsid w:val="00B56432"/>
    <w:rsid w:val="00B6025A"/>
    <w:rsid w:val="00B60FEF"/>
    <w:rsid w:val="00B626B0"/>
    <w:rsid w:val="00B62771"/>
    <w:rsid w:val="00B627D0"/>
    <w:rsid w:val="00B634B3"/>
    <w:rsid w:val="00B634EB"/>
    <w:rsid w:val="00B64DD5"/>
    <w:rsid w:val="00B6587F"/>
    <w:rsid w:val="00B659B0"/>
    <w:rsid w:val="00B65DA6"/>
    <w:rsid w:val="00B67370"/>
    <w:rsid w:val="00B67EFF"/>
    <w:rsid w:val="00B70573"/>
    <w:rsid w:val="00B7064F"/>
    <w:rsid w:val="00B71220"/>
    <w:rsid w:val="00B71292"/>
    <w:rsid w:val="00B71703"/>
    <w:rsid w:val="00B71987"/>
    <w:rsid w:val="00B721E4"/>
    <w:rsid w:val="00B724EF"/>
    <w:rsid w:val="00B73406"/>
    <w:rsid w:val="00B734D1"/>
    <w:rsid w:val="00B734D8"/>
    <w:rsid w:val="00B73E68"/>
    <w:rsid w:val="00B74319"/>
    <w:rsid w:val="00B751C8"/>
    <w:rsid w:val="00B75FA9"/>
    <w:rsid w:val="00B761A2"/>
    <w:rsid w:val="00B765D3"/>
    <w:rsid w:val="00B7761A"/>
    <w:rsid w:val="00B77DB2"/>
    <w:rsid w:val="00B80892"/>
    <w:rsid w:val="00B80BA8"/>
    <w:rsid w:val="00B80E9D"/>
    <w:rsid w:val="00B82355"/>
    <w:rsid w:val="00B8333B"/>
    <w:rsid w:val="00B83806"/>
    <w:rsid w:val="00B83D71"/>
    <w:rsid w:val="00B842F2"/>
    <w:rsid w:val="00B8478D"/>
    <w:rsid w:val="00B862A3"/>
    <w:rsid w:val="00B86436"/>
    <w:rsid w:val="00B86504"/>
    <w:rsid w:val="00B86EC1"/>
    <w:rsid w:val="00B8760E"/>
    <w:rsid w:val="00B90286"/>
    <w:rsid w:val="00B90AB0"/>
    <w:rsid w:val="00B915D2"/>
    <w:rsid w:val="00B93862"/>
    <w:rsid w:val="00B93898"/>
    <w:rsid w:val="00B939ED"/>
    <w:rsid w:val="00B93AAF"/>
    <w:rsid w:val="00B9437C"/>
    <w:rsid w:val="00B94529"/>
    <w:rsid w:val="00B94FC0"/>
    <w:rsid w:val="00B950A1"/>
    <w:rsid w:val="00B95957"/>
    <w:rsid w:val="00B95FAF"/>
    <w:rsid w:val="00B9686C"/>
    <w:rsid w:val="00BA077E"/>
    <w:rsid w:val="00BA2009"/>
    <w:rsid w:val="00BA237E"/>
    <w:rsid w:val="00BA3D5F"/>
    <w:rsid w:val="00BA444E"/>
    <w:rsid w:val="00BA471D"/>
    <w:rsid w:val="00BA47A1"/>
    <w:rsid w:val="00BA4D10"/>
    <w:rsid w:val="00BA502C"/>
    <w:rsid w:val="00BA5E9C"/>
    <w:rsid w:val="00BA5FAE"/>
    <w:rsid w:val="00BA5FE4"/>
    <w:rsid w:val="00BA6059"/>
    <w:rsid w:val="00BA658B"/>
    <w:rsid w:val="00BA674F"/>
    <w:rsid w:val="00BA6B9D"/>
    <w:rsid w:val="00BA6E01"/>
    <w:rsid w:val="00BA6E9C"/>
    <w:rsid w:val="00BA6F01"/>
    <w:rsid w:val="00BB031C"/>
    <w:rsid w:val="00BB080B"/>
    <w:rsid w:val="00BB08B4"/>
    <w:rsid w:val="00BB0D09"/>
    <w:rsid w:val="00BB0F20"/>
    <w:rsid w:val="00BB1333"/>
    <w:rsid w:val="00BB183D"/>
    <w:rsid w:val="00BB1EBD"/>
    <w:rsid w:val="00BB2C8F"/>
    <w:rsid w:val="00BB3B35"/>
    <w:rsid w:val="00BB456F"/>
    <w:rsid w:val="00BB47C2"/>
    <w:rsid w:val="00BB4A84"/>
    <w:rsid w:val="00BB5E1E"/>
    <w:rsid w:val="00BB612C"/>
    <w:rsid w:val="00BB6886"/>
    <w:rsid w:val="00BB6A64"/>
    <w:rsid w:val="00BB7353"/>
    <w:rsid w:val="00BC0464"/>
    <w:rsid w:val="00BC0670"/>
    <w:rsid w:val="00BC0CE3"/>
    <w:rsid w:val="00BC16CB"/>
    <w:rsid w:val="00BC1CC0"/>
    <w:rsid w:val="00BC2AD2"/>
    <w:rsid w:val="00BC364D"/>
    <w:rsid w:val="00BC3D1C"/>
    <w:rsid w:val="00BC41BD"/>
    <w:rsid w:val="00BC461D"/>
    <w:rsid w:val="00BC4DBE"/>
    <w:rsid w:val="00BC556A"/>
    <w:rsid w:val="00BC5ACF"/>
    <w:rsid w:val="00BC623B"/>
    <w:rsid w:val="00BC62D0"/>
    <w:rsid w:val="00BC633E"/>
    <w:rsid w:val="00BC6593"/>
    <w:rsid w:val="00BD1319"/>
    <w:rsid w:val="00BD3D57"/>
    <w:rsid w:val="00BD4F67"/>
    <w:rsid w:val="00BD5559"/>
    <w:rsid w:val="00BD58AC"/>
    <w:rsid w:val="00BD58E2"/>
    <w:rsid w:val="00BD6200"/>
    <w:rsid w:val="00BD6484"/>
    <w:rsid w:val="00BD6D8A"/>
    <w:rsid w:val="00BD70F1"/>
    <w:rsid w:val="00BD73EC"/>
    <w:rsid w:val="00BD772B"/>
    <w:rsid w:val="00BD7929"/>
    <w:rsid w:val="00BE016F"/>
    <w:rsid w:val="00BE06F7"/>
    <w:rsid w:val="00BE2257"/>
    <w:rsid w:val="00BE2DAE"/>
    <w:rsid w:val="00BE471C"/>
    <w:rsid w:val="00BE4DD2"/>
    <w:rsid w:val="00BE5468"/>
    <w:rsid w:val="00BE573C"/>
    <w:rsid w:val="00BE65B2"/>
    <w:rsid w:val="00BE66E4"/>
    <w:rsid w:val="00BE7032"/>
    <w:rsid w:val="00BE74BA"/>
    <w:rsid w:val="00BF02BA"/>
    <w:rsid w:val="00BF0F85"/>
    <w:rsid w:val="00BF1522"/>
    <w:rsid w:val="00BF2E43"/>
    <w:rsid w:val="00BF3137"/>
    <w:rsid w:val="00BF33E7"/>
    <w:rsid w:val="00BF3551"/>
    <w:rsid w:val="00BF3553"/>
    <w:rsid w:val="00BF4930"/>
    <w:rsid w:val="00BF49F0"/>
    <w:rsid w:val="00BF54F5"/>
    <w:rsid w:val="00BF591B"/>
    <w:rsid w:val="00BF5C18"/>
    <w:rsid w:val="00BF5C8C"/>
    <w:rsid w:val="00BF6007"/>
    <w:rsid w:val="00C04149"/>
    <w:rsid w:val="00C04236"/>
    <w:rsid w:val="00C04507"/>
    <w:rsid w:val="00C047DB"/>
    <w:rsid w:val="00C0538A"/>
    <w:rsid w:val="00C05F8F"/>
    <w:rsid w:val="00C06345"/>
    <w:rsid w:val="00C064C3"/>
    <w:rsid w:val="00C0652B"/>
    <w:rsid w:val="00C06C8B"/>
    <w:rsid w:val="00C070FA"/>
    <w:rsid w:val="00C07A91"/>
    <w:rsid w:val="00C07F3B"/>
    <w:rsid w:val="00C1025B"/>
    <w:rsid w:val="00C104E7"/>
    <w:rsid w:val="00C11201"/>
    <w:rsid w:val="00C1120B"/>
    <w:rsid w:val="00C115C2"/>
    <w:rsid w:val="00C1267C"/>
    <w:rsid w:val="00C12CEE"/>
    <w:rsid w:val="00C13201"/>
    <w:rsid w:val="00C13528"/>
    <w:rsid w:val="00C14AE1"/>
    <w:rsid w:val="00C15274"/>
    <w:rsid w:val="00C158EF"/>
    <w:rsid w:val="00C1592E"/>
    <w:rsid w:val="00C16A31"/>
    <w:rsid w:val="00C16B85"/>
    <w:rsid w:val="00C16E41"/>
    <w:rsid w:val="00C16FBE"/>
    <w:rsid w:val="00C17974"/>
    <w:rsid w:val="00C17CA3"/>
    <w:rsid w:val="00C17F94"/>
    <w:rsid w:val="00C202A1"/>
    <w:rsid w:val="00C205D9"/>
    <w:rsid w:val="00C21BCD"/>
    <w:rsid w:val="00C220D5"/>
    <w:rsid w:val="00C2217A"/>
    <w:rsid w:val="00C225A9"/>
    <w:rsid w:val="00C227F8"/>
    <w:rsid w:val="00C235FA"/>
    <w:rsid w:val="00C23838"/>
    <w:rsid w:val="00C23ECD"/>
    <w:rsid w:val="00C23F24"/>
    <w:rsid w:val="00C24627"/>
    <w:rsid w:val="00C247AB"/>
    <w:rsid w:val="00C24CF2"/>
    <w:rsid w:val="00C24CF3"/>
    <w:rsid w:val="00C24ED8"/>
    <w:rsid w:val="00C25688"/>
    <w:rsid w:val="00C25CBA"/>
    <w:rsid w:val="00C26189"/>
    <w:rsid w:val="00C27327"/>
    <w:rsid w:val="00C274A6"/>
    <w:rsid w:val="00C31C91"/>
    <w:rsid w:val="00C346F5"/>
    <w:rsid w:val="00C35BD1"/>
    <w:rsid w:val="00C35C53"/>
    <w:rsid w:val="00C35CB0"/>
    <w:rsid w:val="00C36A39"/>
    <w:rsid w:val="00C36D85"/>
    <w:rsid w:val="00C3704F"/>
    <w:rsid w:val="00C37ACA"/>
    <w:rsid w:val="00C4124C"/>
    <w:rsid w:val="00C41586"/>
    <w:rsid w:val="00C41ABA"/>
    <w:rsid w:val="00C421CC"/>
    <w:rsid w:val="00C4261E"/>
    <w:rsid w:val="00C42AC9"/>
    <w:rsid w:val="00C42B68"/>
    <w:rsid w:val="00C43710"/>
    <w:rsid w:val="00C440B6"/>
    <w:rsid w:val="00C46D68"/>
    <w:rsid w:val="00C46D6C"/>
    <w:rsid w:val="00C47661"/>
    <w:rsid w:val="00C47685"/>
    <w:rsid w:val="00C47764"/>
    <w:rsid w:val="00C501F3"/>
    <w:rsid w:val="00C505B7"/>
    <w:rsid w:val="00C52097"/>
    <w:rsid w:val="00C53737"/>
    <w:rsid w:val="00C537CF"/>
    <w:rsid w:val="00C53987"/>
    <w:rsid w:val="00C539F6"/>
    <w:rsid w:val="00C53A83"/>
    <w:rsid w:val="00C54A47"/>
    <w:rsid w:val="00C54AB0"/>
    <w:rsid w:val="00C55303"/>
    <w:rsid w:val="00C56608"/>
    <w:rsid w:val="00C56800"/>
    <w:rsid w:val="00C57035"/>
    <w:rsid w:val="00C5710D"/>
    <w:rsid w:val="00C57B8A"/>
    <w:rsid w:val="00C6110C"/>
    <w:rsid w:val="00C6146E"/>
    <w:rsid w:val="00C627F8"/>
    <w:rsid w:val="00C6345C"/>
    <w:rsid w:val="00C63CBA"/>
    <w:rsid w:val="00C64A9F"/>
    <w:rsid w:val="00C64B44"/>
    <w:rsid w:val="00C65938"/>
    <w:rsid w:val="00C67984"/>
    <w:rsid w:val="00C67A87"/>
    <w:rsid w:val="00C67C64"/>
    <w:rsid w:val="00C705E7"/>
    <w:rsid w:val="00C71A22"/>
    <w:rsid w:val="00C71AE1"/>
    <w:rsid w:val="00C71B70"/>
    <w:rsid w:val="00C71D39"/>
    <w:rsid w:val="00C71E83"/>
    <w:rsid w:val="00C72549"/>
    <w:rsid w:val="00C72B4C"/>
    <w:rsid w:val="00C735A4"/>
    <w:rsid w:val="00C73D21"/>
    <w:rsid w:val="00C74B12"/>
    <w:rsid w:val="00C7569F"/>
    <w:rsid w:val="00C77403"/>
    <w:rsid w:val="00C8073E"/>
    <w:rsid w:val="00C80CA2"/>
    <w:rsid w:val="00C80D03"/>
    <w:rsid w:val="00C80E77"/>
    <w:rsid w:val="00C82DA6"/>
    <w:rsid w:val="00C835FD"/>
    <w:rsid w:val="00C84953"/>
    <w:rsid w:val="00C85B03"/>
    <w:rsid w:val="00C85D8C"/>
    <w:rsid w:val="00C861D4"/>
    <w:rsid w:val="00C876EE"/>
    <w:rsid w:val="00C878FC"/>
    <w:rsid w:val="00C87B09"/>
    <w:rsid w:val="00C87EA4"/>
    <w:rsid w:val="00C907BC"/>
    <w:rsid w:val="00C91D38"/>
    <w:rsid w:val="00C92A67"/>
    <w:rsid w:val="00C92F87"/>
    <w:rsid w:val="00C93546"/>
    <w:rsid w:val="00C935CF"/>
    <w:rsid w:val="00C9448D"/>
    <w:rsid w:val="00C949BF"/>
    <w:rsid w:val="00C94B1C"/>
    <w:rsid w:val="00C951AD"/>
    <w:rsid w:val="00C95FE8"/>
    <w:rsid w:val="00C963E3"/>
    <w:rsid w:val="00C96AA4"/>
    <w:rsid w:val="00C96D5E"/>
    <w:rsid w:val="00C97625"/>
    <w:rsid w:val="00C97653"/>
    <w:rsid w:val="00C97958"/>
    <w:rsid w:val="00CA0058"/>
    <w:rsid w:val="00CA03BD"/>
    <w:rsid w:val="00CA0740"/>
    <w:rsid w:val="00CA0E79"/>
    <w:rsid w:val="00CA2468"/>
    <w:rsid w:val="00CA25B3"/>
    <w:rsid w:val="00CA336B"/>
    <w:rsid w:val="00CA4B28"/>
    <w:rsid w:val="00CA4D04"/>
    <w:rsid w:val="00CA5761"/>
    <w:rsid w:val="00CA5B5C"/>
    <w:rsid w:val="00CA5E8C"/>
    <w:rsid w:val="00CA660A"/>
    <w:rsid w:val="00CA7B2A"/>
    <w:rsid w:val="00CA7C97"/>
    <w:rsid w:val="00CB092D"/>
    <w:rsid w:val="00CB0A08"/>
    <w:rsid w:val="00CB0EB5"/>
    <w:rsid w:val="00CB26B2"/>
    <w:rsid w:val="00CB3217"/>
    <w:rsid w:val="00CB331F"/>
    <w:rsid w:val="00CB3B11"/>
    <w:rsid w:val="00CB3EE5"/>
    <w:rsid w:val="00CB3F03"/>
    <w:rsid w:val="00CB620F"/>
    <w:rsid w:val="00CB63B2"/>
    <w:rsid w:val="00CB65EA"/>
    <w:rsid w:val="00CB6F94"/>
    <w:rsid w:val="00CB743B"/>
    <w:rsid w:val="00CB74C1"/>
    <w:rsid w:val="00CC084D"/>
    <w:rsid w:val="00CC0BD5"/>
    <w:rsid w:val="00CC177C"/>
    <w:rsid w:val="00CC2F34"/>
    <w:rsid w:val="00CC3BFB"/>
    <w:rsid w:val="00CC4735"/>
    <w:rsid w:val="00CC5202"/>
    <w:rsid w:val="00CC5357"/>
    <w:rsid w:val="00CC5B2D"/>
    <w:rsid w:val="00CC6B4D"/>
    <w:rsid w:val="00CD0763"/>
    <w:rsid w:val="00CD258E"/>
    <w:rsid w:val="00CD27CB"/>
    <w:rsid w:val="00CD3155"/>
    <w:rsid w:val="00CD3744"/>
    <w:rsid w:val="00CD3B22"/>
    <w:rsid w:val="00CD3DB7"/>
    <w:rsid w:val="00CD4530"/>
    <w:rsid w:val="00CD4C4C"/>
    <w:rsid w:val="00CD4E75"/>
    <w:rsid w:val="00CD4EA6"/>
    <w:rsid w:val="00CD5166"/>
    <w:rsid w:val="00CD574F"/>
    <w:rsid w:val="00CD5976"/>
    <w:rsid w:val="00CD6A9C"/>
    <w:rsid w:val="00CD7241"/>
    <w:rsid w:val="00CD749D"/>
    <w:rsid w:val="00CD7FE4"/>
    <w:rsid w:val="00CE0091"/>
    <w:rsid w:val="00CE0B76"/>
    <w:rsid w:val="00CE0D75"/>
    <w:rsid w:val="00CE16E9"/>
    <w:rsid w:val="00CE18E6"/>
    <w:rsid w:val="00CE2480"/>
    <w:rsid w:val="00CE2713"/>
    <w:rsid w:val="00CE3EEF"/>
    <w:rsid w:val="00CE4D5A"/>
    <w:rsid w:val="00CE4D5F"/>
    <w:rsid w:val="00CE4E99"/>
    <w:rsid w:val="00CE54A6"/>
    <w:rsid w:val="00CE5506"/>
    <w:rsid w:val="00CE62D4"/>
    <w:rsid w:val="00CE7052"/>
    <w:rsid w:val="00CE7159"/>
    <w:rsid w:val="00CE75AC"/>
    <w:rsid w:val="00CF0949"/>
    <w:rsid w:val="00CF1BDE"/>
    <w:rsid w:val="00CF1EDC"/>
    <w:rsid w:val="00CF1FD2"/>
    <w:rsid w:val="00CF302D"/>
    <w:rsid w:val="00CF3031"/>
    <w:rsid w:val="00CF3257"/>
    <w:rsid w:val="00CF4AC2"/>
    <w:rsid w:val="00CF6C73"/>
    <w:rsid w:val="00CF71C8"/>
    <w:rsid w:val="00CF7207"/>
    <w:rsid w:val="00CF7DB8"/>
    <w:rsid w:val="00D010EA"/>
    <w:rsid w:val="00D0160D"/>
    <w:rsid w:val="00D01755"/>
    <w:rsid w:val="00D01D00"/>
    <w:rsid w:val="00D01E39"/>
    <w:rsid w:val="00D02950"/>
    <w:rsid w:val="00D03777"/>
    <w:rsid w:val="00D0383F"/>
    <w:rsid w:val="00D03A88"/>
    <w:rsid w:val="00D044E9"/>
    <w:rsid w:val="00D04529"/>
    <w:rsid w:val="00D04A47"/>
    <w:rsid w:val="00D04C22"/>
    <w:rsid w:val="00D04DDB"/>
    <w:rsid w:val="00D050DE"/>
    <w:rsid w:val="00D05A06"/>
    <w:rsid w:val="00D066B3"/>
    <w:rsid w:val="00D06AC9"/>
    <w:rsid w:val="00D06D42"/>
    <w:rsid w:val="00D07AA2"/>
    <w:rsid w:val="00D10422"/>
    <w:rsid w:val="00D11037"/>
    <w:rsid w:val="00D116B2"/>
    <w:rsid w:val="00D11AAD"/>
    <w:rsid w:val="00D12050"/>
    <w:rsid w:val="00D126FB"/>
    <w:rsid w:val="00D12CF6"/>
    <w:rsid w:val="00D13136"/>
    <w:rsid w:val="00D133BA"/>
    <w:rsid w:val="00D135D7"/>
    <w:rsid w:val="00D1367D"/>
    <w:rsid w:val="00D13F05"/>
    <w:rsid w:val="00D14196"/>
    <w:rsid w:val="00D15045"/>
    <w:rsid w:val="00D1606F"/>
    <w:rsid w:val="00D16C0E"/>
    <w:rsid w:val="00D20EF5"/>
    <w:rsid w:val="00D218C6"/>
    <w:rsid w:val="00D2309E"/>
    <w:rsid w:val="00D2328A"/>
    <w:rsid w:val="00D23683"/>
    <w:rsid w:val="00D23BB9"/>
    <w:rsid w:val="00D23C2A"/>
    <w:rsid w:val="00D24547"/>
    <w:rsid w:val="00D262F1"/>
    <w:rsid w:val="00D27AC9"/>
    <w:rsid w:val="00D27CC7"/>
    <w:rsid w:val="00D31831"/>
    <w:rsid w:val="00D318CA"/>
    <w:rsid w:val="00D31CC6"/>
    <w:rsid w:val="00D31F5B"/>
    <w:rsid w:val="00D33521"/>
    <w:rsid w:val="00D343F7"/>
    <w:rsid w:val="00D35FF6"/>
    <w:rsid w:val="00D3682D"/>
    <w:rsid w:val="00D371EC"/>
    <w:rsid w:val="00D376FB"/>
    <w:rsid w:val="00D3770A"/>
    <w:rsid w:val="00D4065C"/>
    <w:rsid w:val="00D40699"/>
    <w:rsid w:val="00D40E43"/>
    <w:rsid w:val="00D41724"/>
    <w:rsid w:val="00D42068"/>
    <w:rsid w:val="00D4256A"/>
    <w:rsid w:val="00D4352F"/>
    <w:rsid w:val="00D44401"/>
    <w:rsid w:val="00D44752"/>
    <w:rsid w:val="00D4560E"/>
    <w:rsid w:val="00D4664C"/>
    <w:rsid w:val="00D468B7"/>
    <w:rsid w:val="00D46C03"/>
    <w:rsid w:val="00D4752A"/>
    <w:rsid w:val="00D478EB"/>
    <w:rsid w:val="00D501CD"/>
    <w:rsid w:val="00D504F5"/>
    <w:rsid w:val="00D5072E"/>
    <w:rsid w:val="00D50C08"/>
    <w:rsid w:val="00D51E7D"/>
    <w:rsid w:val="00D524E8"/>
    <w:rsid w:val="00D53574"/>
    <w:rsid w:val="00D535E8"/>
    <w:rsid w:val="00D54167"/>
    <w:rsid w:val="00D54330"/>
    <w:rsid w:val="00D549C3"/>
    <w:rsid w:val="00D55BEC"/>
    <w:rsid w:val="00D56716"/>
    <w:rsid w:val="00D56843"/>
    <w:rsid w:val="00D56B67"/>
    <w:rsid w:val="00D56EFB"/>
    <w:rsid w:val="00D573AA"/>
    <w:rsid w:val="00D5770D"/>
    <w:rsid w:val="00D578A1"/>
    <w:rsid w:val="00D6015B"/>
    <w:rsid w:val="00D61614"/>
    <w:rsid w:val="00D61C5C"/>
    <w:rsid w:val="00D61D1B"/>
    <w:rsid w:val="00D6228D"/>
    <w:rsid w:val="00D6363C"/>
    <w:rsid w:val="00D640EC"/>
    <w:rsid w:val="00D64693"/>
    <w:rsid w:val="00D65631"/>
    <w:rsid w:val="00D65A7F"/>
    <w:rsid w:val="00D65EA1"/>
    <w:rsid w:val="00D705E1"/>
    <w:rsid w:val="00D70721"/>
    <w:rsid w:val="00D70DDB"/>
    <w:rsid w:val="00D72A62"/>
    <w:rsid w:val="00D73833"/>
    <w:rsid w:val="00D73AB1"/>
    <w:rsid w:val="00D74806"/>
    <w:rsid w:val="00D74F54"/>
    <w:rsid w:val="00D760C3"/>
    <w:rsid w:val="00D77179"/>
    <w:rsid w:val="00D81220"/>
    <w:rsid w:val="00D8196E"/>
    <w:rsid w:val="00D819E4"/>
    <w:rsid w:val="00D81FD3"/>
    <w:rsid w:val="00D82640"/>
    <w:rsid w:val="00D833AA"/>
    <w:rsid w:val="00D83D2E"/>
    <w:rsid w:val="00D84931"/>
    <w:rsid w:val="00D84A7D"/>
    <w:rsid w:val="00D84F6A"/>
    <w:rsid w:val="00D855B9"/>
    <w:rsid w:val="00D85B2D"/>
    <w:rsid w:val="00D86A6F"/>
    <w:rsid w:val="00D86CAA"/>
    <w:rsid w:val="00D901CF"/>
    <w:rsid w:val="00D90BAA"/>
    <w:rsid w:val="00D90D81"/>
    <w:rsid w:val="00D90F87"/>
    <w:rsid w:val="00D91636"/>
    <w:rsid w:val="00D92CAE"/>
    <w:rsid w:val="00D93082"/>
    <w:rsid w:val="00D9310A"/>
    <w:rsid w:val="00D93472"/>
    <w:rsid w:val="00D94461"/>
    <w:rsid w:val="00D94D6C"/>
    <w:rsid w:val="00D96F0E"/>
    <w:rsid w:val="00D97143"/>
    <w:rsid w:val="00D97246"/>
    <w:rsid w:val="00D9784B"/>
    <w:rsid w:val="00D97C91"/>
    <w:rsid w:val="00D97CDE"/>
    <w:rsid w:val="00D97FF2"/>
    <w:rsid w:val="00DA00D1"/>
    <w:rsid w:val="00DA0394"/>
    <w:rsid w:val="00DA03CF"/>
    <w:rsid w:val="00DA0E54"/>
    <w:rsid w:val="00DA14F7"/>
    <w:rsid w:val="00DA165B"/>
    <w:rsid w:val="00DA1CF7"/>
    <w:rsid w:val="00DA214A"/>
    <w:rsid w:val="00DA25D1"/>
    <w:rsid w:val="00DA27AE"/>
    <w:rsid w:val="00DA43C3"/>
    <w:rsid w:val="00DA59D9"/>
    <w:rsid w:val="00DA5D6B"/>
    <w:rsid w:val="00DA74AE"/>
    <w:rsid w:val="00DA76D3"/>
    <w:rsid w:val="00DB044C"/>
    <w:rsid w:val="00DB0973"/>
    <w:rsid w:val="00DB0C43"/>
    <w:rsid w:val="00DB0CD7"/>
    <w:rsid w:val="00DB2DB0"/>
    <w:rsid w:val="00DB2F5A"/>
    <w:rsid w:val="00DB35F1"/>
    <w:rsid w:val="00DB4251"/>
    <w:rsid w:val="00DB5067"/>
    <w:rsid w:val="00DB54DB"/>
    <w:rsid w:val="00DB62F3"/>
    <w:rsid w:val="00DB6344"/>
    <w:rsid w:val="00DB6BF5"/>
    <w:rsid w:val="00DB7406"/>
    <w:rsid w:val="00DB758C"/>
    <w:rsid w:val="00DB7A4B"/>
    <w:rsid w:val="00DC0A41"/>
    <w:rsid w:val="00DC113C"/>
    <w:rsid w:val="00DC21F2"/>
    <w:rsid w:val="00DC2493"/>
    <w:rsid w:val="00DC2CBD"/>
    <w:rsid w:val="00DC3076"/>
    <w:rsid w:val="00DC38AF"/>
    <w:rsid w:val="00DC4494"/>
    <w:rsid w:val="00DC4E34"/>
    <w:rsid w:val="00DC4ECC"/>
    <w:rsid w:val="00DC5291"/>
    <w:rsid w:val="00DC6FD5"/>
    <w:rsid w:val="00DD0B43"/>
    <w:rsid w:val="00DD1635"/>
    <w:rsid w:val="00DD1CD8"/>
    <w:rsid w:val="00DD1E5E"/>
    <w:rsid w:val="00DD2536"/>
    <w:rsid w:val="00DD26F6"/>
    <w:rsid w:val="00DD2C1B"/>
    <w:rsid w:val="00DD4602"/>
    <w:rsid w:val="00DD59D2"/>
    <w:rsid w:val="00DD5DBF"/>
    <w:rsid w:val="00DD5F73"/>
    <w:rsid w:val="00DD628D"/>
    <w:rsid w:val="00DD63A6"/>
    <w:rsid w:val="00DE0192"/>
    <w:rsid w:val="00DE0D6E"/>
    <w:rsid w:val="00DE1172"/>
    <w:rsid w:val="00DE1580"/>
    <w:rsid w:val="00DE30F6"/>
    <w:rsid w:val="00DE382A"/>
    <w:rsid w:val="00DE3851"/>
    <w:rsid w:val="00DE3C12"/>
    <w:rsid w:val="00DE4053"/>
    <w:rsid w:val="00DE4261"/>
    <w:rsid w:val="00DE4DC1"/>
    <w:rsid w:val="00DE6118"/>
    <w:rsid w:val="00DE6A9C"/>
    <w:rsid w:val="00DE6E72"/>
    <w:rsid w:val="00DE7263"/>
    <w:rsid w:val="00DE7A92"/>
    <w:rsid w:val="00DF0F9C"/>
    <w:rsid w:val="00DF1385"/>
    <w:rsid w:val="00DF1C73"/>
    <w:rsid w:val="00DF299A"/>
    <w:rsid w:val="00DF2ED6"/>
    <w:rsid w:val="00DF309B"/>
    <w:rsid w:val="00DF4147"/>
    <w:rsid w:val="00DF491E"/>
    <w:rsid w:val="00DF5354"/>
    <w:rsid w:val="00DF5460"/>
    <w:rsid w:val="00DF577C"/>
    <w:rsid w:val="00DF5886"/>
    <w:rsid w:val="00DF5F91"/>
    <w:rsid w:val="00DF6B72"/>
    <w:rsid w:val="00DF77F7"/>
    <w:rsid w:val="00E00906"/>
    <w:rsid w:val="00E017C6"/>
    <w:rsid w:val="00E020C0"/>
    <w:rsid w:val="00E02433"/>
    <w:rsid w:val="00E047B5"/>
    <w:rsid w:val="00E0494E"/>
    <w:rsid w:val="00E04D2C"/>
    <w:rsid w:val="00E050AD"/>
    <w:rsid w:val="00E102FF"/>
    <w:rsid w:val="00E1033B"/>
    <w:rsid w:val="00E113D0"/>
    <w:rsid w:val="00E11EF4"/>
    <w:rsid w:val="00E12264"/>
    <w:rsid w:val="00E12325"/>
    <w:rsid w:val="00E12742"/>
    <w:rsid w:val="00E12BE2"/>
    <w:rsid w:val="00E12EDB"/>
    <w:rsid w:val="00E12F7E"/>
    <w:rsid w:val="00E12FB2"/>
    <w:rsid w:val="00E136A1"/>
    <w:rsid w:val="00E13C5A"/>
    <w:rsid w:val="00E14957"/>
    <w:rsid w:val="00E14BB1"/>
    <w:rsid w:val="00E14C32"/>
    <w:rsid w:val="00E14CFC"/>
    <w:rsid w:val="00E152FB"/>
    <w:rsid w:val="00E1540A"/>
    <w:rsid w:val="00E168EB"/>
    <w:rsid w:val="00E17036"/>
    <w:rsid w:val="00E17190"/>
    <w:rsid w:val="00E17ECD"/>
    <w:rsid w:val="00E204C1"/>
    <w:rsid w:val="00E2126C"/>
    <w:rsid w:val="00E21F24"/>
    <w:rsid w:val="00E23243"/>
    <w:rsid w:val="00E2339A"/>
    <w:rsid w:val="00E24869"/>
    <w:rsid w:val="00E24F3D"/>
    <w:rsid w:val="00E250F0"/>
    <w:rsid w:val="00E25377"/>
    <w:rsid w:val="00E25E6A"/>
    <w:rsid w:val="00E274EE"/>
    <w:rsid w:val="00E30611"/>
    <w:rsid w:val="00E30C1A"/>
    <w:rsid w:val="00E314DC"/>
    <w:rsid w:val="00E315DC"/>
    <w:rsid w:val="00E32F3F"/>
    <w:rsid w:val="00E32F64"/>
    <w:rsid w:val="00E336FB"/>
    <w:rsid w:val="00E347AA"/>
    <w:rsid w:val="00E34D50"/>
    <w:rsid w:val="00E354BC"/>
    <w:rsid w:val="00E3550E"/>
    <w:rsid w:val="00E35A4F"/>
    <w:rsid w:val="00E371CF"/>
    <w:rsid w:val="00E37ED9"/>
    <w:rsid w:val="00E401DC"/>
    <w:rsid w:val="00E4083D"/>
    <w:rsid w:val="00E40D13"/>
    <w:rsid w:val="00E40E29"/>
    <w:rsid w:val="00E41BF8"/>
    <w:rsid w:val="00E42320"/>
    <w:rsid w:val="00E43B5B"/>
    <w:rsid w:val="00E44855"/>
    <w:rsid w:val="00E44A3A"/>
    <w:rsid w:val="00E44D66"/>
    <w:rsid w:val="00E44E6A"/>
    <w:rsid w:val="00E451B5"/>
    <w:rsid w:val="00E46480"/>
    <w:rsid w:val="00E50797"/>
    <w:rsid w:val="00E50FAE"/>
    <w:rsid w:val="00E51109"/>
    <w:rsid w:val="00E5196E"/>
    <w:rsid w:val="00E52376"/>
    <w:rsid w:val="00E53454"/>
    <w:rsid w:val="00E53AF7"/>
    <w:rsid w:val="00E53BB8"/>
    <w:rsid w:val="00E5430D"/>
    <w:rsid w:val="00E54D95"/>
    <w:rsid w:val="00E550A5"/>
    <w:rsid w:val="00E5515A"/>
    <w:rsid w:val="00E55868"/>
    <w:rsid w:val="00E56CBF"/>
    <w:rsid w:val="00E576C4"/>
    <w:rsid w:val="00E578EC"/>
    <w:rsid w:val="00E60C47"/>
    <w:rsid w:val="00E61381"/>
    <w:rsid w:val="00E62102"/>
    <w:rsid w:val="00E62120"/>
    <w:rsid w:val="00E624C4"/>
    <w:rsid w:val="00E63D64"/>
    <w:rsid w:val="00E64A0D"/>
    <w:rsid w:val="00E64E1D"/>
    <w:rsid w:val="00E64E84"/>
    <w:rsid w:val="00E651A7"/>
    <w:rsid w:val="00E661A1"/>
    <w:rsid w:val="00E663DA"/>
    <w:rsid w:val="00E6706E"/>
    <w:rsid w:val="00E70097"/>
    <w:rsid w:val="00E70547"/>
    <w:rsid w:val="00E71945"/>
    <w:rsid w:val="00E728D6"/>
    <w:rsid w:val="00E72E55"/>
    <w:rsid w:val="00E72E6B"/>
    <w:rsid w:val="00E73D13"/>
    <w:rsid w:val="00E73D6B"/>
    <w:rsid w:val="00E74B82"/>
    <w:rsid w:val="00E767C3"/>
    <w:rsid w:val="00E80570"/>
    <w:rsid w:val="00E81E43"/>
    <w:rsid w:val="00E82B4E"/>
    <w:rsid w:val="00E82DCD"/>
    <w:rsid w:val="00E82EBF"/>
    <w:rsid w:val="00E82FC9"/>
    <w:rsid w:val="00E83741"/>
    <w:rsid w:val="00E840E6"/>
    <w:rsid w:val="00E8412F"/>
    <w:rsid w:val="00E853BA"/>
    <w:rsid w:val="00E85BFA"/>
    <w:rsid w:val="00E85C95"/>
    <w:rsid w:val="00E86A4C"/>
    <w:rsid w:val="00E86CE6"/>
    <w:rsid w:val="00E86CF6"/>
    <w:rsid w:val="00E87595"/>
    <w:rsid w:val="00E90845"/>
    <w:rsid w:val="00E90B5E"/>
    <w:rsid w:val="00E90F53"/>
    <w:rsid w:val="00E9100F"/>
    <w:rsid w:val="00E91067"/>
    <w:rsid w:val="00E915E0"/>
    <w:rsid w:val="00E917C9"/>
    <w:rsid w:val="00E9323C"/>
    <w:rsid w:val="00E933EB"/>
    <w:rsid w:val="00E93898"/>
    <w:rsid w:val="00E93BD1"/>
    <w:rsid w:val="00E941E2"/>
    <w:rsid w:val="00E946B7"/>
    <w:rsid w:val="00E949EA"/>
    <w:rsid w:val="00E94EB0"/>
    <w:rsid w:val="00E95CC8"/>
    <w:rsid w:val="00E9603D"/>
    <w:rsid w:val="00E960C5"/>
    <w:rsid w:val="00E964F8"/>
    <w:rsid w:val="00E973CE"/>
    <w:rsid w:val="00E976BA"/>
    <w:rsid w:val="00E977A4"/>
    <w:rsid w:val="00E979F8"/>
    <w:rsid w:val="00EA01B1"/>
    <w:rsid w:val="00EA0261"/>
    <w:rsid w:val="00EA032E"/>
    <w:rsid w:val="00EA0DC5"/>
    <w:rsid w:val="00EA1328"/>
    <w:rsid w:val="00EA1E88"/>
    <w:rsid w:val="00EA2A7F"/>
    <w:rsid w:val="00EA4A4B"/>
    <w:rsid w:val="00EA53B5"/>
    <w:rsid w:val="00EA54F0"/>
    <w:rsid w:val="00EA5A8D"/>
    <w:rsid w:val="00EA5DEE"/>
    <w:rsid w:val="00EA6348"/>
    <w:rsid w:val="00EA6BBF"/>
    <w:rsid w:val="00EA6FFF"/>
    <w:rsid w:val="00EA7A9F"/>
    <w:rsid w:val="00EB0E39"/>
    <w:rsid w:val="00EB2479"/>
    <w:rsid w:val="00EB2C26"/>
    <w:rsid w:val="00EB2FB5"/>
    <w:rsid w:val="00EB3206"/>
    <w:rsid w:val="00EB3557"/>
    <w:rsid w:val="00EB38A0"/>
    <w:rsid w:val="00EB3967"/>
    <w:rsid w:val="00EB3F2D"/>
    <w:rsid w:val="00EB471D"/>
    <w:rsid w:val="00EB4C78"/>
    <w:rsid w:val="00EB4DA3"/>
    <w:rsid w:val="00EB4F9A"/>
    <w:rsid w:val="00EB5638"/>
    <w:rsid w:val="00EB5AA6"/>
    <w:rsid w:val="00EC0108"/>
    <w:rsid w:val="00EC1533"/>
    <w:rsid w:val="00EC1ED3"/>
    <w:rsid w:val="00EC202C"/>
    <w:rsid w:val="00EC23E6"/>
    <w:rsid w:val="00EC300A"/>
    <w:rsid w:val="00EC48AF"/>
    <w:rsid w:val="00EC566A"/>
    <w:rsid w:val="00EC588D"/>
    <w:rsid w:val="00EC5A35"/>
    <w:rsid w:val="00EC5EA1"/>
    <w:rsid w:val="00EC7A4B"/>
    <w:rsid w:val="00EC7AA7"/>
    <w:rsid w:val="00EC7D6B"/>
    <w:rsid w:val="00EC7DF9"/>
    <w:rsid w:val="00ED03F7"/>
    <w:rsid w:val="00ED0724"/>
    <w:rsid w:val="00ED0761"/>
    <w:rsid w:val="00ED0DA0"/>
    <w:rsid w:val="00ED205E"/>
    <w:rsid w:val="00ED221A"/>
    <w:rsid w:val="00ED23BC"/>
    <w:rsid w:val="00ED299F"/>
    <w:rsid w:val="00ED300F"/>
    <w:rsid w:val="00ED3CF8"/>
    <w:rsid w:val="00ED413E"/>
    <w:rsid w:val="00ED5198"/>
    <w:rsid w:val="00ED63DA"/>
    <w:rsid w:val="00ED6666"/>
    <w:rsid w:val="00ED6C9A"/>
    <w:rsid w:val="00ED721A"/>
    <w:rsid w:val="00ED79D2"/>
    <w:rsid w:val="00EE0D0A"/>
    <w:rsid w:val="00EE0F5C"/>
    <w:rsid w:val="00EE1544"/>
    <w:rsid w:val="00EE1842"/>
    <w:rsid w:val="00EE2819"/>
    <w:rsid w:val="00EE3767"/>
    <w:rsid w:val="00EE4A06"/>
    <w:rsid w:val="00EE54B3"/>
    <w:rsid w:val="00EE5649"/>
    <w:rsid w:val="00EE5E97"/>
    <w:rsid w:val="00EE619E"/>
    <w:rsid w:val="00EE6460"/>
    <w:rsid w:val="00EE6B17"/>
    <w:rsid w:val="00EE6C69"/>
    <w:rsid w:val="00EE7437"/>
    <w:rsid w:val="00EE7540"/>
    <w:rsid w:val="00EE7F39"/>
    <w:rsid w:val="00EF002F"/>
    <w:rsid w:val="00EF062D"/>
    <w:rsid w:val="00EF0C7E"/>
    <w:rsid w:val="00EF12BA"/>
    <w:rsid w:val="00EF1969"/>
    <w:rsid w:val="00EF5D47"/>
    <w:rsid w:val="00EF5F93"/>
    <w:rsid w:val="00EF6067"/>
    <w:rsid w:val="00EF7060"/>
    <w:rsid w:val="00EF7ED0"/>
    <w:rsid w:val="00F00127"/>
    <w:rsid w:val="00F01017"/>
    <w:rsid w:val="00F012EB"/>
    <w:rsid w:val="00F01A01"/>
    <w:rsid w:val="00F01BB9"/>
    <w:rsid w:val="00F02A43"/>
    <w:rsid w:val="00F037A1"/>
    <w:rsid w:val="00F03F35"/>
    <w:rsid w:val="00F0442E"/>
    <w:rsid w:val="00F0471B"/>
    <w:rsid w:val="00F04858"/>
    <w:rsid w:val="00F05481"/>
    <w:rsid w:val="00F05C57"/>
    <w:rsid w:val="00F06551"/>
    <w:rsid w:val="00F077F8"/>
    <w:rsid w:val="00F07881"/>
    <w:rsid w:val="00F07988"/>
    <w:rsid w:val="00F102FE"/>
    <w:rsid w:val="00F112D9"/>
    <w:rsid w:val="00F1152A"/>
    <w:rsid w:val="00F118DB"/>
    <w:rsid w:val="00F123C5"/>
    <w:rsid w:val="00F1316C"/>
    <w:rsid w:val="00F13F48"/>
    <w:rsid w:val="00F15584"/>
    <w:rsid w:val="00F15C70"/>
    <w:rsid w:val="00F1602B"/>
    <w:rsid w:val="00F163B3"/>
    <w:rsid w:val="00F16409"/>
    <w:rsid w:val="00F17F28"/>
    <w:rsid w:val="00F17F88"/>
    <w:rsid w:val="00F21902"/>
    <w:rsid w:val="00F21CAA"/>
    <w:rsid w:val="00F22A28"/>
    <w:rsid w:val="00F230C7"/>
    <w:rsid w:val="00F2365C"/>
    <w:rsid w:val="00F237CB"/>
    <w:rsid w:val="00F23A45"/>
    <w:rsid w:val="00F2402E"/>
    <w:rsid w:val="00F2546C"/>
    <w:rsid w:val="00F255D8"/>
    <w:rsid w:val="00F26143"/>
    <w:rsid w:val="00F26919"/>
    <w:rsid w:val="00F27D8C"/>
    <w:rsid w:val="00F27EBF"/>
    <w:rsid w:val="00F301F1"/>
    <w:rsid w:val="00F306D9"/>
    <w:rsid w:val="00F30847"/>
    <w:rsid w:val="00F31D27"/>
    <w:rsid w:val="00F31FCC"/>
    <w:rsid w:val="00F32341"/>
    <w:rsid w:val="00F323F9"/>
    <w:rsid w:val="00F327C2"/>
    <w:rsid w:val="00F3341A"/>
    <w:rsid w:val="00F33B2C"/>
    <w:rsid w:val="00F34F52"/>
    <w:rsid w:val="00F35553"/>
    <w:rsid w:val="00F355F8"/>
    <w:rsid w:val="00F35BDC"/>
    <w:rsid w:val="00F372EF"/>
    <w:rsid w:val="00F40142"/>
    <w:rsid w:val="00F40473"/>
    <w:rsid w:val="00F41B11"/>
    <w:rsid w:val="00F41DEC"/>
    <w:rsid w:val="00F41F8F"/>
    <w:rsid w:val="00F42242"/>
    <w:rsid w:val="00F4260A"/>
    <w:rsid w:val="00F42FCE"/>
    <w:rsid w:val="00F44353"/>
    <w:rsid w:val="00F4452A"/>
    <w:rsid w:val="00F44997"/>
    <w:rsid w:val="00F44A0A"/>
    <w:rsid w:val="00F454D3"/>
    <w:rsid w:val="00F46112"/>
    <w:rsid w:val="00F465EC"/>
    <w:rsid w:val="00F46EDF"/>
    <w:rsid w:val="00F47063"/>
    <w:rsid w:val="00F47533"/>
    <w:rsid w:val="00F47660"/>
    <w:rsid w:val="00F477D7"/>
    <w:rsid w:val="00F478DF"/>
    <w:rsid w:val="00F47A41"/>
    <w:rsid w:val="00F50423"/>
    <w:rsid w:val="00F505DA"/>
    <w:rsid w:val="00F5083A"/>
    <w:rsid w:val="00F515B5"/>
    <w:rsid w:val="00F5201E"/>
    <w:rsid w:val="00F52239"/>
    <w:rsid w:val="00F52996"/>
    <w:rsid w:val="00F52D0D"/>
    <w:rsid w:val="00F52F12"/>
    <w:rsid w:val="00F5354F"/>
    <w:rsid w:val="00F537FC"/>
    <w:rsid w:val="00F54569"/>
    <w:rsid w:val="00F54F10"/>
    <w:rsid w:val="00F55643"/>
    <w:rsid w:val="00F55A96"/>
    <w:rsid w:val="00F55CAE"/>
    <w:rsid w:val="00F55CBF"/>
    <w:rsid w:val="00F57153"/>
    <w:rsid w:val="00F57DE6"/>
    <w:rsid w:val="00F6003D"/>
    <w:rsid w:val="00F608FC"/>
    <w:rsid w:val="00F6123C"/>
    <w:rsid w:val="00F612C0"/>
    <w:rsid w:val="00F613B4"/>
    <w:rsid w:val="00F6229A"/>
    <w:rsid w:val="00F62702"/>
    <w:rsid w:val="00F62AE5"/>
    <w:rsid w:val="00F62BD1"/>
    <w:rsid w:val="00F62FB0"/>
    <w:rsid w:val="00F63D13"/>
    <w:rsid w:val="00F63FA6"/>
    <w:rsid w:val="00F65394"/>
    <w:rsid w:val="00F656E1"/>
    <w:rsid w:val="00F65D34"/>
    <w:rsid w:val="00F6624F"/>
    <w:rsid w:val="00F666EB"/>
    <w:rsid w:val="00F66E18"/>
    <w:rsid w:val="00F66E2D"/>
    <w:rsid w:val="00F67676"/>
    <w:rsid w:val="00F6793F"/>
    <w:rsid w:val="00F70C24"/>
    <w:rsid w:val="00F71151"/>
    <w:rsid w:val="00F7474F"/>
    <w:rsid w:val="00F75B7F"/>
    <w:rsid w:val="00F77414"/>
    <w:rsid w:val="00F8014B"/>
    <w:rsid w:val="00F81A26"/>
    <w:rsid w:val="00F83127"/>
    <w:rsid w:val="00F8322F"/>
    <w:rsid w:val="00F83EC9"/>
    <w:rsid w:val="00F83F3B"/>
    <w:rsid w:val="00F84774"/>
    <w:rsid w:val="00F84A82"/>
    <w:rsid w:val="00F84EAE"/>
    <w:rsid w:val="00F84F65"/>
    <w:rsid w:val="00F86273"/>
    <w:rsid w:val="00F866AA"/>
    <w:rsid w:val="00F869A0"/>
    <w:rsid w:val="00F8784C"/>
    <w:rsid w:val="00F878EE"/>
    <w:rsid w:val="00F87E21"/>
    <w:rsid w:val="00F87F74"/>
    <w:rsid w:val="00F90000"/>
    <w:rsid w:val="00F906BB"/>
    <w:rsid w:val="00F909B9"/>
    <w:rsid w:val="00F91127"/>
    <w:rsid w:val="00F91140"/>
    <w:rsid w:val="00F91CD5"/>
    <w:rsid w:val="00F921BC"/>
    <w:rsid w:val="00F938AA"/>
    <w:rsid w:val="00F938F1"/>
    <w:rsid w:val="00F94171"/>
    <w:rsid w:val="00F94224"/>
    <w:rsid w:val="00F94755"/>
    <w:rsid w:val="00F9513C"/>
    <w:rsid w:val="00F956A7"/>
    <w:rsid w:val="00F967AD"/>
    <w:rsid w:val="00F967E5"/>
    <w:rsid w:val="00F96F1E"/>
    <w:rsid w:val="00F97CA9"/>
    <w:rsid w:val="00FA02C6"/>
    <w:rsid w:val="00FA1B49"/>
    <w:rsid w:val="00FA1BC0"/>
    <w:rsid w:val="00FA1DAF"/>
    <w:rsid w:val="00FA1F96"/>
    <w:rsid w:val="00FA201F"/>
    <w:rsid w:val="00FA23BE"/>
    <w:rsid w:val="00FA2A85"/>
    <w:rsid w:val="00FA2F37"/>
    <w:rsid w:val="00FA3089"/>
    <w:rsid w:val="00FA3507"/>
    <w:rsid w:val="00FA3726"/>
    <w:rsid w:val="00FA37B2"/>
    <w:rsid w:val="00FA3B42"/>
    <w:rsid w:val="00FA3E98"/>
    <w:rsid w:val="00FA4228"/>
    <w:rsid w:val="00FA4D6D"/>
    <w:rsid w:val="00FA4DE5"/>
    <w:rsid w:val="00FA4EB3"/>
    <w:rsid w:val="00FA5040"/>
    <w:rsid w:val="00FA52C5"/>
    <w:rsid w:val="00FA5A97"/>
    <w:rsid w:val="00FA66C4"/>
    <w:rsid w:val="00FA7FAD"/>
    <w:rsid w:val="00FB021E"/>
    <w:rsid w:val="00FB0B92"/>
    <w:rsid w:val="00FB1491"/>
    <w:rsid w:val="00FB22C0"/>
    <w:rsid w:val="00FB259B"/>
    <w:rsid w:val="00FB3315"/>
    <w:rsid w:val="00FB3B56"/>
    <w:rsid w:val="00FB410F"/>
    <w:rsid w:val="00FB4485"/>
    <w:rsid w:val="00FB453C"/>
    <w:rsid w:val="00FB4BD5"/>
    <w:rsid w:val="00FB641F"/>
    <w:rsid w:val="00FB6673"/>
    <w:rsid w:val="00FB675E"/>
    <w:rsid w:val="00FB7D07"/>
    <w:rsid w:val="00FC0B95"/>
    <w:rsid w:val="00FC0F5B"/>
    <w:rsid w:val="00FC156A"/>
    <w:rsid w:val="00FC1C03"/>
    <w:rsid w:val="00FC4913"/>
    <w:rsid w:val="00FC4F9D"/>
    <w:rsid w:val="00FC56B3"/>
    <w:rsid w:val="00FC6C2B"/>
    <w:rsid w:val="00FC72A6"/>
    <w:rsid w:val="00FD052C"/>
    <w:rsid w:val="00FD1285"/>
    <w:rsid w:val="00FD4C0B"/>
    <w:rsid w:val="00FD51CD"/>
    <w:rsid w:val="00FD58BF"/>
    <w:rsid w:val="00FD5ECD"/>
    <w:rsid w:val="00FD65DE"/>
    <w:rsid w:val="00FD6D60"/>
    <w:rsid w:val="00FD7206"/>
    <w:rsid w:val="00FD7825"/>
    <w:rsid w:val="00FE091D"/>
    <w:rsid w:val="00FE0E2C"/>
    <w:rsid w:val="00FE0F01"/>
    <w:rsid w:val="00FE167D"/>
    <w:rsid w:val="00FE190F"/>
    <w:rsid w:val="00FE1A5F"/>
    <w:rsid w:val="00FE258E"/>
    <w:rsid w:val="00FE523B"/>
    <w:rsid w:val="00FE5535"/>
    <w:rsid w:val="00FE6A67"/>
    <w:rsid w:val="00FE725A"/>
    <w:rsid w:val="00FF0CCD"/>
    <w:rsid w:val="00FF0D09"/>
    <w:rsid w:val="00FF14CE"/>
    <w:rsid w:val="00FF1BFF"/>
    <w:rsid w:val="00FF1E30"/>
    <w:rsid w:val="00FF3D56"/>
    <w:rsid w:val="00FF4334"/>
    <w:rsid w:val="00FF6032"/>
    <w:rsid w:val="00FF67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82936"/>
  <w15:chartTrackingRefBased/>
  <w15:docId w15:val="{218C3CE3-D2E0-41E5-982C-050FB9822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88C"/>
    <w:rPr>
      <w:rFonts w:ascii="Times New Roman" w:eastAsia="Times New Roman" w:hAnsi="Times New Roman"/>
      <w:sz w:val="24"/>
      <w:szCs w:val="24"/>
    </w:rPr>
  </w:style>
  <w:style w:type="paragraph" w:styleId="Ttulo1">
    <w:name w:val="heading 1"/>
    <w:basedOn w:val="Normal"/>
    <w:next w:val="Normal"/>
    <w:link w:val="Ttulo1Char"/>
    <w:uiPriority w:val="9"/>
    <w:qFormat/>
    <w:rsid w:val="00CF1BDE"/>
    <w:pPr>
      <w:keepNext/>
      <w:keepLines/>
      <w:spacing w:before="240"/>
      <w:outlineLvl w:val="0"/>
    </w:pPr>
    <w:rPr>
      <w:rFonts w:ascii="Calibri Light" w:hAnsi="Calibri Light"/>
      <w:color w:val="2F5496"/>
      <w:sz w:val="32"/>
      <w:szCs w:val="32"/>
    </w:rPr>
  </w:style>
  <w:style w:type="paragraph" w:styleId="Ttulo2">
    <w:name w:val="heading 2"/>
    <w:aliases w:val="2"/>
    <w:basedOn w:val="Normal"/>
    <w:next w:val="Normal"/>
    <w:link w:val="Ttulo2Char"/>
    <w:uiPriority w:val="9"/>
    <w:unhideWhenUsed/>
    <w:qFormat/>
    <w:rsid w:val="00CF1BDE"/>
    <w:pPr>
      <w:keepNext/>
      <w:keepLines/>
      <w:widowControl w:val="0"/>
      <w:suppressAutoHyphens/>
      <w:spacing w:before="200"/>
      <w:outlineLvl w:val="1"/>
    </w:pPr>
    <w:rPr>
      <w:rFonts w:cs="Mangal"/>
      <w:bCs/>
      <w:color w:val="000000"/>
      <w:kern w:val="1"/>
      <w:szCs w:val="23"/>
      <w:lang w:eastAsia="hi-IN" w:bidi="hi-IN"/>
    </w:rPr>
  </w:style>
  <w:style w:type="paragraph" w:styleId="Ttulo3">
    <w:name w:val="heading 3"/>
    <w:basedOn w:val="Normal"/>
    <w:link w:val="Ttulo3Char"/>
    <w:uiPriority w:val="9"/>
    <w:qFormat/>
    <w:rsid w:val="00A873F0"/>
    <w:pPr>
      <w:spacing w:before="100" w:beforeAutospacing="1" w:after="100" w:afterAutospacing="1"/>
      <w:outlineLvl w:val="2"/>
    </w:pPr>
    <w:rPr>
      <w:b/>
      <w:bCs/>
      <w:sz w:val="27"/>
      <w:szCs w:val="27"/>
    </w:rPr>
  </w:style>
  <w:style w:type="paragraph" w:styleId="Ttulo4">
    <w:name w:val="heading 4"/>
    <w:basedOn w:val="Normal"/>
    <w:next w:val="Normal"/>
    <w:link w:val="Ttulo4Char"/>
    <w:unhideWhenUsed/>
    <w:qFormat/>
    <w:rsid w:val="00682066"/>
    <w:pPr>
      <w:keepNext/>
      <w:keepLines/>
      <w:widowControl w:val="0"/>
      <w:suppressAutoHyphens/>
      <w:spacing w:before="200"/>
      <w:outlineLvl w:val="3"/>
    </w:pPr>
    <w:rPr>
      <w:rFonts w:ascii="Calibri Light" w:hAnsi="Calibri Light" w:cs="Mangal"/>
      <w:b/>
      <w:bCs/>
      <w:i/>
      <w:iCs/>
      <w:color w:val="4472C4"/>
      <w:kern w:val="1"/>
      <w:szCs w:val="21"/>
      <w:lang w:eastAsia="hi-IN" w:bidi="hi-IN"/>
    </w:rPr>
  </w:style>
  <w:style w:type="paragraph" w:styleId="Ttulo5">
    <w:name w:val="heading 5"/>
    <w:basedOn w:val="Normal"/>
    <w:next w:val="Pargrafo"/>
    <w:link w:val="Ttulo5Char"/>
    <w:qFormat/>
    <w:rsid w:val="0092223D"/>
    <w:pPr>
      <w:keepNext/>
      <w:widowControl w:val="0"/>
      <w:tabs>
        <w:tab w:val="left" w:pos="227"/>
        <w:tab w:val="left" w:pos="1021"/>
        <w:tab w:val="num" w:pos="1080"/>
      </w:tabs>
      <w:spacing w:before="360" w:after="360" w:line="360" w:lineRule="auto"/>
      <w:jc w:val="both"/>
      <w:outlineLvl w:val="4"/>
    </w:pPr>
    <w:rPr>
      <w:rFonts w:ascii="Arial" w:hAnsi="Arial"/>
      <w:i/>
      <w:snapToGrid w:val="0"/>
      <w:color w:val="000000"/>
      <w:szCs w:val="20"/>
    </w:rPr>
  </w:style>
  <w:style w:type="paragraph" w:styleId="Ttulo6">
    <w:name w:val="heading 6"/>
    <w:basedOn w:val="Normal"/>
    <w:next w:val="Normal"/>
    <w:link w:val="Ttulo6Char"/>
    <w:qFormat/>
    <w:rsid w:val="0092223D"/>
    <w:pPr>
      <w:widowControl w:val="0"/>
      <w:spacing w:before="360" w:after="360" w:line="360" w:lineRule="auto"/>
      <w:outlineLvl w:val="5"/>
    </w:pPr>
    <w:rPr>
      <w:rFonts w:ascii="Arial" w:hAnsi="Arial"/>
      <w:b/>
      <w:caps/>
      <w:snapToGrid w:val="0"/>
      <w:szCs w:val="20"/>
    </w:rPr>
  </w:style>
  <w:style w:type="paragraph" w:styleId="Ttulo7">
    <w:name w:val="heading 7"/>
    <w:basedOn w:val="Normal"/>
    <w:next w:val="Normal"/>
    <w:link w:val="Ttulo7Char"/>
    <w:unhideWhenUsed/>
    <w:qFormat/>
    <w:rsid w:val="00392937"/>
    <w:pPr>
      <w:keepNext/>
      <w:keepLines/>
      <w:spacing w:before="40" w:line="264" w:lineRule="auto"/>
      <w:outlineLvl w:val="6"/>
    </w:pPr>
    <w:rPr>
      <w:rFonts w:ascii="Calibri Light" w:hAnsi="Calibri Light"/>
      <w:i/>
      <w:iCs/>
      <w:color w:val="1F3864"/>
      <w:sz w:val="21"/>
      <w:szCs w:val="21"/>
      <w:lang w:eastAsia="en-US"/>
    </w:rPr>
  </w:style>
  <w:style w:type="paragraph" w:styleId="Ttulo8">
    <w:name w:val="heading 8"/>
    <w:basedOn w:val="Normal"/>
    <w:next w:val="Normal"/>
    <w:link w:val="Ttulo8Char"/>
    <w:unhideWhenUsed/>
    <w:qFormat/>
    <w:rsid w:val="00392937"/>
    <w:pPr>
      <w:keepNext/>
      <w:keepLines/>
      <w:spacing w:before="40" w:line="264" w:lineRule="auto"/>
      <w:outlineLvl w:val="7"/>
    </w:pPr>
    <w:rPr>
      <w:rFonts w:ascii="Calibri Light" w:hAnsi="Calibri Light"/>
      <w:b/>
      <w:bCs/>
      <w:color w:val="44546A"/>
      <w:sz w:val="20"/>
      <w:szCs w:val="20"/>
      <w:lang w:eastAsia="en-US"/>
    </w:rPr>
  </w:style>
  <w:style w:type="paragraph" w:styleId="Ttulo9">
    <w:name w:val="heading 9"/>
    <w:basedOn w:val="Normal"/>
    <w:next w:val="Normal"/>
    <w:link w:val="Ttulo9Char"/>
    <w:qFormat/>
    <w:rsid w:val="0092223D"/>
    <w:pPr>
      <w:widowControl w:val="0"/>
      <w:spacing w:before="240" w:after="60"/>
      <w:jc w:val="both"/>
      <w:outlineLvl w:val="8"/>
    </w:pPr>
    <w:rPr>
      <w:rFonts w:ascii="Cambria" w:hAnsi="Cambria"/>
      <w:snapToGrid w:val="0"/>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595E42"/>
    <w:rPr>
      <w:color w:val="0000FF"/>
      <w:u w:val="single"/>
    </w:rPr>
  </w:style>
  <w:style w:type="paragraph" w:styleId="Textodenotaderodap">
    <w:name w:val="footnote text"/>
    <w:aliases w:val=" Char,Char"/>
    <w:basedOn w:val="Normal"/>
    <w:link w:val="TextodenotaderodapChar"/>
    <w:uiPriority w:val="99"/>
    <w:qFormat/>
    <w:rsid w:val="00595E42"/>
    <w:rPr>
      <w:sz w:val="20"/>
      <w:szCs w:val="20"/>
    </w:rPr>
  </w:style>
  <w:style w:type="character" w:customStyle="1" w:styleId="TextodenotaderodapChar">
    <w:name w:val="Texto de nota de rodapé Char"/>
    <w:aliases w:val=" Char Char,Char Char"/>
    <w:link w:val="Textodenotaderodap"/>
    <w:uiPriority w:val="99"/>
    <w:qFormat/>
    <w:rsid w:val="00595E42"/>
    <w:rPr>
      <w:rFonts w:ascii="Times New Roman" w:eastAsia="Times New Roman" w:hAnsi="Times New Roman" w:cs="Times New Roman"/>
      <w:sz w:val="20"/>
      <w:szCs w:val="20"/>
      <w:lang w:eastAsia="pt-BR"/>
    </w:rPr>
  </w:style>
  <w:style w:type="character" w:styleId="Refdenotaderodap">
    <w:name w:val="footnote reference"/>
    <w:uiPriority w:val="99"/>
    <w:qFormat/>
    <w:rsid w:val="00595E42"/>
    <w:rPr>
      <w:vertAlign w:val="superscript"/>
    </w:rPr>
  </w:style>
  <w:style w:type="paragraph" w:styleId="Cabealho">
    <w:name w:val="header"/>
    <w:aliases w:val="encabezado"/>
    <w:basedOn w:val="Normal"/>
    <w:link w:val="CabealhoChar"/>
    <w:uiPriority w:val="99"/>
    <w:rsid w:val="00595E42"/>
    <w:pPr>
      <w:tabs>
        <w:tab w:val="center" w:pos="4252"/>
        <w:tab w:val="right" w:pos="8504"/>
      </w:tabs>
    </w:pPr>
  </w:style>
  <w:style w:type="character" w:customStyle="1" w:styleId="CabealhoChar">
    <w:name w:val="Cabeçalho Char"/>
    <w:aliases w:val="encabezado Char"/>
    <w:link w:val="Cabealho"/>
    <w:uiPriority w:val="99"/>
    <w:qFormat/>
    <w:rsid w:val="00595E42"/>
    <w:rPr>
      <w:rFonts w:ascii="Times New Roman" w:eastAsia="Times New Roman" w:hAnsi="Times New Roman" w:cs="Times New Roman"/>
      <w:sz w:val="24"/>
      <w:szCs w:val="24"/>
      <w:lang w:eastAsia="pt-BR"/>
    </w:rPr>
  </w:style>
  <w:style w:type="paragraph" w:styleId="Rodap">
    <w:name w:val="footer"/>
    <w:basedOn w:val="Normal"/>
    <w:link w:val="RodapChar"/>
    <w:uiPriority w:val="99"/>
    <w:qFormat/>
    <w:rsid w:val="00595E42"/>
    <w:pPr>
      <w:tabs>
        <w:tab w:val="center" w:pos="4252"/>
        <w:tab w:val="right" w:pos="8504"/>
      </w:tabs>
    </w:pPr>
  </w:style>
  <w:style w:type="character" w:customStyle="1" w:styleId="RodapChar">
    <w:name w:val="Rodapé Char"/>
    <w:link w:val="Rodap"/>
    <w:uiPriority w:val="99"/>
    <w:qFormat/>
    <w:rsid w:val="00595E42"/>
    <w:rPr>
      <w:rFonts w:ascii="Times New Roman" w:eastAsia="Times New Roman" w:hAnsi="Times New Roman" w:cs="Times New Roman"/>
      <w:sz w:val="24"/>
      <w:szCs w:val="24"/>
      <w:lang w:eastAsia="pt-BR"/>
    </w:rPr>
  </w:style>
  <w:style w:type="paragraph" w:styleId="NormalWeb">
    <w:name w:val="Normal (Web)"/>
    <w:aliases w:val="Normal (Web) Char Char"/>
    <w:basedOn w:val="Normal"/>
    <w:link w:val="NormalWebChar"/>
    <w:uiPriority w:val="99"/>
    <w:qFormat/>
    <w:rsid w:val="00595E42"/>
    <w:pPr>
      <w:spacing w:before="100" w:beforeAutospacing="1" w:after="100" w:afterAutospacing="1"/>
    </w:pPr>
  </w:style>
  <w:style w:type="character" w:customStyle="1" w:styleId="NormalWebChar">
    <w:name w:val="Normal (Web) Char"/>
    <w:aliases w:val="Normal (Web) Char Char Char"/>
    <w:link w:val="NormalWeb"/>
    <w:uiPriority w:val="99"/>
    <w:rsid w:val="00595E42"/>
    <w:rPr>
      <w:rFonts w:ascii="Times New Roman" w:eastAsia="Times New Roman" w:hAnsi="Times New Roman" w:cs="Times New Roman"/>
      <w:sz w:val="24"/>
      <w:szCs w:val="24"/>
      <w:lang w:eastAsia="pt-BR"/>
    </w:rPr>
  </w:style>
  <w:style w:type="character" w:styleId="Nmerodepgina">
    <w:name w:val="page number"/>
    <w:basedOn w:val="Fontepargpadro"/>
    <w:rsid w:val="00595E42"/>
  </w:style>
  <w:style w:type="paragraph" w:customStyle="1" w:styleId="Default">
    <w:name w:val="Default"/>
    <w:link w:val="DefaultChar"/>
    <w:qFormat/>
    <w:rsid w:val="00595E42"/>
    <w:pPr>
      <w:autoSpaceDE w:val="0"/>
      <w:autoSpaceDN w:val="0"/>
      <w:adjustRightInd w:val="0"/>
    </w:pPr>
    <w:rPr>
      <w:rFonts w:ascii="Times New Roman" w:eastAsia="Times New Roman" w:hAnsi="Times New Roman"/>
      <w:color w:val="000000"/>
      <w:sz w:val="24"/>
      <w:szCs w:val="24"/>
    </w:rPr>
  </w:style>
  <w:style w:type="character" w:customStyle="1" w:styleId="DefaultChar">
    <w:name w:val="Default Char"/>
    <w:link w:val="Default"/>
    <w:rsid w:val="00595E42"/>
    <w:rPr>
      <w:rFonts w:ascii="Times New Roman" w:eastAsia="Times New Roman" w:hAnsi="Times New Roman" w:cs="Times New Roman"/>
      <w:color w:val="000000"/>
      <w:sz w:val="24"/>
      <w:szCs w:val="24"/>
      <w:lang w:eastAsia="pt-BR"/>
    </w:rPr>
  </w:style>
  <w:style w:type="paragraph" w:customStyle="1" w:styleId="Idonline">
    <w:name w:val="Id online"/>
    <w:basedOn w:val="SemEspaamento"/>
    <w:link w:val="IdonlineChar"/>
    <w:qFormat/>
    <w:rsid w:val="00F372EF"/>
    <w:pPr>
      <w:spacing w:line="360" w:lineRule="auto"/>
      <w:jc w:val="both"/>
    </w:pPr>
    <w:rPr>
      <w:rFonts w:eastAsia="Calibri"/>
      <w:lang w:eastAsia="en-US"/>
    </w:rPr>
  </w:style>
  <w:style w:type="character" w:customStyle="1" w:styleId="IdonlineChar">
    <w:name w:val="Id online Char"/>
    <w:link w:val="Idonline"/>
    <w:rsid w:val="00F372EF"/>
    <w:rPr>
      <w:rFonts w:ascii="Times New Roman" w:hAnsi="Times New Roman" w:cs="Times New Roman"/>
      <w:sz w:val="24"/>
      <w:szCs w:val="24"/>
    </w:rPr>
  </w:style>
  <w:style w:type="paragraph" w:styleId="SemEspaamento">
    <w:name w:val="No Spacing"/>
    <w:aliases w:val="Corpo de Texto,CITAÇÃO,Citação longa,títul o 2,Sem Espaçamento;títul o 2,Titulo 2 Projeto,No Spacing1"/>
    <w:link w:val="SemEspaamentoChar"/>
    <w:uiPriority w:val="1"/>
    <w:qFormat/>
    <w:rsid w:val="00F372EF"/>
    <w:rPr>
      <w:rFonts w:ascii="Times New Roman" w:eastAsia="Times New Roman" w:hAnsi="Times New Roman"/>
      <w:sz w:val="24"/>
      <w:szCs w:val="24"/>
    </w:rPr>
  </w:style>
  <w:style w:type="paragraph" w:styleId="Textodebalo">
    <w:name w:val="Balloon Text"/>
    <w:basedOn w:val="Normal"/>
    <w:link w:val="TextodebaloChar"/>
    <w:uiPriority w:val="99"/>
    <w:unhideWhenUsed/>
    <w:qFormat/>
    <w:rsid w:val="00BE4DD2"/>
    <w:rPr>
      <w:rFonts w:ascii="Segoe UI" w:hAnsi="Segoe UI" w:cs="Segoe UI"/>
      <w:sz w:val="18"/>
      <w:szCs w:val="18"/>
    </w:rPr>
  </w:style>
  <w:style w:type="character" w:customStyle="1" w:styleId="TextodebaloChar">
    <w:name w:val="Texto de balão Char"/>
    <w:link w:val="Textodebalo"/>
    <w:uiPriority w:val="99"/>
    <w:qFormat/>
    <w:rsid w:val="00BE4DD2"/>
    <w:rPr>
      <w:rFonts w:ascii="Segoe UI" w:eastAsia="Times New Roman" w:hAnsi="Segoe UI" w:cs="Segoe UI"/>
      <w:sz w:val="18"/>
      <w:szCs w:val="18"/>
      <w:lang w:eastAsia="pt-BR"/>
    </w:rPr>
  </w:style>
  <w:style w:type="character" w:customStyle="1" w:styleId="dq">
    <w:name w:val="dq"/>
    <w:basedOn w:val="Fontepargpadro"/>
    <w:rsid w:val="009F1F70"/>
  </w:style>
  <w:style w:type="character" w:styleId="MenoPendente">
    <w:name w:val="Unresolved Mention"/>
    <w:uiPriority w:val="99"/>
    <w:unhideWhenUsed/>
    <w:rsid w:val="005E326F"/>
    <w:rPr>
      <w:color w:val="605E5C"/>
      <w:shd w:val="clear" w:color="auto" w:fill="E1DFDD"/>
    </w:rPr>
  </w:style>
  <w:style w:type="character" w:customStyle="1" w:styleId="Ttulo3Char">
    <w:name w:val="Título 3 Char"/>
    <w:link w:val="Ttulo3"/>
    <w:uiPriority w:val="9"/>
    <w:qFormat/>
    <w:rsid w:val="00A873F0"/>
    <w:rPr>
      <w:rFonts w:ascii="Times New Roman" w:eastAsia="Times New Roman" w:hAnsi="Times New Roman" w:cs="Times New Roman"/>
      <w:b/>
      <w:bCs/>
      <w:sz w:val="27"/>
      <w:szCs w:val="27"/>
      <w:lang w:eastAsia="pt-BR"/>
    </w:rPr>
  </w:style>
  <w:style w:type="character" w:styleId="Forte">
    <w:name w:val="Strong"/>
    <w:uiPriority w:val="22"/>
    <w:qFormat/>
    <w:rsid w:val="00A873F0"/>
    <w:rPr>
      <w:b/>
      <w:bCs/>
    </w:rPr>
  </w:style>
  <w:style w:type="character" w:styleId="nfase">
    <w:name w:val="Emphasis"/>
    <w:uiPriority w:val="20"/>
    <w:qFormat/>
    <w:rsid w:val="00A873F0"/>
    <w:rPr>
      <w:i/>
      <w:iCs/>
    </w:rPr>
  </w:style>
  <w:style w:type="character" w:styleId="Refdecomentrio">
    <w:name w:val="annotation reference"/>
    <w:uiPriority w:val="99"/>
    <w:unhideWhenUsed/>
    <w:qFormat/>
    <w:rsid w:val="00A873F0"/>
    <w:rPr>
      <w:sz w:val="16"/>
      <w:szCs w:val="16"/>
    </w:rPr>
  </w:style>
  <w:style w:type="paragraph" w:styleId="Textodecomentrio">
    <w:name w:val="annotation text"/>
    <w:basedOn w:val="Normal"/>
    <w:link w:val="TextodecomentrioChar"/>
    <w:uiPriority w:val="99"/>
    <w:unhideWhenUsed/>
    <w:qFormat/>
    <w:rsid w:val="00A873F0"/>
    <w:pPr>
      <w:spacing w:after="200" w:line="276" w:lineRule="auto"/>
    </w:pPr>
    <w:rPr>
      <w:rFonts w:ascii="Calibri" w:eastAsia="Calibri" w:hAnsi="Calibri"/>
      <w:sz w:val="20"/>
      <w:szCs w:val="20"/>
      <w:lang w:eastAsia="en-US"/>
    </w:rPr>
  </w:style>
  <w:style w:type="character" w:customStyle="1" w:styleId="TextodecomentrioChar">
    <w:name w:val="Texto de comentário Char"/>
    <w:link w:val="Textodecomentrio"/>
    <w:uiPriority w:val="99"/>
    <w:qFormat/>
    <w:rsid w:val="00A873F0"/>
    <w:rPr>
      <w:rFonts w:ascii="Calibri" w:eastAsia="Calibri" w:hAnsi="Calibri" w:cs="Times New Roman"/>
      <w:sz w:val="20"/>
      <w:szCs w:val="20"/>
    </w:rPr>
  </w:style>
  <w:style w:type="table" w:styleId="Tabelacomgrade">
    <w:name w:val="Table Grid"/>
    <w:basedOn w:val="Tabelanormal"/>
    <w:uiPriority w:val="39"/>
    <w:rsid w:val="00A87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qFormat/>
    <w:rsid w:val="00A873F0"/>
    <w:pPr>
      <w:spacing w:after="200" w:line="276" w:lineRule="auto"/>
      <w:ind w:left="720"/>
      <w:contextualSpacing/>
    </w:pPr>
    <w:rPr>
      <w:rFonts w:ascii="Calibri" w:eastAsia="Calibri" w:hAnsi="Calibri"/>
      <w:sz w:val="22"/>
      <w:szCs w:val="22"/>
      <w:lang w:eastAsia="en-US"/>
    </w:rPr>
  </w:style>
  <w:style w:type="paragraph" w:styleId="Assuntodocomentrio">
    <w:name w:val="annotation subject"/>
    <w:basedOn w:val="Textodecomentrio"/>
    <w:next w:val="Textodecomentrio"/>
    <w:link w:val="AssuntodocomentrioChar"/>
    <w:uiPriority w:val="99"/>
    <w:unhideWhenUsed/>
    <w:qFormat/>
    <w:rsid w:val="00A873F0"/>
    <w:pPr>
      <w:spacing w:line="240" w:lineRule="auto"/>
    </w:pPr>
    <w:rPr>
      <w:b/>
      <w:bCs/>
    </w:rPr>
  </w:style>
  <w:style w:type="character" w:customStyle="1" w:styleId="AssuntodocomentrioChar">
    <w:name w:val="Assunto do comentário Char"/>
    <w:link w:val="Assuntodocomentrio"/>
    <w:uiPriority w:val="99"/>
    <w:qFormat/>
    <w:rsid w:val="00A873F0"/>
    <w:rPr>
      <w:rFonts w:ascii="Calibri" w:eastAsia="Calibri" w:hAnsi="Calibri" w:cs="Times New Roman"/>
      <w:b/>
      <w:bCs/>
      <w:sz w:val="20"/>
      <w:szCs w:val="20"/>
    </w:rPr>
  </w:style>
  <w:style w:type="character" w:customStyle="1" w:styleId="article-title">
    <w:name w:val="article-title"/>
    <w:basedOn w:val="Fontepargpadro"/>
    <w:rsid w:val="00A873F0"/>
  </w:style>
  <w:style w:type="character" w:customStyle="1" w:styleId="highlight">
    <w:name w:val="highlight"/>
    <w:basedOn w:val="Fontepargpadro"/>
    <w:rsid w:val="00A873F0"/>
  </w:style>
  <w:style w:type="paragraph" w:styleId="Pr-formataoHTML">
    <w:name w:val="HTML Preformatted"/>
    <w:basedOn w:val="Normal"/>
    <w:link w:val="Pr-formataoHTMLChar"/>
    <w:uiPriority w:val="99"/>
    <w:unhideWhenUsed/>
    <w:qFormat/>
    <w:rsid w:val="00A87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link w:val="Pr-formataoHTML"/>
    <w:uiPriority w:val="99"/>
    <w:rsid w:val="00A873F0"/>
    <w:rPr>
      <w:rFonts w:ascii="Courier New" w:eastAsia="Times New Roman" w:hAnsi="Courier New" w:cs="Courier New"/>
      <w:sz w:val="20"/>
      <w:szCs w:val="20"/>
      <w:lang w:eastAsia="pt-BR"/>
    </w:rPr>
  </w:style>
  <w:style w:type="character" w:customStyle="1" w:styleId="xbumpedfont15">
    <w:name w:val="x_bumpedfont15"/>
    <w:basedOn w:val="Fontepargpadro"/>
    <w:rsid w:val="00A873F0"/>
  </w:style>
  <w:style w:type="character" w:customStyle="1" w:styleId="hps">
    <w:name w:val="hps"/>
    <w:rsid w:val="00F4260A"/>
  </w:style>
  <w:style w:type="character" w:customStyle="1" w:styleId="shorttext">
    <w:name w:val="short_text"/>
    <w:basedOn w:val="Fontepargpadro"/>
    <w:rsid w:val="00F4260A"/>
  </w:style>
  <w:style w:type="paragraph" w:styleId="Ttulo">
    <w:name w:val="Title"/>
    <w:aliases w:val="Desenvolvimento"/>
    <w:basedOn w:val="Normal"/>
    <w:next w:val="Normal"/>
    <w:link w:val="TtuloChar"/>
    <w:qFormat/>
    <w:rsid w:val="00446089"/>
    <w:pPr>
      <w:spacing w:before="240" w:after="60"/>
      <w:jc w:val="center"/>
      <w:outlineLvl w:val="0"/>
    </w:pPr>
    <w:rPr>
      <w:rFonts w:ascii="Calibri Light" w:hAnsi="Calibri Light"/>
      <w:b/>
      <w:bCs/>
      <w:kern w:val="28"/>
      <w:sz w:val="32"/>
      <w:szCs w:val="32"/>
      <w:lang w:val="pt-PT"/>
    </w:rPr>
  </w:style>
  <w:style w:type="character" w:customStyle="1" w:styleId="TtuloChar">
    <w:name w:val="Título Char"/>
    <w:aliases w:val="Desenvolvimento Char"/>
    <w:link w:val="Ttulo"/>
    <w:qFormat/>
    <w:rsid w:val="00446089"/>
    <w:rPr>
      <w:rFonts w:ascii="Calibri Light" w:eastAsia="Times New Roman" w:hAnsi="Calibri Light" w:cs="Times New Roman"/>
      <w:b/>
      <w:bCs/>
      <w:kern w:val="28"/>
      <w:sz w:val="32"/>
      <w:szCs w:val="32"/>
      <w:lang w:val="pt-PT" w:eastAsia="pt-BR"/>
    </w:rPr>
  </w:style>
  <w:style w:type="character" w:customStyle="1" w:styleId="m6843601622521211591gmail-">
    <w:name w:val="m_6843601622521211591gmail-"/>
    <w:rsid w:val="00446089"/>
  </w:style>
  <w:style w:type="character" w:customStyle="1" w:styleId="st">
    <w:name w:val="st"/>
    <w:rsid w:val="00446089"/>
  </w:style>
  <w:style w:type="character" w:customStyle="1" w:styleId="Ttulo1Char">
    <w:name w:val="Título 1 Char"/>
    <w:link w:val="Ttulo1"/>
    <w:uiPriority w:val="9"/>
    <w:qFormat/>
    <w:rsid w:val="00CF1BDE"/>
    <w:rPr>
      <w:rFonts w:ascii="Calibri Light" w:eastAsia="Times New Roman" w:hAnsi="Calibri Light" w:cs="Times New Roman"/>
      <w:color w:val="2F5496"/>
      <w:sz w:val="32"/>
      <w:szCs w:val="32"/>
      <w:lang w:eastAsia="pt-BR"/>
    </w:rPr>
  </w:style>
  <w:style w:type="character" w:customStyle="1" w:styleId="Ttulo2Char">
    <w:name w:val="Título 2 Char"/>
    <w:aliases w:val="2 Char"/>
    <w:link w:val="Ttulo2"/>
    <w:uiPriority w:val="9"/>
    <w:qFormat/>
    <w:rsid w:val="00CF1BDE"/>
    <w:rPr>
      <w:rFonts w:ascii="Times New Roman" w:eastAsia="Times New Roman" w:hAnsi="Times New Roman" w:cs="Mangal"/>
      <w:bCs/>
      <w:color w:val="000000"/>
      <w:kern w:val="1"/>
      <w:sz w:val="24"/>
      <w:szCs w:val="23"/>
      <w:lang w:eastAsia="hi-IN" w:bidi="hi-IN"/>
    </w:rPr>
  </w:style>
  <w:style w:type="paragraph" w:styleId="CabealhodoSumrio">
    <w:name w:val="TOC Heading"/>
    <w:basedOn w:val="Ttulo1"/>
    <w:next w:val="Normal"/>
    <w:uiPriority w:val="39"/>
    <w:unhideWhenUsed/>
    <w:qFormat/>
    <w:rsid w:val="00CF1BDE"/>
    <w:pPr>
      <w:spacing w:before="480" w:line="276" w:lineRule="auto"/>
      <w:outlineLvl w:val="9"/>
    </w:pPr>
    <w:rPr>
      <w:rFonts w:ascii="Times New Roman" w:hAnsi="Times New Roman"/>
      <w:b/>
      <w:bCs/>
      <w:color w:val="000000"/>
      <w:sz w:val="24"/>
      <w:szCs w:val="28"/>
    </w:rPr>
  </w:style>
  <w:style w:type="paragraph" w:styleId="Sumrio2">
    <w:name w:val="toc 2"/>
    <w:basedOn w:val="Normal"/>
    <w:next w:val="Normal"/>
    <w:autoRedefine/>
    <w:uiPriority w:val="39"/>
    <w:unhideWhenUsed/>
    <w:qFormat/>
    <w:rsid w:val="00CF1BDE"/>
    <w:pPr>
      <w:spacing w:after="100" w:line="276" w:lineRule="auto"/>
      <w:ind w:left="220"/>
    </w:pPr>
    <w:rPr>
      <w:rFonts w:ascii="Calibri" w:hAnsi="Calibri"/>
      <w:sz w:val="22"/>
      <w:szCs w:val="22"/>
    </w:rPr>
  </w:style>
  <w:style w:type="paragraph" w:styleId="Sumrio1">
    <w:name w:val="toc 1"/>
    <w:basedOn w:val="Normal"/>
    <w:next w:val="Normal"/>
    <w:autoRedefine/>
    <w:uiPriority w:val="39"/>
    <w:unhideWhenUsed/>
    <w:qFormat/>
    <w:rsid w:val="00E86CE6"/>
    <w:pPr>
      <w:tabs>
        <w:tab w:val="right" w:leader="dot" w:pos="9061"/>
      </w:tabs>
      <w:spacing w:after="100" w:line="276" w:lineRule="auto"/>
    </w:pPr>
    <w:rPr>
      <w:b/>
      <w:noProof/>
      <w:sz w:val="22"/>
      <w:szCs w:val="22"/>
      <w:lang w:bidi="hi-IN"/>
    </w:rPr>
  </w:style>
  <w:style w:type="paragraph" w:styleId="Sumrio3">
    <w:name w:val="toc 3"/>
    <w:basedOn w:val="Normal"/>
    <w:next w:val="Normal"/>
    <w:autoRedefine/>
    <w:uiPriority w:val="39"/>
    <w:unhideWhenUsed/>
    <w:qFormat/>
    <w:rsid w:val="00C963E3"/>
    <w:pPr>
      <w:spacing w:after="100" w:line="276" w:lineRule="auto"/>
      <w:jc w:val="both"/>
    </w:pPr>
    <w:rPr>
      <w:sz w:val="20"/>
      <w:szCs w:val="20"/>
    </w:rPr>
  </w:style>
  <w:style w:type="paragraph" w:customStyle="1" w:styleId="PargrafodaLista1">
    <w:name w:val="Parágrafo da Lista1"/>
    <w:basedOn w:val="Normal"/>
    <w:qFormat/>
    <w:rsid w:val="00CF1BDE"/>
    <w:pPr>
      <w:spacing w:before="100" w:beforeAutospacing="1" w:after="100" w:afterAutospacing="1" w:line="360" w:lineRule="auto"/>
      <w:ind w:left="720"/>
      <w:contextualSpacing/>
      <w:jc w:val="both"/>
    </w:pPr>
  </w:style>
  <w:style w:type="paragraph" w:styleId="Corpodetexto">
    <w:name w:val="Body Text"/>
    <w:basedOn w:val="Normal"/>
    <w:link w:val="CorpodetextoChar"/>
    <w:qFormat/>
    <w:rsid w:val="00CF1BDE"/>
    <w:pPr>
      <w:jc w:val="both"/>
    </w:pPr>
    <w:rPr>
      <w:rFonts w:ascii="Arial" w:hAnsi="Arial"/>
    </w:rPr>
  </w:style>
  <w:style w:type="character" w:customStyle="1" w:styleId="CorpodetextoChar">
    <w:name w:val="Corpo de texto Char"/>
    <w:link w:val="Corpodetexto"/>
    <w:rsid w:val="00CF1BDE"/>
    <w:rPr>
      <w:rFonts w:ascii="Arial" w:eastAsia="Times New Roman" w:hAnsi="Arial" w:cs="Times New Roman"/>
      <w:sz w:val="24"/>
      <w:szCs w:val="24"/>
      <w:lang w:eastAsia="pt-BR"/>
    </w:rPr>
  </w:style>
  <w:style w:type="character" w:customStyle="1" w:styleId="Meno1">
    <w:name w:val="Menção1"/>
    <w:uiPriority w:val="99"/>
    <w:semiHidden/>
    <w:unhideWhenUsed/>
    <w:rsid w:val="00CF1BDE"/>
    <w:rPr>
      <w:color w:val="2B579A"/>
      <w:shd w:val="clear" w:color="auto" w:fill="E6E6E6"/>
    </w:rPr>
  </w:style>
  <w:style w:type="character" w:customStyle="1" w:styleId="apple-converted-space">
    <w:name w:val="apple-converted-space"/>
    <w:basedOn w:val="Fontepargpadro"/>
    <w:qFormat/>
    <w:rsid w:val="00CF1BDE"/>
  </w:style>
  <w:style w:type="paragraph" w:customStyle="1" w:styleId="copyright4">
    <w:name w:val="copyright4"/>
    <w:basedOn w:val="Normal"/>
    <w:rsid w:val="00CF1BDE"/>
    <w:pPr>
      <w:spacing w:before="100" w:beforeAutospacing="1" w:after="100" w:afterAutospacing="1"/>
    </w:pPr>
  </w:style>
  <w:style w:type="paragraph" w:customStyle="1" w:styleId="copy">
    <w:name w:val="copy"/>
    <w:basedOn w:val="Normal"/>
    <w:rsid w:val="00CF1BDE"/>
    <w:pPr>
      <w:spacing w:before="100" w:beforeAutospacing="1" w:after="100" w:afterAutospacing="1"/>
    </w:pPr>
  </w:style>
  <w:style w:type="paragraph" w:customStyle="1" w:styleId="copy1">
    <w:name w:val="copy1"/>
    <w:basedOn w:val="Normal"/>
    <w:rsid w:val="00CF1BDE"/>
    <w:pPr>
      <w:spacing w:before="100" w:beforeAutospacing="1" w:after="100" w:afterAutospacing="1"/>
    </w:pPr>
  </w:style>
  <w:style w:type="character" w:customStyle="1" w:styleId="UnresolvedMention1">
    <w:name w:val="Unresolved Mention1"/>
    <w:uiPriority w:val="99"/>
    <w:semiHidden/>
    <w:unhideWhenUsed/>
    <w:rsid w:val="00CF1BDE"/>
    <w:rPr>
      <w:color w:val="808080"/>
      <w:shd w:val="clear" w:color="auto" w:fill="E6E6E6"/>
    </w:rPr>
  </w:style>
  <w:style w:type="character" w:customStyle="1" w:styleId="Meno2">
    <w:name w:val="Menção2"/>
    <w:uiPriority w:val="99"/>
    <w:semiHidden/>
    <w:unhideWhenUsed/>
    <w:rsid w:val="00CF1BDE"/>
    <w:rPr>
      <w:color w:val="2B579A"/>
      <w:shd w:val="clear" w:color="auto" w:fill="E6E6E6"/>
    </w:rPr>
  </w:style>
  <w:style w:type="character" w:customStyle="1" w:styleId="m5957186318610752785gmail-alt-edited">
    <w:name w:val="m_5957186318610752785gmail-alt-edited"/>
    <w:basedOn w:val="Fontepargpadro"/>
    <w:rsid w:val="00CF1BDE"/>
  </w:style>
  <w:style w:type="paragraph" w:customStyle="1" w:styleId="CM31">
    <w:name w:val="CM31"/>
    <w:basedOn w:val="Default"/>
    <w:next w:val="Default"/>
    <w:uiPriority w:val="99"/>
    <w:rsid w:val="00E917C9"/>
    <w:rPr>
      <w:rFonts w:eastAsia="Calibri"/>
      <w:color w:val="auto"/>
    </w:rPr>
  </w:style>
  <w:style w:type="character" w:customStyle="1" w:styleId="m-8811413453557055104gmail-alt-edited">
    <w:name w:val="m_-8811413453557055104gmail-alt-edited"/>
    <w:rsid w:val="00E917C9"/>
  </w:style>
  <w:style w:type="table" w:styleId="ListaClara-nfase3">
    <w:name w:val="Light List Accent 3"/>
    <w:basedOn w:val="Tabelanormal"/>
    <w:uiPriority w:val="61"/>
    <w:rsid w:val="003D734E"/>
    <w:rPr>
      <w:rFonts w:eastAsia="Times New Roma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Commarcadores">
    <w:name w:val="List Bullet"/>
    <w:basedOn w:val="Normal"/>
    <w:unhideWhenUsed/>
    <w:qFormat/>
    <w:rsid w:val="003D734E"/>
    <w:pPr>
      <w:numPr>
        <w:numId w:val="1"/>
      </w:numPr>
      <w:spacing w:after="200" w:line="276" w:lineRule="auto"/>
      <w:contextualSpacing/>
    </w:pPr>
    <w:rPr>
      <w:rFonts w:ascii="Calibri" w:eastAsia="Calibri" w:hAnsi="Calibri"/>
      <w:sz w:val="22"/>
      <w:szCs w:val="22"/>
      <w:lang w:eastAsia="en-US"/>
    </w:rPr>
  </w:style>
  <w:style w:type="paragraph" w:styleId="Legenda">
    <w:name w:val="caption"/>
    <w:basedOn w:val="Normal"/>
    <w:next w:val="Normal"/>
    <w:uiPriority w:val="35"/>
    <w:unhideWhenUsed/>
    <w:qFormat/>
    <w:rsid w:val="003D734E"/>
    <w:pPr>
      <w:spacing w:after="200"/>
    </w:pPr>
    <w:rPr>
      <w:rFonts w:ascii="Calibri" w:eastAsia="Calibri" w:hAnsi="Calibri"/>
      <w:b/>
      <w:bCs/>
      <w:color w:val="4472C4"/>
      <w:sz w:val="18"/>
      <w:szCs w:val="18"/>
      <w:lang w:eastAsia="en-US"/>
    </w:rPr>
  </w:style>
  <w:style w:type="character" w:styleId="HiperlinkVisitado">
    <w:name w:val="FollowedHyperlink"/>
    <w:uiPriority w:val="99"/>
    <w:unhideWhenUsed/>
    <w:rsid w:val="003D734E"/>
    <w:rPr>
      <w:color w:val="954F72"/>
      <w:u w:val="single"/>
    </w:rPr>
  </w:style>
  <w:style w:type="character" w:customStyle="1" w:styleId="m1457097193721985923gmail-">
    <w:name w:val="m_1457097193721985923gmail-"/>
    <w:basedOn w:val="Fontepargpadro"/>
    <w:rsid w:val="003D734E"/>
  </w:style>
  <w:style w:type="character" w:customStyle="1" w:styleId="MenoPendente1">
    <w:name w:val="Menção Pendente1"/>
    <w:uiPriority w:val="99"/>
    <w:semiHidden/>
    <w:unhideWhenUsed/>
    <w:rsid w:val="007A18B6"/>
    <w:rPr>
      <w:color w:val="808080"/>
      <w:shd w:val="clear" w:color="auto" w:fill="E6E6E6"/>
    </w:rPr>
  </w:style>
  <w:style w:type="character" w:customStyle="1" w:styleId="MenoPendente2">
    <w:name w:val="Menção Pendente2"/>
    <w:uiPriority w:val="99"/>
    <w:semiHidden/>
    <w:unhideWhenUsed/>
    <w:rsid w:val="007A18B6"/>
    <w:rPr>
      <w:color w:val="808080"/>
      <w:shd w:val="clear" w:color="auto" w:fill="E6E6E6"/>
    </w:rPr>
  </w:style>
  <w:style w:type="table" w:customStyle="1" w:styleId="TabeladeLista2-nfase51">
    <w:name w:val="Tabela de Lista 2 - Ênfase 51"/>
    <w:basedOn w:val="Tabelanormal"/>
    <w:uiPriority w:val="47"/>
    <w:rsid w:val="007A18B6"/>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enoPendente3">
    <w:name w:val="Menção Pendente3"/>
    <w:uiPriority w:val="99"/>
    <w:semiHidden/>
    <w:unhideWhenUsed/>
    <w:rsid w:val="007A18B6"/>
    <w:rPr>
      <w:color w:val="808080"/>
      <w:shd w:val="clear" w:color="auto" w:fill="E6E6E6"/>
    </w:rPr>
  </w:style>
  <w:style w:type="character" w:customStyle="1" w:styleId="author">
    <w:name w:val="author"/>
    <w:basedOn w:val="Fontepargpadro"/>
    <w:rsid w:val="007A18B6"/>
  </w:style>
  <w:style w:type="character" w:customStyle="1" w:styleId="Ttulo4Char">
    <w:name w:val="Título 4 Char"/>
    <w:link w:val="Ttulo4"/>
    <w:qFormat/>
    <w:rsid w:val="00682066"/>
    <w:rPr>
      <w:rFonts w:ascii="Calibri Light" w:eastAsia="Times New Roman" w:hAnsi="Calibri Light" w:cs="Mangal"/>
      <w:b/>
      <w:bCs/>
      <w:i/>
      <w:iCs/>
      <w:color w:val="4472C4"/>
      <w:kern w:val="1"/>
      <w:sz w:val="24"/>
      <w:szCs w:val="21"/>
      <w:lang w:eastAsia="hi-IN" w:bidi="hi-IN"/>
    </w:rPr>
  </w:style>
  <w:style w:type="character" w:customStyle="1" w:styleId="m-8066805491716992668gmail-">
    <w:name w:val="m_-8066805491716992668gmail-"/>
    <w:basedOn w:val="Fontepargpadro"/>
    <w:rsid w:val="005528CC"/>
  </w:style>
  <w:style w:type="character" w:customStyle="1" w:styleId="m-8066805491716992668gmail-alt-edited">
    <w:name w:val="m_-8066805491716992668gmail-alt-edited"/>
    <w:basedOn w:val="Fontepargpadro"/>
    <w:rsid w:val="005528CC"/>
  </w:style>
  <w:style w:type="table" w:styleId="SombreamentoClaro">
    <w:name w:val="Light Shading"/>
    <w:basedOn w:val="Tabelanormal"/>
    <w:uiPriority w:val="60"/>
    <w:rsid w:val="0075598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4315305721235051440gmail-">
    <w:name w:val="m_-4315305721235051440gmail-"/>
    <w:basedOn w:val="Fontepargpadro"/>
    <w:rsid w:val="0075598D"/>
  </w:style>
  <w:style w:type="table" w:styleId="TabeladeGrade4">
    <w:name w:val="Grid Table 4"/>
    <w:basedOn w:val="Tabelanormal"/>
    <w:uiPriority w:val="49"/>
    <w:rsid w:val="002B2887"/>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Grade4-nfase1">
    <w:name w:val="Grid Table 4 Accent 1"/>
    <w:basedOn w:val="Tabelanormal"/>
    <w:uiPriority w:val="49"/>
    <w:rsid w:val="002B2887"/>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A11">
    <w:name w:val="A11"/>
    <w:uiPriority w:val="99"/>
    <w:rsid w:val="00C85D8C"/>
    <w:rPr>
      <w:rFonts w:cs="Libre Semi Serif SSi"/>
      <w:color w:val="000000"/>
      <w:sz w:val="14"/>
      <w:szCs w:val="14"/>
    </w:rPr>
  </w:style>
  <w:style w:type="paragraph" w:customStyle="1" w:styleId="Standard">
    <w:name w:val="Standard"/>
    <w:qFormat/>
    <w:rsid w:val="00AC7BB7"/>
    <w:pPr>
      <w:suppressAutoHyphens/>
      <w:autoSpaceDN w:val="0"/>
      <w:textAlignment w:val="baseline"/>
    </w:pPr>
    <w:rPr>
      <w:rFonts w:ascii="Liberation Serif" w:eastAsia="Noto Sans CJK SC Regular" w:hAnsi="Liberation Serif" w:cs="FreeSans"/>
      <w:kern w:val="3"/>
      <w:sz w:val="24"/>
      <w:szCs w:val="24"/>
      <w:lang w:eastAsia="zh-CN" w:bidi="hi-IN"/>
    </w:rPr>
  </w:style>
  <w:style w:type="paragraph" w:customStyle="1" w:styleId="ABNT">
    <w:name w:val="ABNT"/>
    <w:basedOn w:val="Standard"/>
    <w:next w:val="Standard"/>
    <w:rsid w:val="00AC7BB7"/>
    <w:pPr>
      <w:autoSpaceDE w:val="0"/>
      <w:spacing w:before="120" w:after="120"/>
    </w:pPr>
    <w:rPr>
      <w:rFonts w:ascii="HELFBG+TimesNewRoman, Bold" w:eastAsia="Times New Roman" w:hAnsi="HELFBG+TimesNewRoman, Bold" w:cs="HELFBG+TimesNewRoman, Bold"/>
    </w:rPr>
  </w:style>
  <w:style w:type="paragraph" w:customStyle="1" w:styleId="PreformattedText">
    <w:name w:val="Preformatted Text"/>
    <w:basedOn w:val="Standard"/>
    <w:rsid w:val="00AC7BB7"/>
    <w:rPr>
      <w:rFonts w:ascii="Liberation Mono" w:eastAsia="Nimbus Mono L" w:hAnsi="Liberation Mono" w:cs="Liberation Mono"/>
      <w:sz w:val="20"/>
      <w:szCs w:val="20"/>
    </w:rPr>
  </w:style>
  <w:style w:type="numbering" w:customStyle="1" w:styleId="WW8Num8">
    <w:name w:val="WW8Num8"/>
    <w:basedOn w:val="Semlista"/>
    <w:rsid w:val="00AC7BB7"/>
    <w:pPr>
      <w:numPr>
        <w:numId w:val="2"/>
      </w:numPr>
    </w:pPr>
  </w:style>
  <w:style w:type="numbering" w:customStyle="1" w:styleId="WW8Num17">
    <w:name w:val="WW8Num17"/>
    <w:basedOn w:val="Semlista"/>
    <w:rsid w:val="00AC7BB7"/>
    <w:pPr>
      <w:numPr>
        <w:numId w:val="3"/>
      </w:numPr>
    </w:pPr>
  </w:style>
  <w:style w:type="character" w:customStyle="1" w:styleId="Ttulo5Char">
    <w:name w:val="Título 5 Char"/>
    <w:link w:val="Ttulo5"/>
    <w:qFormat/>
    <w:rsid w:val="0092223D"/>
    <w:rPr>
      <w:rFonts w:ascii="Arial" w:eastAsia="Times New Roman" w:hAnsi="Arial" w:cs="Times New Roman"/>
      <w:i/>
      <w:snapToGrid w:val="0"/>
      <w:color w:val="000000"/>
      <w:sz w:val="24"/>
      <w:szCs w:val="20"/>
      <w:lang w:eastAsia="pt-BR"/>
    </w:rPr>
  </w:style>
  <w:style w:type="character" w:customStyle="1" w:styleId="Ttulo6Char">
    <w:name w:val="Título 6 Char"/>
    <w:link w:val="Ttulo6"/>
    <w:qFormat/>
    <w:rsid w:val="0092223D"/>
    <w:rPr>
      <w:rFonts w:ascii="Arial" w:eastAsia="Times New Roman" w:hAnsi="Arial" w:cs="Times New Roman"/>
      <w:b/>
      <w:caps/>
      <w:snapToGrid w:val="0"/>
      <w:sz w:val="24"/>
      <w:szCs w:val="20"/>
      <w:lang w:eastAsia="pt-BR"/>
    </w:rPr>
  </w:style>
  <w:style w:type="character" w:customStyle="1" w:styleId="Ttulo9Char">
    <w:name w:val="Título 9 Char"/>
    <w:link w:val="Ttulo9"/>
    <w:rsid w:val="0092223D"/>
    <w:rPr>
      <w:rFonts w:ascii="Cambria" w:eastAsia="Times New Roman" w:hAnsi="Cambria" w:cs="Times New Roman"/>
      <w:snapToGrid w:val="0"/>
      <w:lang w:val="x-none" w:eastAsia="x-none"/>
    </w:rPr>
  </w:style>
  <w:style w:type="paragraph" w:customStyle="1" w:styleId="Pargrafo">
    <w:name w:val="Parágrafo"/>
    <w:basedOn w:val="Normal"/>
    <w:uiPriority w:val="99"/>
    <w:qFormat/>
    <w:rsid w:val="0092223D"/>
    <w:pPr>
      <w:widowControl w:val="0"/>
      <w:tabs>
        <w:tab w:val="left" w:pos="1701"/>
      </w:tabs>
      <w:spacing w:line="360" w:lineRule="auto"/>
      <w:ind w:firstLine="1701"/>
      <w:jc w:val="both"/>
    </w:pPr>
    <w:rPr>
      <w:rFonts w:ascii="Arial" w:hAnsi="Arial"/>
      <w:snapToGrid w:val="0"/>
      <w:szCs w:val="20"/>
    </w:rPr>
  </w:style>
  <w:style w:type="paragraph" w:customStyle="1" w:styleId="Agradecimentos">
    <w:name w:val="Agradecimentos"/>
    <w:basedOn w:val="Normal"/>
    <w:qFormat/>
    <w:rsid w:val="0092223D"/>
    <w:pPr>
      <w:widowControl w:val="0"/>
      <w:spacing w:after="120" w:line="360" w:lineRule="auto"/>
      <w:ind w:firstLine="1701"/>
      <w:jc w:val="both"/>
    </w:pPr>
    <w:rPr>
      <w:rFonts w:ascii="Arial" w:hAnsi="Arial"/>
      <w:snapToGrid w:val="0"/>
      <w:szCs w:val="20"/>
    </w:rPr>
  </w:style>
  <w:style w:type="paragraph" w:customStyle="1" w:styleId="Dedicatria">
    <w:name w:val="Dedicatória"/>
    <w:basedOn w:val="Normal"/>
    <w:qFormat/>
    <w:rsid w:val="0092223D"/>
    <w:pPr>
      <w:widowControl w:val="0"/>
      <w:spacing w:line="360" w:lineRule="auto"/>
      <w:ind w:left="3969"/>
      <w:jc w:val="both"/>
    </w:pPr>
    <w:rPr>
      <w:rFonts w:ascii="Arial" w:hAnsi="Arial"/>
      <w:snapToGrid w:val="0"/>
      <w:szCs w:val="20"/>
    </w:rPr>
  </w:style>
  <w:style w:type="paragraph" w:customStyle="1" w:styleId="Epgrafe">
    <w:name w:val="Epígrafe"/>
    <w:basedOn w:val="Normal"/>
    <w:qFormat/>
    <w:rsid w:val="0092223D"/>
    <w:pPr>
      <w:widowControl w:val="0"/>
      <w:ind w:left="3969"/>
      <w:jc w:val="both"/>
    </w:pPr>
    <w:rPr>
      <w:rFonts w:ascii="Arial" w:hAnsi="Arial"/>
      <w:snapToGrid w:val="0"/>
      <w:szCs w:val="20"/>
    </w:rPr>
  </w:style>
  <w:style w:type="paragraph" w:customStyle="1" w:styleId="CitaoLonga">
    <w:name w:val="Citação Longa"/>
    <w:basedOn w:val="Normal"/>
    <w:next w:val="Pargrafo"/>
    <w:qFormat/>
    <w:rsid w:val="0092223D"/>
    <w:pPr>
      <w:spacing w:before="360" w:after="360"/>
      <w:ind w:left="2268"/>
      <w:contextualSpacing/>
      <w:jc w:val="both"/>
    </w:pPr>
    <w:rPr>
      <w:rFonts w:ascii="Arial" w:hAnsi="Arial"/>
      <w:snapToGrid w:val="0"/>
      <w:sz w:val="20"/>
      <w:szCs w:val="20"/>
    </w:rPr>
  </w:style>
  <w:style w:type="paragraph" w:customStyle="1" w:styleId="LocaleAnodeEntrega">
    <w:name w:val="Local e Ano de Entrega"/>
    <w:basedOn w:val="Normal"/>
    <w:qFormat/>
    <w:rsid w:val="0092223D"/>
    <w:pPr>
      <w:widowControl w:val="0"/>
      <w:jc w:val="center"/>
    </w:pPr>
    <w:rPr>
      <w:rFonts w:ascii="Arial" w:hAnsi="Arial"/>
      <w:snapToGrid w:val="0"/>
    </w:rPr>
  </w:style>
  <w:style w:type="paragraph" w:customStyle="1" w:styleId="Subalnea">
    <w:name w:val="Subalínea"/>
    <w:basedOn w:val="Normal"/>
    <w:qFormat/>
    <w:rsid w:val="0092223D"/>
    <w:pPr>
      <w:widowControl w:val="0"/>
      <w:numPr>
        <w:numId w:val="4"/>
      </w:numPr>
      <w:spacing w:line="360" w:lineRule="auto"/>
      <w:jc w:val="both"/>
    </w:pPr>
    <w:rPr>
      <w:rFonts w:ascii="Arial" w:hAnsi="Arial"/>
      <w:snapToGrid w:val="0"/>
      <w:szCs w:val="20"/>
    </w:rPr>
  </w:style>
  <w:style w:type="paragraph" w:customStyle="1" w:styleId="Alnea">
    <w:name w:val="Alínea"/>
    <w:basedOn w:val="Subalnea"/>
    <w:qFormat/>
    <w:rsid w:val="0092223D"/>
    <w:pPr>
      <w:numPr>
        <w:numId w:val="5"/>
      </w:numPr>
    </w:pPr>
  </w:style>
  <w:style w:type="paragraph" w:styleId="Sumrio4">
    <w:name w:val="toc 4"/>
    <w:basedOn w:val="Normal"/>
    <w:next w:val="Normal"/>
    <w:autoRedefine/>
    <w:uiPriority w:val="39"/>
    <w:rsid w:val="0092223D"/>
    <w:pPr>
      <w:widowControl w:val="0"/>
      <w:ind w:left="720"/>
      <w:jc w:val="both"/>
    </w:pPr>
    <w:rPr>
      <w:rFonts w:ascii="Arial" w:hAnsi="Arial"/>
      <w:snapToGrid w:val="0"/>
      <w:szCs w:val="20"/>
    </w:rPr>
  </w:style>
  <w:style w:type="paragraph" w:styleId="Sumrio5">
    <w:name w:val="toc 5"/>
    <w:basedOn w:val="Normal"/>
    <w:next w:val="Normal"/>
    <w:autoRedefine/>
    <w:uiPriority w:val="39"/>
    <w:rsid w:val="0092223D"/>
    <w:pPr>
      <w:widowControl w:val="0"/>
      <w:ind w:left="960"/>
      <w:jc w:val="both"/>
    </w:pPr>
    <w:rPr>
      <w:rFonts w:ascii="Arial" w:hAnsi="Arial"/>
      <w:snapToGrid w:val="0"/>
      <w:szCs w:val="20"/>
    </w:rPr>
  </w:style>
  <w:style w:type="paragraph" w:customStyle="1" w:styleId="NaturezadoTrabalho">
    <w:name w:val="Natureza do Trabalho"/>
    <w:basedOn w:val="Normal"/>
    <w:qFormat/>
    <w:rsid w:val="0092223D"/>
    <w:pPr>
      <w:widowControl w:val="0"/>
      <w:ind w:left="3969"/>
      <w:jc w:val="both"/>
    </w:pPr>
    <w:rPr>
      <w:rFonts w:ascii="Arial" w:hAnsi="Arial"/>
      <w:snapToGrid w:val="0"/>
      <w:sz w:val="20"/>
      <w:szCs w:val="22"/>
    </w:rPr>
  </w:style>
  <w:style w:type="paragraph" w:styleId="Sumrio6">
    <w:name w:val="toc 6"/>
    <w:basedOn w:val="Normal"/>
    <w:next w:val="Normal"/>
    <w:autoRedefine/>
    <w:uiPriority w:val="39"/>
    <w:rsid w:val="0092223D"/>
    <w:pPr>
      <w:widowControl w:val="0"/>
      <w:ind w:left="1200"/>
      <w:jc w:val="both"/>
    </w:pPr>
    <w:rPr>
      <w:rFonts w:ascii="Arial" w:hAnsi="Arial"/>
      <w:snapToGrid w:val="0"/>
      <w:szCs w:val="20"/>
    </w:rPr>
  </w:style>
  <w:style w:type="paragraph" w:customStyle="1" w:styleId="NomedoAutoreCurso">
    <w:name w:val="Nome do Autor e Curso"/>
    <w:basedOn w:val="Normal"/>
    <w:rsid w:val="0092223D"/>
    <w:pPr>
      <w:widowControl w:val="0"/>
      <w:jc w:val="center"/>
    </w:pPr>
    <w:rPr>
      <w:rFonts w:ascii="Arial" w:hAnsi="Arial"/>
      <w:caps/>
      <w:snapToGrid w:val="0"/>
      <w:sz w:val="28"/>
      <w:szCs w:val="32"/>
    </w:rPr>
  </w:style>
  <w:style w:type="paragraph" w:customStyle="1" w:styleId="TtulodoTrabalho">
    <w:name w:val="Título do Trabalho"/>
    <w:basedOn w:val="Normal"/>
    <w:next w:val="SubttulodoTrabalho"/>
    <w:rsid w:val="0092223D"/>
    <w:pPr>
      <w:widowControl w:val="0"/>
      <w:jc w:val="center"/>
    </w:pPr>
    <w:rPr>
      <w:rFonts w:ascii="Arial" w:hAnsi="Arial"/>
      <w:b/>
      <w:caps/>
      <w:snapToGrid w:val="0"/>
      <w:sz w:val="32"/>
      <w:szCs w:val="20"/>
    </w:rPr>
  </w:style>
  <w:style w:type="paragraph" w:customStyle="1" w:styleId="SubttulodoTrabalho">
    <w:name w:val="Subtítulo do Trabalho"/>
    <w:basedOn w:val="Normal"/>
    <w:next w:val="Normal"/>
    <w:qFormat/>
    <w:rsid w:val="0092223D"/>
    <w:pPr>
      <w:widowControl w:val="0"/>
      <w:jc w:val="center"/>
    </w:pPr>
    <w:rPr>
      <w:rFonts w:ascii="Arial" w:hAnsi="Arial"/>
      <w:snapToGrid w:val="0"/>
      <w:sz w:val="28"/>
      <w:szCs w:val="28"/>
    </w:rPr>
  </w:style>
  <w:style w:type="paragraph" w:customStyle="1" w:styleId="Orientador">
    <w:name w:val="Orientador"/>
    <w:basedOn w:val="Normal"/>
    <w:qFormat/>
    <w:rsid w:val="0092223D"/>
    <w:pPr>
      <w:widowControl w:val="0"/>
      <w:jc w:val="right"/>
    </w:pPr>
    <w:rPr>
      <w:rFonts w:ascii="Arial" w:hAnsi="Arial"/>
      <w:snapToGrid w:val="0"/>
      <w:szCs w:val="20"/>
    </w:rPr>
  </w:style>
  <w:style w:type="paragraph" w:styleId="Sumrio7">
    <w:name w:val="toc 7"/>
    <w:basedOn w:val="Normal"/>
    <w:next w:val="Normal"/>
    <w:autoRedefine/>
    <w:uiPriority w:val="39"/>
    <w:rsid w:val="0092223D"/>
    <w:pPr>
      <w:widowControl w:val="0"/>
      <w:ind w:left="1440"/>
      <w:jc w:val="both"/>
    </w:pPr>
    <w:rPr>
      <w:rFonts w:ascii="Arial" w:hAnsi="Arial"/>
      <w:snapToGrid w:val="0"/>
      <w:szCs w:val="20"/>
    </w:rPr>
  </w:style>
  <w:style w:type="paragraph" w:customStyle="1" w:styleId="Texto-Resumo">
    <w:name w:val="Texto - Resumo"/>
    <w:basedOn w:val="Normal"/>
    <w:qFormat/>
    <w:rsid w:val="0092223D"/>
    <w:pPr>
      <w:widowControl w:val="0"/>
      <w:spacing w:after="480"/>
      <w:jc w:val="both"/>
    </w:pPr>
    <w:rPr>
      <w:rFonts w:ascii="Arial" w:hAnsi="Arial"/>
      <w:snapToGrid w:val="0"/>
      <w:szCs w:val="20"/>
    </w:rPr>
  </w:style>
  <w:style w:type="paragraph" w:customStyle="1" w:styleId="Resumo-Texto">
    <w:name w:val="Resumo - Texto"/>
    <w:basedOn w:val="Agradecimentos"/>
    <w:qFormat/>
    <w:rsid w:val="0092223D"/>
    <w:pPr>
      <w:spacing w:after="480" w:line="240" w:lineRule="auto"/>
      <w:ind w:firstLine="0"/>
    </w:pPr>
    <w:rPr>
      <w:snapToGrid/>
    </w:rPr>
  </w:style>
  <w:style w:type="paragraph" w:customStyle="1" w:styleId="TitulodeQuadro">
    <w:name w:val="Titulo de Quadro"/>
    <w:basedOn w:val="TitulodeTabela"/>
    <w:next w:val="Normal"/>
    <w:qFormat/>
    <w:rsid w:val="0092223D"/>
  </w:style>
  <w:style w:type="paragraph" w:customStyle="1" w:styleId="Ttulo-Resumo">
    <w:name w:val="Título - Resumo"/>
    <w:basedOn w:val="Normal"/>
    <w:rsid w:val="0092223D"/>
    <w:pPr>
      <w:widowControl w:val="0"/>
      <w:spacing w:before="360" w:after="960"/>
      <w:jc w:val="center"/>
    </w:pPr>
    <w:rPr>
      <w:rFonts w:ascii="Arial" w:hAnsi="Arial"/>
      <w:b/>
      <w:caps/>
    </w:rPr>
  </w:style>
  <w:style w:type="paragraph" w:customStyle="1" w:styleId="Referncias">
    <w:name w:val="Referências"/>
    <w:basedOn w:val="Normal"/>
    <w:qFormat/>
    <w:rsid w:val="0092223D"/>
    <w:pPr>
      <w:spacing w:after="360"/>
    </w:pPr>
    <w:rPr>
      <w:rFonts w:ascii="Arial" w:hAnsi="Arial"/>
    </w:rPr>
  </w:style>
  <w:style w:type="paragraph" w:customStyle="1" w:styleId="NmerodePgina0">
    <w:name w:val="Número de Página"/>
    <w:basedOn w:val="Normal"/>
    <w:qFormat/>
    <w:rsid w:val="0092223D"/>
    <w:pPr>
      <w:widowControl w:val="0"/>
      <w:jc w:val="right"/>
    </w:pPr>
    <w:rPr>
      <w:rFonts w:ascii="Arial" w:hAnsi="Arial"/>
      <w:snapToGrid w:val="0"/>
      <w:sz w:val="20"/>
      <w:szCs w:val="20"/>
    </w:rPr>
  </w:style>
  <w:style w:type="paragraph" w:customStyle="1" w:styleId="Legendas">
    <w:name w:val="Legendas"/>
    <w:basedOn w:val="Normal"/>
    <w:qFormat/>
    <w:rsid w:val="0092223D"/>
    <w:pPr>
      <w:widowControl w:val="0"/>
      <w:spacing w:after="360"/>
    </w:pPr>
    <w:rPr>
      <w:rFonts w:ascii="Arial" w:hAnsi="Arial"/>
      <w:sz w:val="20"/>
    </w:rPr>
  </w:style>
  <w:style w:type="paragraph" w:customStyle="1" w:styleId="NotadeRodap">
    <w:name w:val="Nota de Rodapé"/>
    <w:basedOn w:val="Normal"/>
    <w:qFormat/>
    <w:rsid w:val="0092223D"/>
    <w:pPr>
      <w:widowControl w:val="0"/>
    </w:pPr>
    <w:rPr>
      <w:rFonts w:ascii="Arial" w:hAnsi="Arial"/>
      <w:sz w:val="20"/>
      <w:szCs w:val="20"/>
    </w:rPr>
  </w:style>
  <w:style w:type="paragraph" w:styleId="Sumrio8">
    <w:name w:val="toc 8"/>
    <w:basedOn w:val="Normal"/>
    <w:next w:val="Normal"/>
    <w:autoRedefine/>
    <w:rsid w:val="0092223D"/>
    <w:pPr>
      <w:widowControl w:val="0"/>
      <w:ind w:left="1680"/>
      <w:jc w:val="both"/>
    </w:pPr>
    <w:rPr>
      <w:rFonts w:ascii="Arial" w:hAnsi="Arial"/>
      <w:snapToGrid w:val="0"/>
      <w:szCs w:val="20"/>
    </w:rPr>
  </w:style>
  <w:style w:type="paragraph" w:styleId="Sumrio9">
    <w:name w:val="toc 9"/>
    <w:basedOn w:val="Normal"/>
    <w:next w:val="Normal"/>
    <w:autoRedefine/>
    <w:rsid w:val="0092223D"/>
    <w:pPr>
      <w:widowControl w:val="0"/>
      <w:ind w:left="1920"/>
      <w:jc w:val="both"/>
    </w:pPr>
    <w:rPr>
      <w:rFonts w:ascii="Arial" w:hAnsi="Arial"/>
      <w:snapToGrid w:val="0"/>
      <w:szCs w:val="20"/>
    </w:rPr>
  </w:style>
  <w:style w:type="paragraph" w:customStyle="1" w:styleId="Sumrio">
    <w:name w:val="Sumário"/>
    <w:basedOn w:val="Normal"/>
    <w:qFormat/>
    <w:rsid w:val="0092223D"/>
    <w:pPr>
      <w:widowControl w:val="0"/>
      <w:tabs>
        <w:tab w:val="left" w:leader="dot" w:pos="8732"/>
      </w:tabs>
      <w:spacing w:line="360" w:lineRule="auto"/>
      <w:jc w:val="both"/>
    </w:pPr>
    <w:rPr>
      <w:rFonts w:ascii="Arial" w:hAnsi="Arial"/>
      <w:snapToGrid w:val="0"/>
      <w:szCs w:val="20"/>
    </w:rPr>
  </w:style>
  <w:style w:type="character" w:customStyle="1" w:styleId="FonteChar">
    <w:name w:val="Fonte Char"/>
    <w:link w:val="Fonte"/>
    <w:qFormat/>
    <w:rsid w:val="0092223D"/>
    <w:rPr>
      <w:rFonts w:ascii="Arial" w:hAnsi="Arial"/>
      <w:snapToGrid w:val="0"/>
    </w:rPr>
  </w:style>
  <w:style w:type="paragraph" w:customStyle="1" w:styleId="TituloApndiceeAnexo">
    <w:name w:val="Titulo Apêndice e Anexo"/>
    <w:basedOn w:val="Normal"/>
    <w:next w:val="Pargrafo"/>
    <w:qFormat/>
    <w:rsid w:val="0092223D"/>
    <w:pPr>
      <w:widowControl w:val="0"/>
      <w:spacing w:after="360"/>
      <w:jc w:val="center"/>
    </w:pPr>
    <w:rPr>
      <w:rFonts w:ascii="Arial" w:hAnsi="Arial"/>
      <w:snapToGrid w:val="0"/>
      <w:szCs w:val="20"/>
    </w:rPr>
  </w:style>
  <w:style w:type="paragraph" w:customStyle="1" w:styleId="TitulodeTabela">
    <w:name w:val="Titulo de Tabela"/>
    <w:basedOn w:val="Normal"/>
    <w:qFormat/>
    <w:rsid w:val="0092223D"/>
    <w:pPr>
      <w:widowControl w:val="0"/>
      <w:spacing w:before="360"/>
      <w:jc w:val="both"/>
    </w:pPr>
    <w:rPr>
      <w:rFonts w:ascii="Arial" w:hAnsi="Arial"/>
      <w:snapToGrid w:val="0"/>
      <w:szCs w:val="20"/>
    </w:rPr>
  </w:style>
  <w:style w:type="paragraph" w:customStyle="1" w:styleId="TtulodeFigura">
    <w:name w:val="Título de Figura"/>
    <w:basedOn w:val="Normal"/>
    <w:next w:val="Fonte"/>
    <w:qFormat/>
    <w:rsid w:val="0092223D"/>
    <w:pPr>
      <w:widowControl w:val="0"/>
      <w:spacing w:before="360"/>
      <w:jc w:val="both"/>
    </w:pPr>
    <w:rPr>
      <w:rFonts w:ascii="Arial" w:hAnsi="Arial"/>
      <w:snapToGrid w:val="0"/>
      <w:szCs w:val="20"/>
    </w:rPr>
  </w:style>
  <w:style w:type="paragraph" w:customStyle="1" w:styleId="Fonte">
    <w:name w:val="Fonte"/>
    <w:basedOn w:val="Normal"/>
    <w:next w:val="Pargrafo"/>
    <w:link w:val="FonteChar"/>
    <w:qFormat/>
    <w:rsid w:val="0092223D"/>
    <w:pPr>
      <w:widowControl w:val="0"/>
      <w:spacing w:after="360"/>
      <w:contextualSpacing/>
    </w:pPr>
    <w:rPr>
      <w:rFonts w:ascii="Arial" w:eastAsia="Calibri" w:hAnsi="Arial"/>
      <w:snapToGrid w:val="0"/>
      <w:sz w:val="22"/>
      <w:szCs w:val="22"/>
      <w:lang w:eastAsia="en-US"/>
    </w:rPr>
  </w:style>
  <w:style w:type="paragraph" w:customStyle="1" w:styleId="TitulodeGrfico">
    <w:name w:val="Titulo de Gráfico"/>
    <w:basedOn w:val="TtulodeFigura"/>
    <w:next w:val="Fonte"/>
    <w:qFormat/>
    <w:rsid w:val="0092223D"/>
  </w:style>
  <w:style w:type="paragraph" w:customStyle="1" w:styleId="Naturezadotrabalho0">
    <w:name w:val="Natureza do trabalho"/>
    <w:basedOn w:val="Normal"/>
    <w:qFormat/>
    <w:rsid w:val="0092223D"/>
    <w:pPr>
      <w:tabs>
        <w:tab w:val="left" w:pos="-170"/>
        <w:tab w:val="left" w:leader="dot" w:pos="6804"/>
        <w:tab w:val="left" w:pos="8547"/>
      </w:tabs>
      <w:spacing w:line="360" w:lineRule="atLeast"/>
      <w:ind w:left="4536"/>
      <w:jc w:val="both"/>
    </w:pPr>
    <w:rPr>
      <w:rFonts w:ascii="Arial" w:hAnsi="Arial"/>
      <w:noProof/>
    </w:rPr>
  </w:style>
  <w:style w:type="paragraph" w:customStyle="1" w:styleId="FiguraouGrfico">
    <w:name w:val="Figura ou Gráfico"/>
    <w:basedOn w:val="Normal"/>
    <w:next w:val="Normal"/>
    <w:qFormat/>
    <w:rsid w:val="0092223D"/>
    <w:pPr>
      <w:widowControl w:val="0"/>
      <w:jc w:val="center"/>
    </w:pPr>
    <w:rPr>
      <w:rFonts w:ascii="Arial" w:hAnsi="Arial"/>
      <w:snapToGrid w:val="0"/>
      <w:szCs w:val="20"/>
    </w:rPr>
  </w:style>
  <w:style w:type="paragraph" w:customStyle="1" w:styleId="Texto-TabelaeQuadro">
    <w:name w:val="Texto - Tabela e Quadro"/>
    <w:basedOn w:val="Normal"/>
    <w:qFormat/>
    <w:rsid w:val="0092223D"/>
    <w:pPr>
      <w:widowControl w:val="0"/>
      <w:jc w:val="both"/>
    </w:pPr>
    <w:rPr>
      <w:rFonts w:ascii="Arial" w:hAnsi="Arial"/>
      <w:snapToGrid w:val="0"/>
      <w:sz w:val="20"/>
      <w:szCs w:val="20"/>
    </w:rPr>
  </w:style>
  <w:style w:type="paragraph" w:styleId="MapadoDocumento">
    <w:name w:val="Document Map"/>
    <w:basedOn w:val="Normal"/>
    <w:link w:val="MapadoDocumentoChar"/>
    <w:uiPriority w:val="99"/>
    <w:semiHidden/>
    <w:qFormat/>
    <w:rsid w:val="0092223D"/>
    <w:pPr>
      <w:widowControl w:val="0"/>
      <w:shd w:val="clear" w:color="auto" w:fill="000080"/>
      <w:jc w:val="both"/>
    </w:pPr>
    <w:rPr>
      <w:rFonts w:ascii="Tahoma" w:hAnsi="Tahoma" w:cs="Tahoma"/>
      <w:snapToGrid w:val="0"/>
      <w:sz w:val="20"/>
      <w:szCs w:val="20"/>
    </w:rPr>
  </w:style>
  <w:style w:type="character" w:customStyle="1" w:styleId="MapadoDocumentoChar">
    <w:name w:val="Mapa do Documento Char"/>
    <w:link w:val="MapadoDocumento"/>
    <w:uiPriority w:val="99"/>
    <w:semiHidden/>
    <w:qFormat/>
    <w:rsid w:val="0092223D"/>
    <w:rPr>
      <w:rFonts w:ascii="Tahoma" w:eastAsia="Times New Roman" w:hAnsi="Tahoma" w:cs="Tahoma"/>
      <w:snapToGrid w:val="0"/>
      <w:sz w:val="20"/>
      <w:szCs w:val="20"/>
      <w:shd w:val="clear" w:color="auto" w:fill="000080"/>
      <w:lang w:eastAsia="pt-BR"/>
    </w:rPr>
  </w:style>
  <w:style w:type="paragraph" w:customStyle="1" w:styleId="Titulo-ElementosPr">
    <w:name w:val="Titulo - Elementos Pré"/>
    <w:basedOn w:val="Ttulo6"/>
    <w:rsid w:val="0092223D"/>
    <w:pPr>
      <w:outlineLvl w:val="6"/>
    </w:pPr>
  </w:style>
  <w:style w:type="table" w:styleId="GradeMdia3">
    <w:name w:val="Medium Grid 3"/>
    <w:basedOn w:val="Tabelanormal"/>
    <w:uiPriority w:val="60"/>
    <w:rsid w:val="0092223D"/>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ory-bodyintroduction">
    <w:name w:val="story-body__introduction"/>
    <w:basedOn w:val="Normal"/>
    <w:rsid w:val="0092223D"/>
    <w:pPr>
      <w:spacing w:before="100" w:beforeAutospacing="1" w:after="100" w:afterAutospacing="1"/>
    </w:pPr>
  </w:style>
  <w:style w:type="table" w:customStyle="1" w:styleId="TableNormal">
    <w:name w:val="Table Normal"/>
    <w:uiPriority w:val="2"/>
    <w:semiHidden/>
    <w:unhideWhenUsed/>
    <w:qFormat/>
    <w:rsid w:val="009222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tulo51">
    <w:name w:val="Título 51"/>
    <w:basedOn w:val="Normal"/>
    <w:qFormat/>
    <w:rsid w:val="0092223D"/>
    <w:pPr>
      <w:widowControl w:val="0"/>
      <w:autoSpaceDE w:val="0"/>
      <w:autoSpaceDN w:val="0"/>
      <w:ind w:left="402"/>
      <w:outlineLvl w:val="5"/>
    </w:pPr>
    <w:rPr>
      <w:rFonts w:ascii="Arial" w:eastAsia="Arial" w:hAnsi="Arial" w:cs="Arial"/>
      <w:b/>
      <w:bCs/>
      <w:sz w:val="23"/>
      <w:szCs w:val="23"/>
      <w:lang w:val="en-US" w:eastAsia="en-US"/>
    </w:rPr>
  </w:style>
  <w:style w:type="paragraph" w:customStyle="1" w:styleId="TableParagraph">
    <w:name w:val="Table Paragraph"/>
    <w:basedOn w:val="Normal"/>
    <w:uiPriority w:val="1"/>
    <w:qFormat/>
    <w:rsid w:val="0092223D"/>
    <w:pPr>
      <w:widowControl w:val="0"/>
      <w:autoSpaceDE w:val="0"/>
      <w:autoSpaceDN w:val="0"/>
    </w:pPr>
    <w:rPr>
      <w:rFonts w:ascii="Arial" w:eastAsia="Arial" w:hAnsi="Arial" w:cs="Arial"/>
      <w:sz w:val="22"/>
      <w:szCs w:val="22"/>
      <w:lang w:val="en-US" w:eastAsia="en-US"/>
    </w:rPr>
  </w:style>
  <w:style w:type="paragraph" w:customStyle="1" w:styleId="Ttulo21">
    <w:name w:val="Título 21"/>
    <w:basedOn w:val="Normal"/>
    <w:next w:val="Normal"/>
    <w:rsid w:val="0092223D"/>
    <w:pPr>
      <w:keepNext/>
      <w:widowControl w:val="0"/>
      <w:suppressAutoHyphens/>
    </w:pPr>
    <w:rPr>
      <w:b/>
      <w:bCs/>
      <w:lang w:eastAsia="ar-SA"/>
    </w:rPr>
  </w:style>
  <w:style w:type="paragraph" w:customStyle="1" w:styleId="Contedodetabela">
    <w:name w:val="Conteúdo de tabela"/>
    <w:basedOn w:val="Normal"/>
    <w:rsid w:val="0092223D"/>
    <w:pPr>
      <w:widowControl w:val="0"/>
      <w:suppressLineNumbers/>
      <w:suppressAutoHyphens/>
    </w:pPr>
    <w:rPr>
      <w:rFonts w:eastAsia="Lucida Sans Unicode"/>
      <w:kern w:val="1"/>
      <w:lang w:eastAsia="en-US"/>
    </w:rPr>
  </w:style>
  <w:style w:type="character" w:customStyle="1" w:styleId="m-8182700050859796423gmail-">
    <w:name w:val="m_-8182700050859796423gmail-"/>
    <w:basedOn w:val="Fontepargpadro"/>
    <w:rsid w:val="00CD4EA6"/>
  </w:style>
  <w:style w:type="character" w:customStyle="1" w:styleId="A9">
    <w:name w:val="A9"/>
    <w:uiPriority w:val="99"/>
    <w:rsid w:val="00BB080B"/>
    <w:rPr>
      <w:rFonts w:cs="Californian FB"/>
      <w:color w:val="000000"/>
      <w:sz w:val="22"/>
      <w:szCs w:val="22"/>
    </w:rPr>
  </w:style>
  <w:style w:type="table" w:customStyle="1" w:styleId="Tabelacomgrade1">
    <w:name w:val="Tabela com grade1"/>
    <w:basedOn w:val="Tabelanormal"/>
    <w:next w:val="Tabelacomgrade"/>
    <w:uiPriority w:val="39"/>
    <w:rsid w:val="00BB080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dicedeilustraes">
    <w:name w:val="table of figures"/>
    <w:basedOn w:val="Normal"/>
    <w:next w:val="Normal"/>
    <w:uiPriority w:val="99"/>
    <w:unhideWhenUsed/>
    <w:rsid w:val="00BB080B"/>
    <w:pPr>
      <w:spacing w:line="360" w:lineRule="auto"/>
      <w:jc w:val="both"/>
    </w:pPr>
    <w:rPr>
      <w:rFonts w:ascii="Arial" w:eastAsia="Calibri" w:hAnsi="Arial"/>
      <w:szCs w:val="20"/>
      <w:lang w:eastAsia="en-US"/>
    </w:rPr>
  </w:style>
  <w:style w:type="paragraph" w:styleId="Recuodecorpodetexto">
    <w:name w:val="Body Text Indent"/>
    <w:basedOn w:val="Normal"/>
    <w:link w:val="RecuodecorpodetextoChar"/>
    <w:rsid w:val="00EF0C7E"/>
    <w:pPr>
      <w:spacing w:after="120"/>
      <w:ind w:left="283"/>
    </w:pPr>
    <w:rPr>
      <w:sz w:val="20"/>
      <w:lang w:val="x-none"/>
    </w:rPr>
  </w:style>
  <w:style w:type="character" w:customStyle="1" w:styleId="RecuodecorpodetextoChar">
    <w:name w:val="Recuo de corpo de texto Char"/>
    <w:link w:val="Recuodecorpodetexto"/>
    <w:rsid w:val="00EF0C7E"/>
    <w:rPr>
      <w:rFonts w:ascii="Times New Roman" w:eastAsia="Times New Roman" w:hAnsi="Times New Roman" w:cs="Times New Roman"/>
      <w:sz w:val="20"/>
      <w:szCs w:val="24"/>
      <w:lang w:val="x-none" w:eastAsia="pt-BR"/>
    </w:rPr>
  </w:style>
  <w:style w:type="character" w:customStyle="1" w:styleId="go">
    <w:name w:val="go"/>
    <w:rsid w:val="00EF0C7E"/>
  </w:style>
  <w:style w:type="character" w:customStyle="1" w:styleId="fontstyle01">
    <w:name w:val="fontstyle01"/>
    <w:rsid w:val="00740739"/>
    <w:rPr>
      <w:rFonts w:ascii="Aldine401BT" w:hAnsi="Aldine401BT" w:hint="default"/>
      <w:b w:val="0"/>
      <w:bCs w:val="0"/>
      <w:i w:val="0"/>
      <w:iCs w:val="0"/>
      <w:color w:val="000000"/>
      <w:sz w:val="20"/>
      <w:szCs w:val="20"/>
    </w:rPr>
  </w:style>
  <w:style w:type="character" w:customStyle="1" w:styleId="fontstyle21">
    <w:name w:val="fontstyle21"/>
    <w:rsid w:val="00740739"/>
    <w:rPr>
      <w:rFonts w:ascii="AmerigoMdBT" w:hAnsi="AmerigoMdBT" w:hint="default"/>
      <w:b w:val="0"/>
      <w:bCs w:val="0"/>
      <w:i w:val="0"/>
      <w:iCs w:val="0"/>
      <w:color w:val="000000"/>
      <w:sz w:val="32"/>
      <w:szCs w:val="32"/>
    </w:rPr>
  </w:style>
  <w:style w:type="character" w:customStyle="1" w:styleId="fontstyle31">
    <w:name w:val="fontstyle31"/>
    <w:rsid w:val="00740739"/>
    <w:rPr>
      <w:rFonts w:ascii="Helvetica-Bold" w:hAnsi="Helvetica-Bold" w:hint="default"/>
      <w:b/>
      <w:bCs/>
      <w:i w:val="0"/>
      <w:iCs w:val="0"/>
      <w:color w:val="000000"/>
      <w:sz w:val="22"/>
      <w:szCs w:val="22"/>
    </w:rPr>
  </w:style>
  <w:style w:type="paragraph" w:customStyle="1" w:styleId="Estilo1">
    <w:name w:val="Estilo1"/>
    <w:basedOn w:val="NormalWeb"/>
    <w:link w:val="Estilo1Char"/>
    <w:qFormat/>
    <w:rsid w:val="00911993"/>
    <w:pPr>
      <w:spacing w:after="0" w:afterAutospacing="0" w:line="360" w:lineRule="auto"/>
      <w:ind w:firstLine="709"/>
      <w:contextualSpacing/>
      <w:jc w:val="both"/>
    </w:pPr>
  </w:style>
  <w:style w:type="character" w:customStyle="1" w:styleId="LinkdaInternet">
    <w:name w:val="Link da Internet"/>
    <w:uiPriority w:val="99"/>
    <w:rsid w:val="00911993"/>
    <w:rPr>
      <w:rFonts w:ascii="Times New Roman" w:hAnsi="Times New Roman" w:cs="Times New Roman" w:hint="default"/>
      <w:color w:val="0000FF"/>
      <w:u w:val="single"/>
    </w:rPr>
  </w:style>
  <w:style w:type="character" w:customStyle="1" w:styleId="m845826754701482220gmail-">
    <w:name w:val="m_845826754701482220gmail-"/>
    <w:basedOn w:val="Fontepargpadro"/>
    <w:rsid w:val="00695543"/>
  </w:style>
  <w:style w:type="character" w:customStyle="1" w:styleId="A5">
    <w:name w:val="A5"/>
    <w:uiPriority w:val="99"/>
    <w:rsid w:val="001B64E6"/>
    <w:rPr>
      <w:rFonts w:cs="Liberation Serif"/>
      <w:color w:val="000000"/>
      <w:sz w:val="21"/>
      <w:szCs w:val="21"/>
    </w:rPr>
  </w:style>
  <w:style w:type="character" w:customStyle="1" w:styleId="A1">
    <w:name w:val="A1"/>
    <w:uiPriority w:val="99"/>
    <w:rsid w:val="001B64E6"/>
    <w:rPr>
      <w:rFonts w:cs="Optimale"/>
      <w:b/>
      <w:bCs/>
      <w:color w:val="000000"/>
      <w:sz w:val="28"/>
      <w:szCs w:val="28"/>
    </w:rPr>
  </w:style>
  <w:style w:type="character" w:customStyle="1" w:styleId="A6">
    <w:name w:val="A6"/>
    <w:uiPriority w:val="99"/>
    <w:rsid w:val="001B64E6"/>
    <w:rPr>
      <w:rFonts w:cs="Optima"/>
      <w:color w:val="000000"/>
      <w:sz w:val="16"/>
      <w:szCs w:val="16"/>
    </w:rPr>
  </w:style>
  <w:style w:type="paragraph" w:styleId="Textoembloco">
    <w:name w:val="Block Text"/>
    <w:basedOn w:val="Normal"/>
    <w:rsid w:val="00300504"/>
    <w:pPr>
      <w:tabs>
        <w:tab w:val="right" w:leader="dot" w:pos="8505"/>
      </w:tabs>
      <w:spacing w:line="360" w:lineRule="auto"/>
      <w:ind w:left="720" w:right="507"/>
      <w:jc w:val="both"/>
    </w:pPr>
    <w:rPr>
      <w:rFonts w:eastAsia="MS Mincho"/>
    </w:rPr>
  </w:style>
  <w:style w:type="table" w:customStyle="1" w:styleId="SombreamentoClaro1">
    <w:name w:val="Sombreamento Claro1"/>
    <w:basedOn w:val="Tabelanormal"/>
    <w:uiPriority w:val="60"/>
    <w:rsid w:val="0030050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o">
    <w:name w:val="Revision"/>
    <w:hidden/>
    <w:uiPriority w:val="99"/>
    <w:semiHidden/>
    <w:rsid w:val="00300504"/>
    <w:rPr>
      <w:sz w:val="22"/>
      <w:szCs w:val="22"/>
      <w:lang w:eastAsia="en-US"/>
    </w:rPr>
  </w:style>
  <w:style w:type="paragraph" w:customStyle="1" w:styleId="PargrafodaLista2">
    <w:name w:val="Parágrafo da Lista2"/>
    <w:basedOn w:val="Normal"/>
    <w:rsid w:val="00381FB7"/>
    <w:pPr>
      <w:suppressAutoHyphens/>
      <w:spacing w:after="200" w:line="276" w:lineRule="auto"/>
      <w:ind w:left="720"/>
      <w:contextualSpacing/>
    </w:pPr>
    <w:rPr>
      <w:rFonts w:ascii="Calibri" w:eastAsia="SimSun" w:hAnsi="Calibri" w:cs="Calibri"/>
      <w:kern w:val="1"/>
      <w:sz w:val="22"/>
      <w:szCs w:val="22"/>
      <w:lang w:eastAsia="en-US"/>
    </w:rPr>
  </w:style>
  <w:style w:type="character" w:customStyle="1" w:styleId="url">
    <w:name w:val="url"/>
    <w:rsid w:val="00381FB7"/>
  </w:style>
  <w:style w:type="character" w:customStyle="1" w:styleId="m5521754110252813901gmail-">
    <w:name w:val="m_5521754110252813901gmail-"/>
    <w:rsid w:val="00381FB7"/>
  </w:style>
  <w:style w:type="character" w:customStyle="1" w:styleId="m4499115157713443120gmail-">
    <w:name w:val="m_4499115157713443120gmail-"/>
    <w:basedOn w:val="Fontepargpadro"/>
    <w:rsid w:val="00D16C0E"/>
  </w:style>
  <w:style w:type="character" w:customStyle="1" w:styleId="gi">
    <w:name w:val="gi"/>
    <w:basedOn w:val="Fontepargpadro"/>
    <w:rsid w:val="00D16C0E"/>
  </w:style>
  <w:style w:type="paragraph" w:customStyle="1" w:styleId="SemEspaamento1">
    <w:name w:val="Sem Espaçamento1"/>
    <w:qFormat/>
    <w:rsid w:val="00AB3439"/>
    <w:rPr>
      <w:sz w:val="22"/>
      <w:szCs w:val="22"/>
      <w:lang w:eastAsia="en-US"/>
    </w:rPr>
  </w:style>
  <w:style w:type="table" w:styleId="SombreamentoMdio1-nfase5">
    <w:name w:val="Medium Shading 1 Accent 5"/>
    <w:basedOn w:val="Tabelanormal"/>
    <w:uiPriority w:val="63"/>
    <w:rsid w:val="00B044F9"/>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styleId="Recuodecorpodetexto2">
    <w:name w:val="Body Text Indent 2"/>
    <w:basedOn w:val="Normal"/>
    <w:link w:val="Recuodecorpodetexto2Char"/>
    <w:unhideWhenUsed/>
    <w:rsid w:val="00F75B7F"/>
    <w:pPr>
      <w:spacing w:after="120" w:line="480" w:lineRule="auto"/>
      <w:ind w:left="283"/>
    </w:pPr>
  </w:style>
  <w:style w:type="character" w:customStyle="1" w:styleId="Recuodecorpodetexto2Char">
    <w:name w:val="Recuo de corpo de texto 2 Char"/>
    <w:link w:val="Recuodecorpodetexto2"/>
    <w:rsid w:val="00F75B7F"/>
    <w:rPr>
      <w:rFonts w:ascii="Times New Roman" w:eastAsia="Times New Roman" w:hAnsi="Times New Roman" w:cs="Times New Roman"/>
      <w:sz w:val="24"/>
      <w:szCs w:val="24"/>
      <w:lang w:eastAsia="pt-BR"/>
    </w:rPr>
  </w:style>
  <w:style w:type="character" w:customStyle="1" w:styleId="m3215018130271725335gmail-">
    <w:name w:val="m_3215018130271725335gmail-"/>
    <w:basedOn w:val="Fontepargpadro"/>
    <w:rsid w:val="00CE3EEF"/>
  </w:style>
  <w:style w:type="character" w:customStyle="1" w:styleId="m2518122440184914477gmail-">
    <w:name w:val="m_2518122440184914477gmail-"/>
    <w:basedOn w:val="Fontepargpadro"/>
    <w:rsid w:val="0023755A"/>
  </w:style>
  <w:style w:type="character" w:customStyle="1" w:styleId="m8872063280259749951gmail-alt-edited">
    <w:name w:val="m_8872063280259749951gmail-alt-edited"/>
    <w:rsid w:val="00F1316C"/>
  </w:style>
  <w:style w:type="paragraph" w:styleId="Partesuperior-zdoformulrio">
    <w:name w:val="HTML Top of Form"/>
    <w:basedOn w:val="Normal"/>
    <w:next w:val="Normal"/>
    <w:link w:val="Partesuperior-zdoformulrioChar"/>
    <w:hidden/>
    <w:uiPriority w:val="99"/>
    <w:unhideWhenUsed/>
    <w:rsid w:val="00992C73"/>
    <w:pPr>
      <w:pBdr>
        <w:bottom w:val="single" w:sz="6" w:space="1" w:color="auto"/>
      </w:pBdr>
      <w:jc w:val="center"/>
    </w:pPr>
    <w:rPr>
      <w:rFonts w:ascii="Arial" w:hAnsi="Arial"/>
      <w:vanish/>
      <w:sz w:val="16"/>
      <w:szCs w:val="16"/>
      <w:lang w:val="x-none" w:eastAsia="x-none"/>
    </w:rPr>
  </w:style>
  <w:style w:type="character" w:customStyle="1" w:styleId="Partesuperior-zdoformulrioChar">
    <w:name w:val="Parte superior-z do formulário Char"/>
    <w:link w:val="Partesuperior-zdoformulrio"/>
    <w:uiPriority w:val="99"/>
    <w:rsid w:val="00992C73"/>
    <w:rPr>
      <w:rFonts w:ascii="Arial" w:eastAsia="Times New Roman" w:hAnsi="Arial" w:cs="Times New Roman"/>
      <w:vanish/>
      <w:sz w:val="16"/>
      <w:szCs w:val="16"/>
      <w:lang w:val="x-none" w:eastAsia="x-none"/>
    </w:rPr>
  </w:style>
  <w:style w:type="paragraph" w:styleId="Parteinferiordoformulrio">
    <w:name w:val="HTML Bottom of Form"/>
    <w:basedOn w:val="Normal"/>
    <w:next w:val="Normal"/>
    <w:link w:val="ParteinferiordoformulrioChar"/>
    <w:hidden/>
    <w:uiPriority w:val="99"/>
    <w:unhideWhenUsed/>
    <w:rsid w:val="00992C73"/>
    <w:pPr>
      <w:pBdr>
        <w:top w:val="single" w:sz="6" w:space="1" w:color="auto"/>
      </w:pBdr>
      <w:jc w:val="center"/>
    </w:pPr>
    <w:rPr>
      <w:rFonts w:ascii="Arial" w:hAnsi="Arial"/>
      <w:vanish/>
      <w:sz w:val="16"/>
      <w:szCs w:val="16"/>
      <w:lang w:val="x-none" w:eastAsia="x-none"/>
    </w:rPr>
  </w:style>
  <w:style w:type="character" w:customStyle="1" w:styleId="ParteinferiordoformulrioChar">
    <w:name w:val="Parte inferior do formulário Char"/>
    <w:link w:val="Parteinferiordoformulrio"/>
    <w:uiPriority w:val="99"/>
    <w:rsid w:val="00992C73"/>
    <w:rPr>
      <w:rFonts w:ascii="Arial" w:eastAsia="Times New Roman" w:hAnsi="Arial" w:cs="Times New Roman"/>
      <w:vanish/>
      <w:sz w:val="16"/>
      <w:szCs w:val="16"/>
      <w:lang w:val="x-none" w:eastAsia="x-none"/>
    </w:rPr>
  </w:style>
  <w:style w:type="paragraph" w:styleId="Subttulo">
    <w:name w:val="Subtitle"/>
    <w:basedOn w:val="Normal"/>
    <w:next w:val="Normal"/>
    <w:link w:val="SubttuloChar"/>
    <w:uiPriority w:val="11"/>
    <w:qFormat/>
    <w:rsid w:val="00992C73"/>
    <w:pPr>
      <w:numPr>
        <w:ilvl w:val="1"/>
      </w:numPr>
    </w:pPr>
    <w:rPr>
      <w:rFonts w:ascii="Cambria" w:hAnsi="Cambria"/>
      <w:i/>
      <w:iCs/>
      <w:color w:val="4F81BD"/>
      <w:spacing w:val="15"/>
      <w:lang w:val="x-none" w:eastAsia="x-none"/>
    </w:rPr>
  </w:style>
  <w:style w:type="character" w:customStyle="1" w:styleId="SubttuloChar">
    <w:name w:val="Subtítulo Char"/>
    <w:link w:val="Subttulo"/>
    <w:uiPriority w:val="11"/>
    <w:rsid w:val="00992C73"/>
    <w:rPr>
      <w:rFonts w:ascii="Cambria" w:eastAsia="Times New Roman" w:hAnsi="Cambria" w:cs="Times New Roman"/>
      <w:i/>
      <w:iCs/>
      <w:color w:val="4F81BD"/>
      <w:spacing w:val="15"/>
      <w:sz w:val="24"/>
      <w:szCs w:val="24"/>
      <w:lang w:val="x-none" w:eastAsia="x-none"/>
    </w:rPr>
  </w:style>
  <w:style w:type="paragraph" w:styleId="Primeirorecuodecorpodetexto">
    <w:name w:val="Body Text First Indent"/>
    <w:basedOn w:val="Corpodetexto"/>
    <w:link w:val="PrimeirorecuodecorpodetextoChar"/>
    <w:rsid w:val="00992C73"/>
    <w:pPr>
      <w:spacing w:after="120"/>
      <w:ind w:firstLine="210"/>
      <w:jc w:val="left"/>
    </w:pPr>
    <w:rPr>
      <w:rFonts w:ascii="Times New Roman" w:hAnsi="Times New Roman"/>
      <w:lang w:val="x-none" w:eastAsia="x-none"/>
    </w:rPr>
  </w:style>
  <w:style w:type="character" w:customStyle="1" w:styleId="PrimeirorecuodecorpodetextoChar">
    <w:name w:val="Primeiro recuo de corpo de texto Char"/>
    <w:link w:val="Primeirorecuodecorpodetexto"/>
    <w:rsid w:val="00992C73"/>
    <w:rPr>
      <w:rFonts w:ascii="Times New Roman" w:eastAsia="Times New Roman" w:hAnsi="Times New Roman" w:cs="Times New Roman"/>
      <w:sz w:val="24"/>
      <w:szCs w:val="24"/>
      <w:lang w:val="x-none" w:eastAsia="x-none"/>
    </w:rPr>
  </w:style>
  <w:style w:type="paragraph" w:customStyle="1" w:styleId="Estilo">
    <w:name w:val="Estilo"/>
    <w:rsid w:val="00992C73"/>
    <w:pPr>
      <w:widowControl w:val="0"/>
      <w:autoSpaceDE w:val="0"/>
      <w:autoSpaceDN w:val="0"/>
      <w:adjustRightInd w:val="0"/>
    </w:pPr>
    <w:rPr>
      <w:rFonts w:ascii="Arial" w:eastAsia="Times New Roman" w:hAnsi="Arial" w:cs="Arial"/>
      <w:sz w:val="24"/>
      <w:szCs w:val="24"/>
    </w:rPr>
  </w:style>
  <w:style w:type="paragraph" w:styleId="Corpodetexto2">
    <w:name w:val="Body Text 2"/>
    <w:basedOn w:val="Normal"/>
    <w:link w:val="Corpodetexto2Char"/>
    <w:rsid w:val="00992C73"/>
    <w:pPr>
      <w:spacing w:after="120" w:line="480" w:lineRule="auto"/>
    </w:pPr>
    <w:rPr>
      <w:lang w:val="x-none" w:eastAsia="x-none"/>
    </w:rPr>
  </w:style>
  <w:style w:type="character" w:customStyle="1" w:styleId="Corpodetexto2Char">
    <w:name w:val="Corpo de texto 2 Char"/>
    <w:link w:val="Corpodetexto2"/>
    <w:rsid w:val="00992C73"/>
    <w:rPr>
      <w:rFonts w:ascii="Times New Roman" w:eastAsia="Times New Roman" w:hAnsi="Times New Roman" w:cs="Times New Roman"/>
      <w:sz w:val="24"/>
      <w:szCs w:val="24"/>
      <w:lang w:val="x-none" w:eastAsia="x-none"/>
    </w:rPr>
  </w:style>
  <w:style w:type="paragraph" w:styleId="Corpodetexto3">
    <w:name w:val="Body Text 3"/>
    <w:basedOn w:val="Normal"/>
    <w:link w:val="Corpodetexto3Char"/>
    <w:rsid w:val="00992C73"/>
    <w:pPr>
      <w:spacing w:after="120"/>
    </w:pPr>
    <w:rPr>
      <w:sz w:val="16"/>
      <w:szCs w:val="16"/>
      <w:lang w:val="x-none" w:eastAsia="x-none"/>
    </w:rPr>
  </w:style>
  <w:style w:type="character" w:customStyle="1" w:styleId="Corpodetexto3Char">
    <w:name w:val="Corpo de texto 3 Char"/>
    <w:link w:val="Corpodetexto3"/>
    <w:rsid w:val="00992C73"/>
    <w:rPr>
      <w:rFonts w:ascii="Times New Roman" w:eastAsia="Times New Roman" w:hAnsi="Times New Roman" w:cs="Times New Roman"/>
      <w:sz w:val="16"/>
      <w:szCs w:val="16"/>
      <w:lang w:val="x-none" w:eastAsia="x-none"/>
    </w:rPr>
  </w:style>
  <w:style w:type="character" w:customStyle="1" w:styleId="descricao">
    <w:name w:val="descricao"/>
    <w:rsid w:val="00992C73"/>
  </w:style>
  <w:style w:type="character" w:customStyle="1" w:styleId="style54">
    <w:name w:val="style54"/>
    <w:rsid w:val="00992C73"/>
  </w:style>
  <w:style w:type="paragraph" w:customStyle="1" w:styleId="CitaoIntensa1">
    <w:name w:val="Citação Intensa1"/>
    <w:basedOn w:val="Normal"/>
    <w:next w:val="Normal"/>
    <w:link w:val="CitaoIntensaChar"/>
    <w:uiPriority w:val="30"/>
    <w:qFormat/>
    <w:rsid w:val="00992C73"/>
    <w:pPr>
      <w:pBdr>
        <w:bottom w:val="single" w:sz="4" w:space="4" w:color="4F81BD"/>
      </w:pBdr>
      <w:spacing w:before="200" w:after="280"/>
      <w:ind w:left="936" w:right="936"/>
    </w:pPr>
    <w:rPr>
      <w:b/>
      <w:bCs/>
      <w:i/>
      <w:iCs/>
      <w:color w:val="4F81BD"/>
      <w:lang w:val="x-none" w:eastAsia="x-none"/>
    </w:rPr>
  </w:style>
  <w:style w:type="character" w:customStyle="1" w:styleId="CitaoIntensaChar">
    <w:name w:val="Citação Intensa Char"/>
    <w:link w:val="CitaoIntensa1"/>
    <w:uiPriority w:val="30"/>
    <w:rsid w:val="00992C73"/>
    <w:rPr>
      <w:rFonts w:ascii="Times New Roman" w:eastAsia="Times New Roman" w:hAnsi="Times New Roman" w:cs="Times New Roman"/>
      <w:b/>
      <w:bCs/>
      <w:i/>
      <w:iCs/>
      <w:color w:val="4F81BD"/>
      <w:sz w:val="24"/>
      <w:szCs w:val="24"/>
      <w:lang w:val="x-none" w:eastAsia="x-none"/>
    </w:rPr>
  </w:style>
  <w:style w:type="paragraph" w:customStyle="1" w:styleId="Citao1">
    <w:name w:val="Citação1"/>
    <w:basedOn w:val="Normal"/>
    <w:next w:val="Normal"/>
    <w:link w:val="CitaoChar"/>
    <w:uiPriority w:val="29"/>
    <w:qFormat/>
    <w:rsid w:val="00992C73"/>
    <w:rPr>
      <w:i/>
      <w:iCs/>
      <w:color w:val="000000"/>
      <w:lang w:val="x-none" w:eastAsia="x-none"/>
    </w:rPr>
  </w:style>
  <w:style w:type="character" w:customStyle="1" w:styleId="CitaoChar">
    <w:name w:val="Citação Char"/>
    <w:link w:val="Citao1"/>
    <w:uiPriority w:val="29"/>
    <w:rsid w:val="00992C73"/>
    <w:rPr>
      <w:rFonts w:ascii="Times New Roman" w:eastAsia="Times New Roman" w:hAnsi="Times New Roman" w:cs="Times New Roman"/>
      <w:i/>
      <w:iCs/>
      <w:color w:val="000000"/>
      <w:sz w:val="24"/>
      <w:szCs w:val="24"/>
      <w:lang w:val="x-none" w:eastAsia="x-none"/>
    </w:rPr>
  </w:style>
  <w:style w:type="paragraph" w:customStyle="1" w:styleId="Referncia">
    <w:name w:val="ReferÊncia"/>
    <w:basedOn w:val="Normal"/>
    <w:link w:val="RefernciaChar"/>
    <w:qFormat/>
    <w:rsid w:val="00992C73"/>
    <w:pPr>
      <w:spacing w:after="240"/>
    </w:pPr>
    <w:rPr>
      <w:rFonts w:ascii="Arial" w:hAnsi="Arial"/>
      <w:lang w:val="x-none" w:eastAsia="x-none"/>
    </w:rPr>
  </w:style>
  <w:style w:type="character" w:customStyle="1" w:styleId="RefernciaChar">
    <w:name w:val="ReferÊncia Char"/>
    <w:link w:val="Referncia"/>
    <w:rsid w:val="00992C73"/>
    <w:rPr>
      <w:rFonts w:ascii="Arial" w:eastAsia="Times New Roman" w:hAnsi="Arial" w:cs="Times New Roman"/>
      <w:sz w:val="24"/>
      <w:szCs w:val="24"/>
      <w:lang w:val="x-none" w:eastAsia="x-none"/>
    </w:rPr>
  </w:style>
  <w:style w:type="character" w:customStyle="1" w:styleId="apple-style-span">
    <w:name w:val="apple-style-span"/>
    <w:rsid w:val="00992C73"/>
  </w:style>
  <w:style w:type="character" w:customStyle="1" w:styleId="ft">
    <w:name w:val="ft"/>
    <w:rsid w:val="00992C73"/>
  </w:style>
  <w:style w:type="character" w:customStyle="1" w:styleId="bodyouter">
    <w:name w:val="body_outer"/>
    <w:rsid w:val="00992C73"/>
  </w:style>
  <w:style w:type="paragraph" w:customStyle="1" w:styleId="spip">
    <w:name w:val="spip"/>
    <w:basedOn w:val="Normal"/>
    <w:rsid w:val="00992C73"/>
    <w:pPr>
      <w:spacing w:before="100" w:beforeAutospacing="1" w:after="100" w:afterAutospacing="1"/>
    </w:pPr>
  </w:style>
  <w:style w:type="character" w:customStyle="1" w:styleId="whole-read-more">
    <w:name w:val="whole-read-more"/>
    <w:rsid w:val="00992C73"/>
  </w:style>
  <w:style w:type="character" w:customStyle="1" w:styleId="m-6544317982982580672gmail-">
    <w:name w:val="m_-6544317982982580672gmail-"/>
    <w:basedOn w:val="Fontepargpadro"/>
    <w:rsid w:val="00811FEB"/>
  </w:style>
  <w:style w:type="paragraph" w:customStyle="1" w:styleId="Contedodoquadro">
    <w:name w:val="Conteúdo do quadro"/>
    <w:basedOn w:val="Normal"/>
    <w:qFormat/>
    <w:rsid w:val="002750E8"/>
    <w:pPr>
      <w:spacing w:line="360" w:lineRule="auto"/>
      <w:ind w:firstLine="709"/>
    </w:pPr>
    <w:rPr>
      <w:rFonts w:eastAsia="Calibri"/>
      <w:szCs w:val="22"/>
      <w:lang w:eastAsia="en-US"/>
    </w:rPr>
  </w:style>
  <w:style w:type="character" w:customStyle="1" w:styleId="m6421268173394527363gmail-alt-edited">
    <w:name w:val="m_6421268173394527363gmail-alt-edited"/>
    <w:rsid w:val="002750E8"/>
  </w:style>
  <w:style w:type="paragraph" w:customStyle="1" w:styleId="Ttulo10">
    <w:name w:val="Título1"/>
    <w:basedOn w:val="Normal"/>
    <w:next w:val="Corpodetexto"/>
    <w:rsid w:val="00F666EB"/>
    <w:pPr>
      <w:suppressAutoHyphens/>
      <w:spacing w:line="360" w:lineRule="auto"/>
      <w:jc w:val="center"/>
    </w:pPr>
    <w:rPr>
      <w:rFonts w:ascii="Arial" w:hAnsi="Arial" w:cs="Arial"/>
      <w:b/>
      <w:szCs w:val="20"/>
      <w:lang w:eastAsia="zh-CN"/>
    </w:rPr>
  </w:style>
  <w:style w:type="paragraph" w:customStyle="1" w:styleId="Fontedotexto">
    <w:name w:val="Fonte do texto"/>
    <w:basedOn w:val="Normal"/>
    <w:rsid w:val="00F666EB"/>
    <w:pPr>
      <w:suppressAutoHyphens/>
      <w:spacing w:before="120" w:after="120" w:line="480" w:lineRule="auto"/>
      <w:ind w:firstLine="1134"/>
      <w:jc w:val="both"/>
    </w:pPr>
    <w:rPr>
      <w:szCs w:val="20"/>
      <w:lang w:eastAsia="zh-CN"/>
    </w:rPr>
  </w:style>
  <w:style w:type="character" w:customStyle="1" w:styleId="im">
    <w:name w:val="im"/>
    <w:rsid w:val="00F666EB"/>
  </w:style>
  <w:style w:type="paragraph" w:customStyle="1" w:styleId="TabelaCorpo">
    <w:name w:val="Tabela Corpo"/>
    <w:basedOn w:val="Normal"/>
    <w:rsid w:val="00F666EB"/>
    <w:pPr>
      <w:widowControl w:val="0"/>
      <w:ind w:left="317" w:hanging="317"/>
      <w:jc w:val="both"/>
    </w:pPr>
    <w:rPr>
      <w:sz w:val="20"/>
      <w:szCs w:val="20"/>
      <w:lang w:val="it-IT"/>
    </w:rPr>
  </w:style>
  <w:style w:type="character" w:customStyle="1" w:styleId="m6443796503917995850gmail-">
    <w:name w:val="m_6443796503917995850gmail-"/>
    <w:basedOn w:val="Fontepargpadro"/>
    <w:rsid w:val="00E64E1D"/>
  </w:style>
  <w:style w:type="paragraph" w:customStyle="1" w:styleId="Textbody">
    <w:name w:val="Text body"/>
    <w:basedOn w:val="Standard"/>
    <w:rsid w:val="0040410D"/>
    <w:pPr>
      <w:spacing w:after="120" w:line="249" w:lineRule="auto"/>
    </w:pPr>
    <w:rPr>
      <w:rFonts w:ascii="Calibri" w:eastAsia="Lucida Sans Unicode" w:hAnsi="Calibri" w:cs="Tahoma"/>
      <w:sz w:val="22"/>
      <w:szCs w:val="22"/>
      <w:lang w:eastAsia="pt-BR" w:bidi="ar-SA"/>
    </w:rPr>
  </w:style>
  <w:style w:type="character" w:customStyle="1" w:styleId="StrongEmphasis">
    <w:name w:val="Strong Emphasis"/>
    <w:rsid w:val="0040410D"/>
    <w:rPr>
      <w:b/>
      <w:bCs/>
    </w:rPr>
  </w:style>
  <w:style w:type="paragraph" w:customStyle="1" w:styleId="TEXTO-KENIA">
    <w:name w:val="TEXTO - KENIA"/>
    <w:basedOn w:val="Normal"/>
    <w:qFormat/>
    <w:rsid w:val="00915280"/>
    <w:pPr>
      <w:widowControl w:val="0"/>
      <w:suppressAutoHyphens/>
      <w:spacing w:line="360" w:lineRule="auto"/>
      <w:ind w:firstLine="851"/>
      <w:jc w:val="both"/>
    </w:pPr>
    <w:rPr>
      <w:rFonts w:eastAsia="Calibri"/>
      <w:noProof/>
      <w:lang w:eastAsia="en-US"/>
    </w:rPr>
  </w:style>
  <w:style w:type="character" w:customStyle="1" w:styleId="m240399306597723463gmail-">
    <w:name w:val="m_240399306597723463gmail-"/>
    <w:basedOn w:val="Fontepargpadro"/>
    <w:rsid w:val="00915280"/>
  </w:style>
  <w:style w:type="table" w:styleId="ListaMdia2-nfase1">
    <w:name w:val="Medium List 2 Accent 1"/>
    <w:basedOn w:val="Tabelanormal"/>
    <w:uiPriority w:val="66"/>
    <w:rsid w:val="0007148A"/>
    <w:rPr>
      <w:rFonts w:ascii="Calibri Light" w:eastAsia="Times New Roman"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customStyle="1" w:styleId="Pa14">
    <w:name w:val="Pa14"/>
    <w:basedOn w:val="Default"/>
    <w:next w:val="Default"/>
    <w:rsid w:val="0007148A"/>
    <w:pPr>
      <w:spacing w:line="221" w:lineRule="atLeast"/>
    </w:pPr>
    <w:rPr>
      <w:rFonts w:eastAsia="Calibri"/>
      <w:color w:val="auto"/>
      <w:lang w:eastAsia="en-US"/>
    </w:rPr>
  </w:style>
  <w:style w:type="character" w:customStyle="1" w:styleId="st1">
    <w:name w:val="st1"/>
    <w:basedOn w:val="Fontepargpadro"/>
    <w:rsid w:val="0007148A"/>
  </w:style>
  <w:style w:type="paragraph" w:customStyle="1" w:styleId="DecimalAligned">
    <w:name w:val="Decimal Aligned"/>
    <w:basedOn w:val="Normal"/>
    <w:uiPriority w:val="40"/>
    <w:qFormat/>
    <w:rsid w:val="0007148A"/>
    <w:pPr>
      <w:tabs>
        <w:tab w:val="decimal" w:pos="360"/>
      </w:tabs>
      <w:spacing w:after="200" w:line="276" w:lineRule="auto"/>
    </w:pPr>
    <w:rPr>
      <w:rFonts w:ascii="Calibri" w:hAnsi="Calibri"/>
      <w:sz w:val="22"/>
      <w:szCs w:val="22"/>
    </w:rPr>
  </w:style>
  <w:style w:type="character" w:styleId="nfaseSutil">
    <w:name w:val="Subtle Emphasis"/>
    <w:uiPriority w:val="19"/>
    <w:qFormat/>
    <w:rsid w:val="0007148A"/>
    <w:rPr>
      <w:i/>
      <w:iCs/>
    </w:rPr>
  </w:style>
  <w:style w:type="table" w:customStyle="1" w:styleId="SombreamentoClaro-nfase11">
    <w:name w:val="Sombreamento Claro - Ênfase 11"/>
    <w:basedOn w:val="Tabelanormal"/>
    <w:uiPriority w:val="60"/>
    <w:rsid w:val="0007148A"/>
    <w:rPr>
      <w:rFonts w:eastAsia="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Calendrio1">
    <w:name w:val="Calendário 1"/>
    <w:basedOn w:val="Tabelanormal"/>
    <w:uiPriority w:val="99"/>
    <w:qFormat/>
    <w:rsid w:val="0007148A"/>
    <w:rPr>
      <w:rFonts w:eastAsia="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SombreamentoMdio2-nfase5">
    <w:name w:val="Medium Shading 2 Accent 5"/>
    <w:basedOn w:val="Tabelanormal"/>
    <w:uiPriority w:val="64"/>
    <w:rsid w:val="0007148A"/>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1">
    <w:name w:val="Lista Clara1"/>
    <w:basedOn w:val="Tabelanormal"/>
    <w:uiPriority w:val="61"/>
    <w:rsid w:val="0007148A"/>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gc">
    <w:name w:val="_tgc"/>
    <w:basedOn w:val="Fontepargpadro"/>
    <w:rsid w:val="0007148A"/>
  </w:style>
  <w:style w:type="table" w:customStyle="1" w:styleId="TabeladeGrade1Clara-nfase11">
    <w:name w:val="Tabela de Grade 1 Clara - Ênfase 11"/>
    <w:basedOn w:val="Tabelanormal"/>
    <w:uiPriority w:val="46"/>
    <w:rsid w:val="009F372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imples21">
    <w:name w:val="Tabela Simples 21"/>
    <w:basedOn w:val="Tabelanormal"/>
    <w:uiPriority w:val="42"/>
    <w:rsid w:val="009F372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11">
    <w:name w:val="Tabela Simples 11"/>
    <w:basedOn w:val="Tabelanormal"/>
    <w:uiPriority w:val="41"/>
    <w:rsid w:val="009F3725"/>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Grade1Clara1">
    <w:name w:val="Tabela de Grade 1 Clara1"/>
    <w:basedOn w:val="Tabelanormal"/>
    <w:uiPriority w:val="46"/>
    <w:rsid w:val="009F372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SombreamentoClaro-nfase1">
    <w:name w:val="Light Shading Accent 1"/>
    <w:basedOn w:val="Tabelanormal"/>
    <w:uiPriority w:val="60"/>
    <w:rsid w:val="009F3725"/>
    <w:rPr>
      <w:rFonts w:eastAsia="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eladeLista7Colorida-nfase61">
    <w:name w:val="Tabela de Lista 7 Colorida - Ênfase 61"/>
    <w:basedOn w:val="Tabelanormal"/>
    <w:uiPriority w:val="52"/>
    <w:rsid w:val="009F3725"/>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mples5">
    <w:name w:val="Plain Table 5"/>
    <w:basedOn w:val="Tabelanormal"/>
    <w:uiPriority w:val="45"/>
    <w:rsid w:val="009F372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odape">
    <w:name w:val="rodape"/>
    <w:basedOn w:val="Normal"/>
    <w:rsid w:val="009F3725"/>
    <w:pPr>
      <w:spacing w:before="100" w:beforeAutospacing="1" w:after="100" w:afterAutospacing="1"/>
    </w:pPr>
    <w:rPr>
      <w:rFonts w:ascii="Arial Unicode MS" w:eastAsia="Arial Unicode MS" w:hAnsi="Arial Unicode MS" w:cs="Arial Unicode MS"/>
    </w:rPr>
  </w:style>
  <w:style w:type="character" w:customStyle="1" w:styleId="A2">
    <w:name w:val="A2"/>
    <w:uiPriority w:val="99"/>
    <w:rsid w:val="0072757B"/>
    <w:rPr>
      <w:rFonts w:cs="Cronos Pro"/>
      <w:color w:val="000000"/>
      <w:sz w:val="22"/>
      <w:szCs w:val="22"/>
    </w:rPr>
  </w:style>
  <w:style w:type="paragraph" w:customStyle="1" w:styleId="inicio">
    <w:name w:val="inicio"/>
    <w:basedOn w:val="Normal"/>
    <w:link w:val="inicioChar"/>
    <w:qFormat/>
    <w:rsid w:val="0072757B"/>
    <w:pPr>
      <w:numPr>
        <w:numId w:val="6"/>
      </w:numPr>
      <w:spacing w:line="360" w:lineRule="auto"/>
      <w:ind w:left="357" w:hanging="357"/>
      <w:jc w:val="both"/>
    </w:pPr>
    <w:rPr>
      <w:rFonts w:ascii="Arial" w:eastAsia="Calibri" w:hAnsi="Arial" w:cs="Arial"/>
      <w:b/>
      <w:color w:val="000000"/>
      <w:sz w:val="28"/>
      <w:lang w:eastAsia="en-US"/>
    </w:rPr>
  </w:style>
  <w:style w:type="paragraph" w:customStyle="1" w:styleId="Estilo2">
    <w:name w:val="Estilo2"/>
    <w:basedOn w:val="Normal"/>
    <w:link w:val="Estilo2Char"/>
    <w:qFormat/>
    <w:rsid w:val="0072757B"/>
    <w:pPr>
      <w:numPr>
        <w:ilvl w:val="1"/>
        <w:numId w:val="6"/>
      </w:numPr>
      <w:spacing w:line="360" w:lineRule="auto"/>
      <w:ind w:left="709" w:hanging="709"/>
      <w:jc w:val="both"/>
    </w:pPr>
    <w:rPr>
      <w:rFonts w:ascii="Arial" w:eastAsia="Calibri" w:hAnsi="Arial"/>
      <w:b/>
      <w:szCs w:val="22"/>
      <w:lang w:eastAsia="en-US"/>
    </w:rPr>
  </w:style>
  <w:style w:type="character" w:customStyle="1" w:styleId="inicioChar">
    <w:name w:val="inicio Char"/>
    <w:link w:val="inicio"/>
    <w:rsid w:val="0072757B"/>
    <w:rPr>
      <w:rFonts w:ascii="Arial" w:hAnsi="Arial" w:cs="Arial"/>
      <w:b/>
      <w:color w:val="000000"/>
      <w:sz w:val="28"/>
      <w:szCs w:val="24"/>
      <w:lang w:eastAsia="en-US"/>
    </w:rPr>
  </w:style>
  <w:style w:type="character" w:customStyle="1" w:styleId="Estilo2Char">
    <w:name w:val="Estilo2 Char"/>
    <w:link w:val="Estilo2"/>
    <w:qFormat/>
    <w:rsid w:val="0072757B"/>
    <w:rPr>
      <w:rFonts w:ascii="Arial" w:hAnsi="Arial"/>
      <w:b/>
      <w:sz w:val="24"/>
      <w:szCs w:val="22"/>
      <w:lang w:eastAsia="en-US"/>
    </w:rPr>
  </w:style>
  <w:style w:type="paragraph" w:styleId="Bibliografia">
    <w:name w:val="Bibliography"/>
    <w:basedOn w:val="Normal"/>
    <w:next w:val="Normal"/>
    <w:unhideWhenUsed/>
    <w:rsid w:val="0072757B"/>
    <w:pPr>
      <w:spacing w:line="360" w:lineRule="auto"/>
      <w:ind w:firstLine="709"/>
      <w:jc w:val="both"/>
    </w:pPr>
    <w:rPr>
      <w:rFonts w:ascii="Arial" w:eastAsia="Calibri" w:hAnsi="Arial"/>
      <w:szCs w:val="22"/>
      <w:lang w:eastAsia="en-US"/>
    </w:rPr>
  </w:style>
  <w:style w:type="paragraph" w:styleId="Citao">
    <w:name w:val="Quote"/>
    <w:basedOn w:val="Normal"/>
    <w:next w:val="Normal"/>
    <w:uiPriority w:val="29"/>
    <w:qFormat/>
    <w:rsid w:val="0072757B"/>
    <w:pPr>
      <w:spacing w:after="120"/>
      <w:ind w:left="2268" w:firstLine="709"/>
      <w:jc w:val="both"/>
    </w:pPr>
    <w:rPr>
      <w:rFonts w:ascii="Arial" w:eastAsia="Calibri" w:hAnsi="Arial"/>
      <w:iCs/>
      <w:color w:val="404040"/>
      <w:sz w:val="20"/>
      <w:szCs w:val="22"/>
      <w:lang w:eastAsia="en-US"/>
    </w:rPr>
  </w:style>
  <w:style w:type="character" w:customStyle="1" w:styleId="CitaoChar1">
    <w:name w:val="Citação Char1"/>
    <w:uiPriority w:val="29"/>
    <w:rsid w:val="0072757B"/>
    <w:rPr>
      <w:rFonts w:ascii="Times New Roman" w:eastAsia="Times New Roman" w:hAnsi="Times New Roman" w:cs="Times New Roman"/>
      <w:i/>
      <w:iCs/>
      <w:color w:val="404040"/>
      <w:sz w:val="24"/>
      <w:szCs w:val="24"/>
      <w:lang w:eastAsia="pt-BR"/>
    </w:rPr>
  </w:style>
  <w:style w:type="character" w:customStyle="1" w:styleId="m-1765262725222948761gmail-">
    <w:name w:val="m_-1765262725222948761gmail-"/>
    <w:basedOn w:val="Fontepargpadro"/>
    <w:rsid w:val="00E14BB1"/>
  </w:style>
  <w:style w:type="character" w:customStyle="1" w:styleId="itemauthor">
    <w:name w:val="itemauthor"/>
    <w:basedOn w:val="Fontepargpadro"/>
    <w:rsid w:val="008F518C"/>
  </w:style>
  <w:style w:type="character" w:customStyle="1" w:styleId="m1346914025710876235gmail-">
    <w:name w:val="m_1346914025710876235gmail-"/>
    <w:basedOn w:val="Fontepargpadro"/>
    <w:rsid w:val="008F518C"/>
  </w:style>
  <w:style w:type="character" w:customStyle="1" w:styleId="hidden-xs">
    <w:name w:val="hidden-xs"/>
    <w:basedOn w:val="Fontepargpadro"/>
    <w:rsid w:val="007C7B4E"/>
  </w:style>
  <w:style w:type="table" w:customStyle="1" w:styleId="NormalTable0">
    <w:name w:val="Normal Table0"/>
    <w:uiPriority w:val="2"/>
    <w:semiHidden/>
    <w:unhideWhenUsed/>
    <w:qFormat/>
    <w:rsid w:val="00A70608"/>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bidi">
    <w:name w:val="bidi"/>
    <w:basedOn w:val="Fontepargpadro"/>
    <w:rsid w:val="000A6FF7"/>
  </w:style>
  <w:style w:type="table" w:customStyle="1" w:styleId="TabelaSimples51">
    <w:name w:val="Tabela Simples 51"/>
    <w:basedOn w:val="Tabelanormal"/>
    <w:uiPriority w:val="45"/>
    <w:rsid w:val="00205AD7"/>
    <w:pPr>
      <w:widowControl w:val="0"/>
    </w:pPr>
    <w:rPr>
      <w:rFonts w:ascii="Arial" w:eastAsia="Arial" w:hAnsi="Arial" w:cs="Aria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41">
    <w:name w:val="Tabela de Grade 2 - Ênfase 41"/>
    <w:basedOn w:val="Tabelanormal"/>
    <w:uiPriority w:val="47"/>
    <w:rsid w:val="00205AD7"/>
    <w:pPr>
      <w:widowControl w:val="0"/>
    </w:pPr>
    <w:rPr>
      <w:rFonts w:ascii="Arial" w:eastAsia="Arial" w:hAnsi="Arial" w:cs="Arial"/>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m7686957370285581665gmail-">
    <w:name w:val="m_7686957370285581665gmail-"/>
    <w:basedOn w:val="Fontepargpadro"/>
    <w:rsid w:val="00565617"/>
  </w:style>
  <w:style w:type="character" w:customStyle="1" w:styleId="fontegrande1">
    <w:name w:val="fontegrande1"/>
    <w:rsid w:val="00EF062D"/>
    <w:rPr>
      <w:b/>
      <w:bCs/>
      <w:color w:val="0000FF"/>
      <w:sz w:val="30"/>
      <w:szCs w:val="30"/>
    </w:rPr>
  </w:style>
  <w:style w:type="paragraph" w:customStyle="1" w:styleId="Ttulodefigura0">
    <w:name w:val="Título de figura"/>
    <w:rsid w:val="009422EB"/>
    <w:pPr>
      <w:spacing w:before="100" w:beforeAutospacing="1" w:after="100" w:afterAutospacing="1" w:line="360" w:lineRule="auto"/>
      <w:ind w:left="2832"/>
    </w:pPr>
    <w:rPr>
      <w:rFonts w:ascii="Times New Roman" w:eastAsia="Times New Roman" w:hAnsi="Times New Roman" w:cs="Arial"/>
      <w:b/>
      <w:bCs/>
      <w:color w:val="000000"/>
      <w:sz w:val="24"/>
      <w:szCs w:val="18"/>
      <w:lang w:val="es-ES" w:eastAsia="es-ES"/>
    </w:rPr>
  </w:style>
  <w:style w:type="paragraph" w:customStyle="1" w:styleId="Ttulodegrfico">
    <w:name w:val="Título de gráfico"/>
    <w:basedOn w:val="Normal"/>
    <w:rsid w:val="009422EB"/>
    <w:pPr>
      <w:spacing w:before="100" w:beforeAutospacing="1" w:after="100" w:afterAutospacing="1" w:line="360" w:lineRule="auto"/>
      <w:ind w:firstLine="709"/>
      <w:jc w:val="center"/>
    </w:pPr>
    <w:rPr>
      <w:rFonts w:ascii="Arial" w:hAnsi="Arial" w:cs="Arial"/>
      <w:b/>
      <w:bCs/>
      <w:color w:val="000000"/>
      <w:szCs w:val="18"/>
      <w:lang w:val="es-ES" w:eastAsia="es-ES"/>
    </w:rPr>
  </w:style>
  <w:style w:type="paragraph" w:customStyle="1" w:styleId="cuadro">
    <w:name w:val="cuadro"/>
    <w:rsid w:val="009422EB"/>
    <w:rPr>
      <w:rFonts w:ascii="Arial" w:eastAsia="Times New Roman" w:hAnsi="Arial"/>
      <w:bCs/>
      <w:szCs w:val="24"/>
      <w:lang w:val="es-ES" w:eastAsia="es-ES"/>
    </w:rPr>
  </w:style>
  <w:style w:type="paragraph" w:customStyle="1" w:styleId="textodecuadro">
    <w:name w:val="texto de cuadro"/>
    <w:rsid w:val="009422EB"/>
    <w:rPr>
      <w:rFonts w:ascii="Times New Roman" w:eastAsia="Times New Roman" w:hAnsi="Times New Roman"/>
      <w:bCs/>
      <w:sz w:val="24"/>
      <w:szCs w:val="22"/>
      <w:lang w:val="es-ES" w:eastAsia="es-ES"/>
    </w:rPr>
  </w:style>
  <w:style w:type="paragraph" w:customStyle="1" w:styleId="ttulodegrfico0">
    <w:name w:val="título de gráfico"/>
    <w:rsid w:val="009422EB"/>
    <w:pPr>
      <w:tabs>
        <w:tab w:val="left" w:pos="3420"/>
        <w:tab w:val="left" w:pos="3780"/>
        <w:tab w:val="left" w:pos="9072"/>
      </w:tabs>
      <w:spacing w:line="360" w:lineRule="auto"/>
      <w:jc w:val="center"/>
    </w:pPr>
    <w:rPr>
      <w:rFonts w:ascii="Arial" w:eastAsia="Times New Roman" w:hAnsi="Arial"/>
      <w:b/>
      <w:sz w:val="24"/>
    </w:rPr>
  </w:style>
  <w:style w:type="character" w:customStyle="1" w:styleId="msoins0">
    <w:name w:val="msoins"/>
    <w:rsid w:val="009422EB"/>
  </w:style>
  <w:style w:type="paragraph" w:customStyle="1" w:styleId="materia-intertitulo">
    <w:name w:val="materia-intertitulo"/>
    <w:basedOn w:val="Normal"/>
    <w:rsid w:val="009422EB"/>
    <w:pPr>
      <w:spacing w:before="100" w:beforeAutospacing="1" w:after="100" w:afterAutospacing="1"/>
    </w:pPr>
  </w:style>
  <w:style w:type="paragraph" w:customStyle="1" w:styleId="wp-caption-text">
    <w:name w:val="wp-caption-text"/>
    <w:basedOn w:val="Normal"/>
    <w:rsid w:val="009422EB"/>
    <w:pPr>
      <w:spacing w:before="100" w:beforeAutospacing="1" w:after="100" w:afterAutospacing="1"/>
    </w:pPr>
  </w:style>
  <w:style w:type="paragraph" w:customStyle="1" w:styleId="frase">
    <w:name w:val="frase"/>
    <w:basedOn w:val="Normal"/>
    <w:rsid w:val="009422EB"/>
    <w:pPr>
      <w:spacing w:before="100" w:beforeAutospacing="1" w:after="100" w:afterAutospacing="1"/>
    </w:pPr>
  </w:style>
  <w:style w:type="character" w:customStyle="1" w:styleId="autor">
    <w:name w:val="autor"/>
    <w:basedOn w:val="Fontepargpadro"/>
    <w:rsid w:val="009422EB"/>
  </w:style>
  <w:style w:type="character" w:styleId="CitaoHTML">
    <w:name w:val="HTML Cite"/>
    <w:uiPriority w:val="99"/>
    <w:unhideWhenUsed/>
    <w:rsid w:val="009422EB"/>
    <w:rPr>
      <w:i/>
      <w:iCs/>
    </w:rPr>
  </w:style>
  <w:style w:type="character" w:customStyle="1" w:styleId="m4503543742279710367gmail-">
    <w:name w:val="m_4503543742279710367gmail-"/>
    <w:basedOn w:val="Fontepargpadro"/>
    <w:rsid w:val="00570F69"/>
  </w:style>
  <w:style w:type="paragraph" w:customStyle="1" w:styleId="WW-Padro">
    <w:name w:val="WW-Padrão"/>
    <w:rsid w:val="00D6363C"/>
    <w:pPr>
      <w:tabs>
        <w:tab w:val="left" w:pos="708"/>
      </w:tabs>
      <w:suppressAutoHyphens/>
      <w:spacing w:after="200" w:line="276" w:lineRule="auto"/>
    </w:pPr>
    <w:rPr>
      <w:rFonts w:eastAsia="WenQuanYi Zen Hei" w:cs="Calibri"/>
      <w:color w:val="00000A"/>
      <w:sz w:val="22"/>
      <w:szCs w:val="22"/>
      <w:lang w:eastAsia="zh-CN"/>
    </w:rPr>
  </w:style>
  <w:style w:type="character" w:customStyle="1" w:styleId="TextodenotaderodapChar1">
    <w:name w:val="Texto de nota de rodapé Char1"/>
    <w:uiPriority w:val="99"/>
    <w:rsid w:val="00D6363C"/>
    <w:rPr>
      <w:rFonts w:ascii="Calibri" w:eastAsia="Times New Roman" w:hAnsi="Calibri" w:cs="Times New Roman"/>
      <w:sz w:val="20"/>
      <w:szCs w:val="20"/>
      <w:lang w:val="x-none" w:eastAsia="zh-CN"/>
    </w:rPr>
  </w:style>
  <w:style w:type="character" w:customStyle="1" w:styleId="A0">
    <w:name w:val="A0"/>
    <w:uiPriority w:val="99"/>
    <w:rsid w:val="001A7A38"/>
    <w:rPr>
      <w:rFonts w:cs="Optima LT Std"/>
      <w:b/>
      <w:bCs/>
      <w:color w:val="000000"/>
      <w:sz w:val="20"/>
      <w:szCs w:val="20"/>
    </w:rPr>
  </w:style>
  <w:style w:type="character" w:customStyle="1" w:styleId="ff13">
    <w:name w:val="ff13"/>
    <w:basedOn w:val="Fontepargpadro"/>
    <w:rsid w:val="001A7A38"/>
  </w:style>
  <w:style w:type="character" w:customStyle="1" w:styleId="ref-journal">
    <w:name w:val="ref-journal"/>
    <w:basedOn w:val="Fontepargpadro"/>
    <w:rsid w:val="001A7A38"/>
  </w:style>
  <w:style w:type="character" w:customStyle="1" w:styleId="ref-vol">
    <w:name w:val="ref-vol"/>
    <w:basedOn w:val="Fontepargpadro"/>
    <w:rsid w:val="001A7A38"/>
  </w:style>
  <w:style w:type="paragraph" w:customStyle="1" w:styleId="Recuodecorpodetexto31">
    <w:name w:val="Recuo de corpo de texto 31"/>
    <w:basedOn w:val="Normal"/>
    <w:uiPriority w:val="99"/>
    <w:semiHidden/>
    <w:rsid w:val="004839A3"/>
    <w:pPr>
      <w:suppressAutoHyphens/>
      <w:spacing w:line="360" w:lineRule="auto"/>
      <w:ind w:left="2280"/>
      <w:jc w:val="both"/>
    </w:pPr>
    <w:rPr>
      <w:rFonts w:ascii="Arial" w:hAnsi="Arial" w:cs="Arial"/>
      <w:sz w:val="20"/>
      <w:lang w:eastAsia="ar-SA"/>
    </w:rPr>
  </w:style>
  <w:style w:type="character" w:customStyle="1" w:styleId="tr">
    <w:name w:val="tr"/>
    <w:basedOn w:val="Fontepargpadro"/>
    <w:rsid w:val="009A0A54"/>
  </w:style>
  <w:style w:type="character" w:customStyle="1" w:styleId="m-845814542496751972gmail-">
    <w:name w:val="m_-845814542496751972gmail-"/>
    <w:basedOn w:val="Fontepargpadro"/>
    <w:rsid w:val="00B40B47"/>
  </w:style>
  <w:style w:type="paragraph" w:customStyle="1" w:styleId="yiv9283984979western">
    <w:name w:val="yiv9283984979western"/>
    <w:basedOn w:val="Normal"/>
    <w:rsid w:val="00966C5B"/>
    <w:pPr>
      <w:spacing w:before="100" w:beforeAutospacing="1" w:after="100" w:afterAutospacing="1"/>
    </w:pPr>
  </w:style>
  <w:style w:type="character" w:customStyle="1" w:styleId="Ttulo7Char">
    <w:name w:val="Título 7 Char"/>
    <w:link w:val="Ttulo7"/>
    <w:rsid w:val="00392937"/>
    <w:rPr>
      <w:rFonts w:ascii="Calibri Light" w:eastAsia="Times New Roman" w:hAnsi="Calibri Light" w:cs="Times New Roman"/>
      <w:i/>
      <w:iCs/>
      <w:color w:val="1F3864"/>
      <w:sz w:val="21"/>
      <w:szCs w:val="21"/>
    </w:rPr>
  </w:style>
  <w:style w:type="character" w:customStyle="1" w:styleId="Ttulo8Char">
    <w:name w:val="Título 8 Char"/>
    <w:link w:val="Ttulo8"/>
    <w:rsid w:val="00392937"/>
    <w:rPr>
      <w:rFonts w:ascii="Calibri Light" w:eastAsia="Times New Roman" w:hAnsi="Calibri Light" w:cs="Times New Roman"/>
      <w:b/>
      <w:bCs/>
      <w:color w:val="44546A"/>
      <w:sz w:val="20"/>
      <w:szCs w:val="20"/>
    </w:rPr>
  </w:style>
  <w:style w:type="character" w:customStyle="1" w:styleId="a">
    <w:name w:val="a"/>
    <w:basedOn w:val="Fontepargpadro"/>
    <w:rsid w:val="00392937"/>
  </w:style>
  <w:style w:type="paragraph" w:customStyle="1" w:styleId="Pa0">
    <w:name w:val="Pa0"/>
    <w:basedOn w:val="Default"/>
    <w:next w:val="Default"/>
    <w:uiPriority w:val="99"/>
    <w:rsid w:val="00392937"/>
    <w:pPr>
      <w:spacing w:line="241" w:lineRule="atLeast"/>
    </w:pPr>
    <w:rPr>
      <w:rFonts w:ascii="Dutch801 Rm WGL4 BT" w:hAnsi="Dutch801 Rm WGL4 BT"/>
      <w:color w:val="auto"/>
      <w:lang w:eastAsia="en-US"/>
    </w:rPr>
  </w:style>
  <w:style w:type="paragraph" w:customStyle="1" w:styleId="Pa1">
    <w:name w:val="Pa1"/>
    <w:basedOn w:val="Default"/>
    <w:next w:val="Default"/>
    <w:uiPriority w:val="99"/>
    <w:rsid w:val="00392937"/>
    <w:pPr>
      <w:spacing w:line="241" w:lineRule="atLeast"/>
    </w:pPr>
    <w:rPr>
      <w:rFonts w:ascii="NimbusSanDEECon" w:hAnsi="NimbusSanDEECon"/>
      <w:color w:val="auto"/>
      <w:lang w:eastAsia="en-US"/>
    </w:rPr>
  </w:style>
  <w:style w:type="character" w:customStyle="1" w:styleId="notranslate">
    <w:name w:val="notranslate"/>
    <w:basedOn w:val="Fontepargpadro"/>
    <w:rsid w:val="00392937"/>
  </w:style>
  <w:style w:type="paragraph" w:styleId="CitaoIntensa">
    <w:name w:val="Intense Quote"/>
    <w:basedOn w:val="Normal"/>
    <w:next w:val="Normal"/>
    <w:uiPriority w:val="30"/>
    <w:qFormat/>
    <w:rsid w:val="00392937"/>
    <w:pPr>
      <w:pBdr>
        <w:left w:val="single" w:sz="18" w:space="12" w:color="4472C4"/>
      </w:pBdr>
      <w:spacing w:before="100" w:beforeAutospacing="1" w:after="120" w:line="300" w:lineRule="auto"/>
      <w:ind w:left="1224" w:right="1224"/>
    </w:pPr>
    <w:rPr>
      <w:rFonts w:ascii="Calibri Light" w:hAnsi="Calibri Light"/>
      <w:color w:val="4472C4"/>
      <w:sz w:val="28"/>
      <w:szCs w:val="28"/>
      <w:lang w:eastAsia="en-US"/>
    </w:rPr>
  </w:style>
  <w:style w:type="character" w:customStyle="1" w:styleId="CitaoIntensaChar1">
    <w:name w:val="Citação Intensa Char1"/>
    <w:uiPriority w:val="30"/>
    <w:rsid w:val="00392937"/>
    <w:rPr>
      <w:rFonts w:ascii="Times New Roman" w:eastAsia="Times New Roman" w:hAnsi="Times New Roman" w:cs="Times New Roman"/>
      <w:i/>
      <w:iCs/>
      <w:color w:val="4472C4"/>
      <w:sz w:val="24"/>
      <w:szCs w:val="24"/>
      <w:lang w:eastAsia="pt-BR"/>
    </w:rPr>
  </w:style>
  <w:style w:type="character" w:styleId="nfaseIntensa">
    <w:name w:val="Intense Emphasis"/>
    <w:uiPriority w:val="21"/>
    <w:qFormat/>
    <w:rsid w:val="00392937"/>
    <w:rPr>
      <w:b/>
      <w:bCs/>
      <w:i/>
      <w:iCs/>
    </w:rPr>
  </w:style>
  <w:style w:type="character" w:styleId="RefernciaSutil">
    <w:name w:val="Subtle Reference"/>
    <w:uiPriority w:val="31"/>
    <w:qFormat/>
    <w:rsid w:val="00392937"/>
    <w:rPr>
      <w:smallCaps/>
      <w:color w:val="404040"/>
      <w:u w:val="single" w:color="7F7F7F"/>
    </w:rPr>
  </w:style>
  <w:style w:type="character" w:styleId="RefernciaIntensa">
    <w:name w:val="Intense Reference"/>
    <w:uiPriority w:val="32"/>
    <w:qFormat/>
    <w:rsid w:val="00392937"/>
    <w:rPr>
      <w:b/>
      <w:bCs/>
      <w:smallCaps/>
      <w:spacing w:val="5"/>
      <w:u w:val="single"/>
    </w:rPr>
  </w:style>
  <w:style w:type="character" w:styleId="TtulodoLivro">
    <w:name w:val="Book Title"/>
    <w:uiPriority w:val="33"/>
    <w:qFormat/>
    <w:rsid w:val="00392937"/>
    <w:rPr>
      <w:b/>
      <w:bCs/>
      <w:smallCaps/>
    </w:rPr>
  </w:style>
  <w:style w:type="table" w:customStyle="1" w:styleId="TabeladeGrade7Colorida1">
    <w:name w:val="Tabela de Grade 7 Colorida1"/>
    <w:basedOn w:val="Tabelanormal"/>
    <w:uiPriority w:val="52"/>
    <w:rsid w:val="00392937"/>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eladeGradeClara1">
    <w:name w:val="Tabela de Grade Clara1"/>
    <w:basedOn w:val="Tabelanormal"/>
    <w:uiPriority w:val="40"/>
    <w:rsid w:val="00392937"/>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459418183217169846gmail-">
    <w:name w:val="m_-459418183217169846gmail-"/>
    <w:basedOn w:val="Fontepargpadro"/>
    <w:rsid w:val="007330A5"/>
  </w:style>
  <w:style w:type="paragraph" w:customStyle="1" w:styleId="texto1">
    <w:name w:val="texto1"/>
    <w:basedOn w:val="Normal"/>
    <w:rsid w:val="00D46C03"/>
    <w:pPr>
      <w:spacing w:before="100" w:beforeAutospacing="1" w:after="100" w:afterAutospacing="1"/>
    </w:pPr>
  </w:style>
  <w:style w:type="character" w:customStyle="1" w:styleId="m-3905652364036430205gmail-">
    <w:name w:val="m_-3905652364036430205gmail-"/>
    <w:basedOn w:val="Fontepargpadro"/>
    <w:rsid w:val="005B31C3"/>
  </w:style>
  <w:style w:type="paragraph" w:customStyle="1" w:styleId="Padr">
    <w:name w:val="Padr縊"/>
    <w:rsid w:val="000A04A0"/>
    <w:pPr>
      <w:widowControl w:val="0"/>
      <w:autoSpaceDE w:val="0"/>
      <w:autoSpaceDN w:val="0"/>
      <w:adjustRightInd w:val="0"/>
    </w:pPr>
    <w:rPr>
      <w:rFonts w:ascii="Arial" w:eastAsia="Times New Roman" w:hAnsi="Arial" w:cs="Arial"/>
      <w:sz w:val="24"/>
      <w:szCs w:val="24"/>
      <w:lang w:bidi="hi-IN"/>
    </w:rPr>
  </w:style>
  <w:style w:type="paragraph" w:customStyle="1" w:styleId="Corpodotexto">
    <w:name w:val="Corpo do texto"/>
    <w:basedOn w:val="Padr"/>
    <w:rsid w:val="000A04A0"/>
    <w:pPr>
      <w:spacing w:after="120"/>
    </w:pPr>
    <w:rPr>
      <w:lang w:eastAsia="zh-CN" w:bidi="ar-SA"/>
    </w:rPr>
  </w:style>
  <w:style w:type="paragraph" w:customStyle="1" w:styleId="text-justify">
    <w:name w:val="text-justify"/>
    <w:basedOn w:val="Normal"/>
    <w:rsid w:val="000A04A0"/>
    <w:pPr>
      <w:spacing w:before="100" w:beforeAutospacing="1" w:after="100" w:afterAutospacing="1"/>
    </w:pPr>
  </w:style>
  <w:style w:type="character" w:customStyle="1" w:styleId="m4535555111310373665gmail-">
    <w:name w:val="m_4535555111310373665gmail-"/>
    <w:basedOn w:val="Fontepargpadro"/>
    <w:rsid w:val="00B71703"/>
  </w:style>
  <w:style w:type="character" w:customStyle="1" w:styleId="m-5087585553031913344gmail-">
    <w:name w:val="m_-5087585553031913344gmail-"/>
    <w:basedOn w:val="Fontepargpadro"/>
    <w:rsid w:val="00F04858"/>
  </w:style>
  <w:style w:type="paragraph" w:customStyle="1" w:styleId="Normal1">
    <w:name w:val="Normal1"/>
    <w:qFormat/>
    <w:rsid w:val="002A671E"/>
    <w:pPr>
      <w:spacing w:line="276" w:lineRule="auto"/>
    </w:pPr>
    <w:rPr>
      <w:rFonts w:ascii="Arial" w:eastAsia="Arial" w:hAnsi="Arial" w:cs="Arial"/>
      <w:sz w:val="22"/>
      <w:szCs w:val="22"/>
    </w:rPr>
  </w:style>
  <w:style w:type="paragraph" w:customStyle="1" w:styleId="LO-normal">
    <w:name w:val="LO-normal"/>
    <w:qFormat/>
    <w:rsid w:val="002A671E"/>
    <w:rPr>
      <w:rFonts w:ascii="Arial" w:eastAsia="Arial" w:hAnsi="Arial" w:cs="Arial"/>
      <w:sz w:val="22"/>
      <w:szCs w:val="22"/>
      <w:lang w:val="en-US" w:eastAsia="zh-CN" w:bidi="hi-IN"/>
    </w:rPr>
  </w:style>
  <w:style w:type="character" w:customStyle="1" w:styleId="m-4423505250001713770gmail-">
    <w:name w:val="m_-4423505250001713770gmail-"/>
    <w:rsid w:val="002A671E"/>
  </w:style>
  <w:style w:type="character" w:customStyle="1" w:styleId="text">
    <w:name w:val="text"/>
    <w:basedOn w:val="Fontepargpadro"/>
    <w:rsid w:val="008F4760"/>
  </w:style>
  <w:style w:type="character" w:customStyle="1" w:styleId="pub-link">
    <w:name w:val="pub-link"/>
    <w:basedOn w:val="Fontepargpadro"/>
    <w:rsid w:val="008F4760"/>
  </w:style>
  <w:style w:type="paragraph" w:customStyle="1" w:styleId="Pa18">
    <w:name w:val="Pa18"/>
    <w:basedOn w:val="Default"/>
    <w:next w:val="Default"/>
    <w:uiPriority w:val="99"/>
    <w:rsid w:val="00E94EB0"/>
    <w:pPr>
      <w:spacing w:line="201" w:lineRule="atLeast"/>
    </w:pPr>
    <w:rPr>
      <w:rFonts w:ascii="Adobe Garamond Pro" w:eastAsia="Calibri" w:hAnsi="Adobe Garamond Pro"/>
      <w:color w:val="auto"/>
      <w:lang w:eastAsia="en-US"/>
    </w:rPr>
  </w:style>
  <w:style w:type="paragraph" w:customStyle="1" w:styleId="Pa17">
    <w:name w:val="Pa17"/>
    <w:basedOn w:val="Default"/>
    <w:next w:val="Default"/>
    <w:uiPriority w:val="99"/>
    <w:rsid w:val="00E94EB0"/>
    <w:pPr>
      <w:spacing w:line="281" w:lineRule="atLeast"/>
    </w:pPr>
    <w:rPr>
      <w:rFonts w:ascii="Garamond" w:eastAsia="Calibri" w:hAnsi="Garamond"/>
      <w:color w:val="auto"/>
      <w:lang w:eastAsia="en-US"/>
    </w:rPr>
  </w:style>
  <w:style w:type="paragraph" w:customStyle="1" w:styleId="Pa19">
    <w:name w:val="Pa19"/>
    <w:basedOn w:val="Default"/>
    <w:next w:val="Default"/>
    <w:uiPriority w:val="99"/>
    <w:rsid w:val="00E94EB0"/>
    <w:pPr>
      <w:spacing w:line="241" w:lineRule="atLeast"/>
    </w:pPr>
    <w:rPr>
      <w:rFonts w:ascii="Garamond" w:eastAsia="Calibri" w:hAnsi="Garamond"/>
      <w:color w:val="auto"/>
      <w:lang w:eastAsia="en-US"/>
    </w:rPr>
  </w:style>
  <w:style w:type="paragraph" w:customStyle="1" w:styleId="Estilopadro">
    <w:name w:val="Estilo padrão"/>
    <w:rsid w:val="00467EA8"/>
    <w:pPr>
      <w:widowControl w:val="0"/>
      <w:suppressAutoHyphens/>
      <w:jc w:val="both"/>
    </w:pPr>
    <w:rPr>
      <w:rFonts w:ascii="Times New Roman" w:eastAsia="SimSun" w:hAnsi="Times New Roman" w:cs="Mangal"/>
      <w:color w:val="00000A"/>
      <w:sz w:val="24"/>
      <w:szCs w:val="24"/>
      <w:lang w:eastAsia="zh-CN" w:bidi="hi-IN"/>
    </w:rPr>
  </w:style>
  <w:style w:type="paragraph" w:customStyle="1" w:styleId="BodyText21">
    <w:name w:val="Body Text 21"/>
    <w:basedOn w:val="Estilopadro"/>
    <w:rsid w:val="00467EA8"/>
    <w:pPr>
      <w:spacing w:line="360" w:lineRule="auto"/>
    </w:pPr>
    <w:rPr>
      <w:rFonts w:ascii="Book Antiqua" w:hAnsi="Book Antiqua" w:cs="Book Antiqua"/>
    </w:rPr>
  </w:style>
  <w:style w:type="character" w:customStyle="1" w:styleId="titulo">
    <w:name w:val="titulo"/>
    <w:basedOn w:val="Fontepargpadro"/>
    <w:rsid w:val="00621AF1"/>
  </w:style>
  <w:style w:type="character" w:customStyle="1" w:styleId="f1">
    <w:name w:val="f1"/>
    <w:basedOn w:val="Fontepargpadro"/>
    <w:rsid w:val="00C74B12"/>
  </w:style>
  <w:style w:type="paragraph" w:customStyle="1" w:styleId="Pa6">
    <w:name w:val="Pa6"/>
    <w:basedOn w:val="Default"/>
    <w:next w:val="Default"/>
    <w:uiPriority w:val="99"/>
    <w:rsid w:val="00922F5E"/>
    <w:pPr>
      <w:spacing w:line="241" w:lineRule="atLeast"/>
    </w:pPr>
    <w:rPr>
      <w:rFonts w:ascii="Times" w:eastAsia="Calibri" w:hAnsi="Times"/>
      <w:color w:val="auto"/>
      <w:lang w:eastAsia="en-US"/>
    </w:rPr>
  </w:style>
  <w:style w:type="table" w:styleId="SombreamentoClaro-nfase5">
    <w:name w:val="Light Shading Accent 5"/>
    <w:basedOn w:val="Tabelanormal"/>
    <w:uiPriority w:val="60"/>
    <w:rsid w:val="0065685B"/>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staClara-nfase5">
    <w:name w:val="Light List Accent 5"/>
    <w:basedOn w:val="Tabelanormal"/>
    <w:uiPriority w:val="61"/>
    <w:rsid w:val="0065685B"/>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retrieved-from">
    <w:name w:val="retrieved-from"/>
    <w:basedOn w:val="Fontepargpadro"/>
    <w:qFormat/>
    <w:rsid w:val="009869F0"/>
  </w:style>
  <w:style w:type="paragraph" w:customStyle="1" w:styleId="04partenormativa">
    <w:name w:val="04partenormativa"/>
    <w:basedOn w:val="Normal"/>
    <w:rsid w:val="0020483B"/>
    <w:pPr>
      <w:spacing w:before="100" w:beforeAutospacing="1" w:after="100" w:afterAutospacing="1"/>
      <w:ind w:left="2268"/>
      <w:jc w:val="both"/>
    </w:pPr>
    <w:rPr>
      <w:color w:val="000000"/>
    </w:rPr>
  </w:style>
  <w:style w:type="paragraph" w:customStyle="1" w:styleId="WW-NormalWeb">
    <w:name w:val="WW-Normal (Web)"/>
    <w:basedOn w:val="Default"/>
    <w:next w:val="Default"/>
    <w:uiPriority w:val="99"/>
    <w:rsid w:val="00437509"/>
    <w:rPr>
      <w:rFonts w:ascii="Arial" w:eastAsia="Calibri" w:hAnsi="Arial" w:cs="Arial"/>
      <w:color w:val="auto"/>
      <w:lang w:eastAsia="en-US"/>
    </w:rPr>
  </w:style>
  <w:style w:type="character" w:customStyle="1" w:styleId="ref">
    <w:name w:val="ref"/>
    <w:basedOn w:val="Fontepargpadro"/>
    <w:rsid w:val="00DF5F91"/>
  </w:style>
  <w:style w:type="character" w:customStyle="1" w:styleId="editionmeta">
    <w:name w:val="_editionmeta"/>
    <w:basedOn w:val="Fontepargpadro"/>
    <w:rsid w:val="00DF5F91"/>
  </w:style>
  <w:style w:type="character" w:customStyle="1" w:styleId="A4">
    <w:name w:val="A4"/>
    <w:uiPriority w:val="99"/>
    <w:rsid w:val="00DF5F91"/>
    <w:rPr>
      <w:rFonts w:cs="Arno Pro Light Display"/>
      <w:color w:val="000000"/>
      <w:sz w:val="20"/>
      <w:szCs w:val="20"/>
    </w:rPr>
  </w:style>
  <w:style w:type="table" w:customStyle="1" w:styleId="TabelaSimples31">
    <w:name w:val="Tabela Simples 31"/>
    <w:basedOn w:val="Tabelanormal"/>
    <w:uiPriority w:val="43"/>
    <w:rsid w:val="00B11A87"/>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copyts">
    <w:name w:val="copyts"/>
    <w:basedOn w:val="Normal"/>
    <w:rsid w:val="00B11A87"/>
    <w:pPr>
      <w:spacing w:before="100" w:beforeAutospacing="1" w:after="100" w:afterAutospacing="1"/>
    </w:pPr>
  </w:style>
  <w:style w:type="paragraph" w:customStyle="1" w:styleId="xmsonormal">
    <w:name w:val="x_msonormal"/>
    <w:basedOn w:val="Normal"/>
    <w:rsid w:val="00805B4A"/>
    <w:pPr>
      <w:spacing w:before="100" w:beforeAutospacing="1" w:after="100" w:afterAutospacing="1"/>
    </w:pPr>
  </w:style>
  <w:style w:type="paragraph" w:customStyle="1" w:styleId="Contedodatabela">
    <w:name w:val="Conteúdo da tabela"/>
    <w:basedOn w:val="Standard"/>
    <w:qFormat/>
    <w:rsid w:val="00805B4A"/>
    <w:pPr>
      <w:suppressLineNumbers/>
      <w:tabs>
        <w:tab w:val="left" w:pos="708"/>
      </w:tabs>
      <w:spacing w:line="100" w:lineRule="atLeast"/>
    </w:pPr>
    <w:rPr>
      <w:rFonts w:ascii="Times New Roman" w:eastAsia="Droid Sans" w:hAnsi="Times New Roman" w:cs="Times New Roman"/>
      <w:color w:val="000000"/>
      <w:lang w:eastAsia="en-US" w:bidi="ar-SA"/>
    </w:rPr>
  </w:style>
  <w:style w:type="character" w:customStyle="1" w:styleId="Internetlink">
    <w:name w:val="Internet link"/>
    <w:rsid w:val="00805B4A"/>
    <w:rPr>
      <w:color w:val="0000FF"/>
      <w:u w:val="single"/>
      <w:lang w:val="pt-BR" w:eastAsia="pt-BR" w:bidi="pt-BR"/>
    </w:rPr>
  </w:style>
  <w:style w:type="paragraph" w:customStyle="1" w:styleId="footnotedescription">
    <w:name w:val="footnote description"/>
    <w:next w:val="Normal"/>
    <w:link w:val="footnotedescriptionChar"/>
    <w:hidden/>
    <w:rsid w:val="00F62702"/>
    <w:pPr>
      <w:spacing w:line="258"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F62702"/>
    <w:rPr>
      <w:rFonts w:ascii="Times New Roman" w:eastAsia="Times New Roman" w:hAnsi="Times New Roman" w:cs="Times New Roman"/>
      <w:color w:val="000000"/>
      <w:sz w:val="20"/>
      <w:lang w:eastAsia="pt-BR"/>
    </w:rPr>
  </w:style>
  <w:style w:type="character" w:customStyle="1" w:styleId="footnotemark">
    <w:name w:val="footnote mark"/>
    <w:hidden/>
    <w:rsid w:val="00F62702"/>
    <w:rPr>
      <w:rFonts w:ascii="Calibri" w:eastAsia="Calibri" w:hAnsi="Calibri" w:cs="Calibri"/>
      <w:color w:val="000000"/>
      <w:sz w:val="20"/>
      <w:vertAlign w:val="superscript"/>
    </w:rPr>
  </w:style>
  <w:style w:type="paragraph" w:customStyle="1" w:styleId="xydpf886becyiv6565975948ydpf4f43b08msonormal">
    <w:name w:val="x_ydpf886becyiv6565975948ydpf4f43b08msonormal"/>
    <w:basedOn w:val="Normal"/>
    <w:rsid w:val="00B862A3"/>
    <w:pPr>
      <w:spacing w:before="100" w:beforeAutospacing="1" w:after="100" w:afterAutospacing="1"/>
    </w:pPr>
  </w:style>
  <w:style w:type="paragraph" w:customStyle="1" w:styleId="xydpd8578e57msonormal">
    <w:name w:val="x_ydpd8578e57msonormal"/>
    <w:basedOn w:val="Normal"/>
    <w:rsid w:val="00B862A3"/>
    <w:pPr>
      <w:spacing w:before="100" w:beforeAutospacing="1" w:after="100" w:afterAutospacing="1"/>
    </w:pPr>
  </w:style>
  <w:style w:type="character" w:customStyle="1" w:styleId="RodapChar1">
    <w:name w:val="Rodapé Char1"/>
    <w:uiPriority w:val="99"/>
    <w:semiHidden/>
    <w:rsid w:val="00127435"/>
    <w:rPr>
      <w:color w:val="00000A"/>
    </w:rPr>
  </w:style>
  <w:style w:type="paragraph" w:customStyle="1" w:styleId="Padro">
    <w:name w:val="Padrão"/>
    <w:link w:val="PadroChar"/>
    <w:rsid w:val="00127435"/>
    <w:pPr>
      <w:tabs>
        <w:tab w:val="left" w:pos="709"/>
      </w:tabs>
      <w:suppressAutoHyphens/>
      <w:spacing w:line="100" w:lineRule="atLeast"/>
    </w:pPr>
    <w:rPr>
      <w:rFonts w:ascii="Times New Roman" w:hAnsi="Times New Roman"/>
      <w:sz w:val="24"/>
    </w:rPr>
  </w:style>
  <w:style w:type="character" w:customStyle="1" w:styleId="A3">
    <w:name w:val="A3"/>
    <w:rsid w:val="00127435"/>
    <w:rPr>
      <w:color w:val="000000"/>
      <w:sz w:val="20"/>
      <w:szCs w:val="20"/>
    </w:rPr>
  </w:style>
  <w:style w:type="character" w:customStyle="1" w:styleId="A10">
    <w:name w:val="A10"/>
    <w:uiPriority w:val="99"/>
    <w:rsid w:val="00127435"/>
    <w:rPr>
      <w:rFonts w:cs="Adobe Garamond Pro"/>
      <w:color w:val="000000"/>
      <w:sz w:val="11"/>
      <w:szCs w:val="11"/>
    </w:rPr>
  </w:style>
  <w:style w:type="character" w:customStyle="1" w:styleId="ilfuvd">
    <w:name w:val="ilfuvd"/>
    <w:basedOn w:val="Fontepargpadro"/>
    <w:rsid w:val="00127435"/>
  </w:style>
  <w:style w:type="character" w:customStyle="1" w:styleId="ff5">
    <w:name w:val="ff5"/>
    <w:basedOn w:val="Fontepargpadro"/>
    <w:rsid w:val="00B47841"/>
  </w:style>
  <w:style w:type="character" w:customStyle="1" w:styleId="ff1">
    <w:name w:val="ff1"/>
    <w:basedOn w:val="Fontepargpadro"/>
    <w:rsid w:val="00B47841"/>
  </w:style>
  <w:style w:type="paragraph" w:customStyle="1" w:styleId="c1">
    <w:name w:val="c1"/>
    <w:basedOn w:val="Normal"/>
    <w:rsid w:val="00B47841"/>
    <w:pPr>
      <w:spacing w:before="100" w:beforeAutospacing="1" w:after="100" w:afterAutospacing="1"/>
    </w:pPr>
  </w:style>
  <w:style w:type="table" w:customStyle="1" w:styleId="TabeladeGrade21">
    <w:name w:val="Tabela de Grade 21"/>
    <w:basedOn w:val="Tabelanormal"/>
    <w:uiPriority w:val="47"/>
    <w:rsid w:val="000A09C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stilo10">
    <w:name w:val="estilo 1"/>
    <w:basedOn w:val="Ttulo1"/>
    <w:link w:val="estilo1Char0"/>
    <w:qFormat/>
    <w:rsid w:val="000A09CA"/>
    <w:pPr>
      <w:spacing w:line="276" w:lineRule="auto"/>
    </w:pPr>
    <w:rPr>
      <w:rFonts w:ascii="Arial" w:hAnsi="Arial" w:cs="Arial"/>
      <w:b/>
      <w:sz w:val="24"/>
      <w:szCs w:val="24"/>
    </w:rPr>
  </w:style>
  <w:style w:type="character" w:customStyle="1" w:styleId="estilo1Char0">
    <w:name w:val="estilo 1 Char"/>
    <w:link w:val="estilo10"/>
    <w:rsid w:val="000A09CA"/>
    <w:rPr>
      <w:rFonts w:ascii="Arial" w:eastAsia="Times New Roman" w:hAnsi="Arial" w:cs="Arial"/>
      <w:b/>
      <w:color w:val="2F5496"/>
      <w:sz w:val="24"/>
      <w:szCs w:val="24"/>
      <w:lang w:eastAsia="pt-BR"/>
    </w:rPr>
  </w:style>
  <w:style w:type="character" w:customStyle="1" w:styleId="fs3">
    <w:name w:val="fs3"/>
    <w:basedOn w:val="Fontepargpadro"/>
    <w:rsid w:val="003B40E9"/>
  </w:style>
  <w:style w:type="paragraph" w:customStyle="1" w:styleId="Resumo">
    <w:name w:val="Resumo"/>
    <w:basedOn w:val="Normal"/>
    <w:uiPriority w:val="99"/>
    <w:rsid w:val="00716CDF"/>
    <w:pPr>
      <w:jc w:val="both"/>
    </w:pPr>
    <w:rPr>
      <w:i/>
      <w:iCs/>
    </w:rPr>
  </w:style>
  <w:style w:type="paragraph" w:customStyle="1" w:styleId="wk-articlelist-item">
    <w:name w:val="wk-article__list-item"/>
    <w:basedOn w:val="Normal"/>
    <w:rsid w:val="007C0F97"/>
    <w:pPr>
      <w:spacing w:before="100" w:beforeAutospacing="1" w:after="100" w:afterAutospacing="1"/>
    </w:pPr>
  </w:style>
  <w:style w:type="character" w:customStyle="1" w:styleId="ls2">
    <w:name w:val="ls2"/>
    <w:basedOn w:val="Fontepargpadro"/>
    <w:rsid w:val="007C0F97"/>
  </w:style>
  <w:style w:type="character" w:customStyle="1" w:styleId="gmaildefault">
    <w:name w:val="gmail_default"/>
    <w:basedOn w:val="Fontepargpadro"/>
    <w:rsid w:val="00423CF6"/>
  </w:style>
  <w:style w:type="paragraph" w:customStyle="1" w:styleId="Pa5">
    <w:name w:val="Pa5"/>
    <w:basedOn w:val="Default"/>
    <w:next w:val="Default"/>
    <w:uiPriority w:val="99"/>
    <w:rsid w:val="00967953"/>
    <w:pPr>
      <w:spacing w:line="221" w:lineRule="atLeast"/>
    </w:pPr>
    <w:rPr>
      <w:rFonts w:ascii="Museo 300" w:eastAsia="Calibri" w:hAnsi="Museo 300"/>
      <w:color w:val="auto"/>
      <w:lang w:eastAsia="en-US"/>
    </w:rPr>
  </w:style>
  <w:style w:type="paragraph" w:customStyle="1" w:styleId="m-5052468136165650572m-528796955355278903m9019673019760510122gmail-msofootnotetext">
    <w:name w:val="m_-5052468136165650572m_-528796955355278903m_9019673019760510122gmail-msofootnotetext"/>
    <w:basedOn w:val="Normal"/>
    <w:rsid w:val="00967953"/>
    <w:pPr>
      <w:spacing w:before="100" w:beforeAutospacing="1" w:after="100" w:afterAutospacing="1"/>
    </w:pPr>
  </w:style>
  <w:style w:type="character" w:customStyle="1" w:styleId="m-5052468136165650572m-528796955355278903m9019673019760510122gmail-msofootnotereference">
    <w:name w:val="m_-5052468136165650572m_-528796955355278903m_9019673019760510122gmail-msofootnotereference"/>
    <w:basedOn w:val="Fontepargpadro"/>
    <w:rsid w:val="00967953"/>
  </w:style>
  <w:style w:type="paragraph" w:customStyle="1" w:styleId="LECorpoTextomonografia">
    <w:name w:val="LE_CorpoTexto_monografia"/>
    <w:basedOn w:val="Normal"/>
    <w:qFormat/>
    <w:rsid w:val="00A04A8A"/>
    <w:pPr>
      <w:spacing w:line="360" w:lineRule="auto"/>
      <w:ind w:firstLine="851"/>
      <w:jc w:val="both"/>
    </w:pPr>
    <w:rPr>
      <w:rFonts w:ascii="Arial" w:hAnsi="Arial" w:cs="Arial"/>
    </w:rPr>
  </w:style>
  <w:style w:type="paragraph" w:customStyle="1" w:styleId="paragraph">
    <w:name w:val="paragraph"/>
    <w:basedOn w:val="Normal"/>
    <w:qFormat/>
    <w:rsid w:val="00A12770"/>
    <w:pPr>
      <w:spacing w:before="100" w:beforeAutospacing="1" w:after="100" w:afterAutospacing="1"/>
    </w:pPr>
  </w:style>
  <w:style w:type="character" w:customStyle="1" w:styleId="normaltextrun">
    <w:name w:val="normaltextrun"/>
    <w:basedOn w:val="Fontepargpadro"/>
    <w:qFormat/>
    <w:rsid w:val="00A12770"/>
  </w:style>
  <w:style w:type="character" w:customStyle="1" w:styleId="eop">
    <w:name w:val="eop"/>
    <w:basedOn w:val="Fontepargpadro"/>
    <w:qFormat/>
    <w:rsid w:val="00A12770"/>
  </w:style>
  <w:style w:type="character" w:customStyle="1" w:styleId="A24">
    <w:name w:val="A24"/>
    <w:uiPriority w:val="99"/>
    <w:rsid w:val="00A12770"/>
    <w:rPr>
      <w:rFonts w:cs="ZapfHumnst BT"/>
      <w:i/>
      <w:iCs/>
      <w:color w:val="000000"/>
      <w:sz w:val="11"/>
      <w:szCs w:val="11"/>
    </w:rPr>
  </w:style>
  <w:style w:type="character" w:customStyle="1" w:styleId="A12">
    <w:name w:val="A12"/>
    <w:uiPriority w:val="99"/>
    <w:rsid w:val="00A12770"/>
    <w:rPr>
      <w:rFonts w:cs="Frutiger LT Std 55 Roman"/>
      <w:color w:val="000000"/>
      <w:sz w:val="12"/>
      <w:szCs w:val="12"/>
    </w:rPr>
  </w:style>
  <w:style w:type="character" w:customStyle="1" w:styleId="A13">
    <w:name w:val="A13"/>
    <w:uiPriority w:val="99"/>
    <w:rsid w:val="00A12770"/>
    <w:rPr>
      <w:rFonts w:cs="Zurich Cn BT"/>
      <w:i/>
      <w:iCs/>
      <w:color w:val="000000"/>
      <w:sz w:val="15"/>
      <w:szCs w:val="15"/>
    </w:rPr>
  </w:style>
  <w:style w:type="paragraph" w:customStyle="1" w:styleId="Pa7">
    <w:name w:val="Pa7"/>
    <w:basedOn w:val="Default"/>
    <w:next w:val="Default"/>
    <w:uiPriority w:val="99"/>
    <w:rsid w:val="00A12770"/>
    <w:pPr>
      <w:spacing w:line="201" w:lineRule="atLeast"/>
    </w:pPr>
    <w:rPr>
      <w:rFonts w:eastAsia="Calibri"/>
      <w:color w:val="auto"/>
      <w:lang w:eastAsia="en-US"/>
    </w:rPr>
  </w:style>
  <w:style w:type="table" w:customStyle="1" w:styleId="TabelaSimples22">
    <w:name w:val="Tabela Simples 22"/>
    <w:basedOn w:val="Tabelanormal"/>
    <w:uiPriority w:val="42"/>
    <w:rsid w:val="00A1277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deGrade5Escura-nfase31">
    <w:name w:val="Tabela de Grade 5 Escura - Ênfase 31"/>
    <w:basedOn w:val="Tabelanormal"/>
    <w:uiPriority w:val="50"/>
    <w:rsid w:val="00A1277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spellingerror">
    <w:name w:val="spellingerror"/>
    <w:basedOn w:val="Fontepargpadro"/>
    <w:qFormat/>
    <w:rsid w:val="00A12770"/>
  </w:style>
  <w:style w:type="paragraph" w:customStyle="1" w:styleId="ecxmsonormal">
    <w:name w:val="ecxmsonormal"/>
    <w:basedOn w:val="Normal"/>
    <w:qFormat/>
    <w:rsid w:val="00333C0D"/>
    <w:pPr>
      <w:spacing w:after="324"/>
    </w:pPr>
    <w:rPr>
      <w:color w:val="00000A"/>
      <w:kern w:val="2"/>
      <w:lang w:val="it-IT" w:bidi="hi-IN"/>
    </w:rPr>
  </w:style>
  <w:style w:type="paragraph" w:customStyle="1" w:styleId="Corpodetextogest">
    <w:name w:val="Corpo de texto gest"/>
    <w:basedOn w:val="Normal"/>
    <w:next w:val="Normal"/>
    <w:rsid w:val="00137550"/>
    <w:pPr>
      <w:suppressAutoHyphens/>
      <w:autoSpaceDE w:val="0"/>
    </w:pPr>
    <w:rPr>
      <w:rFonts w:ascii="Verdana" w:hAnsi="Verdana"/>
      <w:lang w:eastAsia="ar-SA"/>
    </w:rPr>
  </w:style>
  <w:style w:type="paragraph" w:styleId="Textodenotadefim">
    <w:name w:val="endnote text"/>
    <w:basedOn w:val="Normal"/>
    <w:link w:val="TextodenotadefimChar"/>
    <w:uiPriority w:val="99"/>
    <w:unhideWhenUsed/>
    <w:rsid w:val="00292532"/>
    <w:rPr>
      <w:sz w:val="20"/>
      <w:szCs w:val="20"/>
    </w:rPr>
  </w:style>
  <w:style w:type="character" w:customStyle="1" w:styleId="TextodenotadefimChar">
    <w:name w:val="Texto de nota de fim Char"/>
    <w:link w:val="Textodenotadefim"/>
    <w:uiPriority w:val="99"/>
    <w:rsid w:val="00292532"/>
    <w:rPr>
      <w:rFonts w:ascii="Times New Roman" w:eastAsia="Times New Roman" w:hAnsi="Times New Roman" w:cs="Times New Roman"/>
      <w:sz w:val="20"/>
      <w:szCs w:val="20"/>
      <w:lang w:eastAsia="pt-BR"/>
    </w:rPr>
  </w:style>
  <w:style w:type="character" w:styleId="Refdenotadefim">
    <w:name w:val="endnote reference"/>
    <w:uiPriority w:val="99"/>
    <w:unhideWhenUsed/>
    <w:rsid w:val="00292532"/>
    <w:rPr>
      <w:vertAlign w:val="superscript"/>
    </w:rPr>
  </w:style>
  <w:style w:type="character" w:customStyle="1" w:styleId="labelclass">
    <w:name w:val="labelclass"/>
    <w:basedOn w:val="Fontepargpadro"/>
    <w:rsid w:val="00B80E9D"/>
  </w:style>
  <w:style w:type="character" w:customStyle="1" w:styleId="info">
    <w:name w:val="info"/>
    <w:basedOn w:val="Fontepargpadro"/>
    <w:rsid w:val="00B80E9D"/>
  </w:style>
  <w:style w:type="paragraph" w:customStyle="1" w:styleId="desc">
    <w:name w:val="desc"/>
    <w:basedOn w:val="Normal"/>
    <w:rsid w:val="00B6025A"/>
    <w:pPr>
      <w:spacing w:before="100" w:beforeAutospacing="1" w:after="100" w:afterAutospacing="1"/>
    </w:pPr>
  </w:style>
  <w:style w:type="character" w:customStyle="1" w:styleId="contextualspellingandgrammarerror">
    <w:name w:val="contextualspellingandgrammarerror"/>
    <w:basedOn w:val="Fontepargpadro"/>
    <w:rsid w:val="00A54033"/>
  </w:style>
  <w:style w:type="character" w:customStyle="1" w:styleId="texto">
    <w:name w:val="texto"/>
    <w:basedOn w:val="Fontepargpadro"/>
    <w:rsid w:val="00A54033"/>
  </w:style>
  <w:style w:type="paragraph" w:customStyle="1" w:styleId="Pa12">
    <w:name w:val="Pa12"/>
    <w:basedOn w:val="Normal"/>
    <w:next w:val="Normal"/>
    <w:uiPriority w:val="99"/>
    <w:rsid w:val="00FF3D56"/>
    <w:pPr>
      <w:autoSpaceDE w:val="0"/>
      <w:autoSpaceDN w:val="0"/>
      <w:adjustRightInd w:val="0"/>
      <w:spacing w:line="221" w:lineRule="atLeast"/>
    </w:pPr>
    <w:rPr>
      <w:rFonts w:ascii="Dante MT Std" w:eastAsia="Calibri" w:hAnsi="Dante MT Std"/>
    </w:rPr>
  </w:style>
  <w:style w:type="paragraph" w:customStyle="1" w:styleId="m-2144914430407821680inbox-inbox-western">
    <w:name w:val="m_-2144914430407821680inbox-inbox-western"/>
    <w:basedOn w:val="Normal"/>
    <w:rsid w:val="00FF3D56"/>
    <w:pPr>
      <w:spacing w:before="100" w:beforeAutospacing="1" w:after="100" w:afterAutospacing="1"/>
    </w:pPr>
  </w:style>
  <w:style w:type="character" w:customStyle="1" w:styleId="Estilo1Char">
    <w:name w:val="Estilo1 Char"/>
    <w:link w:val="Estilo1"/>
    <w:qFormat/>
    <w:rsid w:val="00FF3D56"/>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rsid w:val="00FF3D56"/>
  </w:style>
  <w:style w:type="paragraph" w:customStyle="1" w:styleId="m6315991311471968116inbox-inbox-western">
    <w:name w:val="m_6315991311471968116inbox-inbox-western"/>
    <w:basedOn w:val="Normal"/>
    <w:rsid w:val="00FF3D56"/>
    <w:pPr>
      <w:spacing w:before="100" w:beforeAutospacing="1" w:after="100" w:afterAutospacing="1"/>
    </w:pPr>
  </w:style>
  <w:style w:type="paragraph" w:customStyle="1" w:styleId="m-3713145711561596696inbox-inbox-western">
    <w:name w:val="m_-3713145711561596696inbox-inbox-western"/>
    <w:basedOn w:val="Normal"/>
    <w:rsid w:val="00FF3D56"/>
    <w:pPr>
      <w:spacing w:before="100" w:beforeAutospacing="1" w:after="100" w:afterAutospacing="1"/>
    </w:pPr>
  </w:style>
  <w:style w:type="paragraph" w:customStyle="1" w:styleId="m2053949973040862465inbox-inbox-western">
    <w:name w:val="m_2053949973040862465inbox-inbox-western"/>
    <w:basedOn w:val="Normal"/>
    <w:rsid w:val="00FF3D56"/>
    <w:pPr>
      <w:spacing w:before="100" w:beforeAutospacing="1" w:after="100" w:afterAutospacing="1"/>
    </w:pPr>
  </w:style>
  <w:style w:type="character" w:customStyle="1" w:styleId="CorpodetextoChar1">
    <w:name w:val="Corpo de texto Char1"/>
    <w:uiPriority w:val="1"/>
    <w:rsid w:val="00FF3D56"/>
    <w:rPr>
      <w:rFonts w:ascii="Times New Roman" w:eastAsia="Times New Roman" w:hAnsi="Times New Roman" w:cs="Times New Roman"/>
      <w:sz w:val="24"/>
      <w:szCs w:val="24"/>
      <w:lang w:val="en-US"/>
    </w:rPr>
  </w:style>
  <w:style w:type="paragraph" w:customStyle="1" w:styleId="m6727093994171027013inbox-inbox-western">
    <w:name w:val="m_6727093994171027013inbox-inbox-western"/>
    <w:basedOn w:val="Normal"/>
    <w:rsid w:val="00FF3D56"/>
    <w:pPr>
      <w:spacing w:before="100" w:beforeAutospacing="1" w:after="100" w:afterAutospacing="1"/>
    </w:pPr>
  </w:style>
  <w:style w:type="paragraph" w:customStyle="1" w:styleId="m-7326682255950387057inbox-inbox-western">
    <w:name w:val="m_-7326682255950387057inbox-inbox-western"/>
    <w:basedOn w:val="Normal"/>
    <w:rsid w:val="00FF3D56"/>
    <w:pPr>
      <w:spacing w:before="100" w:beforeAutospacing="1" w:after="100" w:afterAutospacing="1"/>
    </w:pPr>
  </w:style>
  <w:style w:type="character" w:customStyle="1" w:styleId="PadroChar">
    <w:name w:val="Padrão Char"/>
    <w:link w:val="Padro"/>
    <w:locked/>
    <w:rsid w:val="00FF3D56"/>
    <w:rPr>
      <w:rFonts w:ascii="Times New Roman" w:eastAsia="Calibri" w:hAnsi="Times New Roman" w:cs="Times New Roman"/>
      <w:sz w:val="24"/>
      <w:szCs w:val="20"/>
      <w:lang w:eastAsia="pt-BR"/>
    </w:rPr>
  </w:style>
  <w:style w:type="paragraph" w:customStyle="1" w:styleId="EstiloAutor">
    <w:name w:val="Estilo_Autor"/>
    <w:basedOn w:val="Normal"/>
    <w:rsid w:val="00627585"/>
    <w:pPr>
      <w:jc w:val="right"/>
    </w:pPr>
  </w:style>
  <w:style w:type="paragraph" w:customStyle="1" w:styleId="EstiloTextoNotadeRodap">
    <w:name w:val="Estilo_Texto Nota de Rodapé"/>
    <w:basedOn w:val="Textodenotaderodap"/>
    <w:qFormat/>
    <w:rsid w:val="00627585"/>
  </w:style>
  <w:style w:type="character" w:customStyle="1" w:styleId="A8">
    <w:name w:val="A8"/>
    <w:uiPriority w:val="99"/>
    <w:rsid w:val="001D0330"/>
    <w:rPr>
      <w:rFonts w:cs="Dutch801 Rm BT"/>
      <w:color w:val="000000"/>
      <w:sz w:val="12"/>
      <w:szCs w:val="12"/>
    </w:rPr>
  </w:style>
  <w:style w:type="character" w:customStyle="1" w:styleId="txtarial8ptgray">
    <w:name w:val="txt_arial_8pt_gray"/>
    <w:rsid w:val="00E550A5"/>
  </w:style>
  <w:style w:type="paragraph" w:customStyle="1" w:styleId="Pa13">
    <w:name w:val="Pa13"/>
    <w:basedOn w:val="Normal"/>
    <w:next w:val="Normal"/>
    <w:uiPriority w:val="99"/>
    <w:rsid w:val="00E550A5"/>
    <w:pPr>
      <w:autoSpaceDE w:val="0"/>
      <w:autoSpaceDN w:val="0"/>
      <w:adjustRightInd w:val="0"/>
      <w:spacing w:line="161" w:lineRule="atLeast"/>
    </w:pPr>
    <w:rPr>
      <w:rFonts w:ascii="Fira Sans" w:eastAsia="Calibri" w:hAnsi="Fira Sans"/>
      <w:lang w:eastAsia="en-US"/>
    </w:rPr>
  </w:style>
  <w:style w:type="character" w:customStyle="1" w:styleId="skimlinks-unlinked">
    <w:name w:val="skimlinks-unlinked"/>
    <w:basedOn w:val="Fontepargpadro"/>
    <w:rsid w:val="00165B40"/>
  </w:style>
  <w:style w:type="paragraph" w:customStyle="1" w:styleId="Dissertao-CorpodoTexto">
    <w:name w:val="Dissertação - Corpo do Texto"/>
    <w:basedOn w:val="Normal"/>
    <w:rsid w:val="00165B40"/>
    <w:pPr>
      <w:widowControl w:val="0"/>
      <w:suppressAutoHyphens/>
      <w:spacing w:after="238" w:line="360" w:lineRule="auto"/>
      <w:ind w:firstLine="1134"/>
      <w:jc w:val="both"/>
    </w:pPr>
    <w:rPr>
      <w:rFonts w:ascii="Arial" w:eastAsia="Lucida Sans Unicode" w:hAnsi="Arial"/>
      <w:kern w:val="2"/>
      <w:lang w:eastAsia="hi-IN"/>
    </w:rPr>
  </w:style>
  <w:style w:type="paragraph" w:customStyle="1" w:styleId="Nomedodocumento">
    <w:name w:val="Nome do documento"/>
    <w:next w:val="Normal"/>
    <w:rsid w:val="00F0442E"/>
    <w:pPr>
      <w:pBdr>
        <w:top w:val="double" w:sz="6" w:space="8" w:color="808080"/>
        <w:bottom w:val="double" w:sz="6" w:space="8" w:color="808080"/>
      </w:pBdr>
      <w:spacing w:after="40" w:line="240" w:lineRule="atLeast"/>
      <w:jc w:val="center"/>
    </w:pPr>
    <w:rPr>
      <w:rFonts w:ascii="Garamond" w:eastAsia="Batang" w:hAnsi="Garamond"/>
      <w:b/>
      <w:caps/>
      <w:spacing w:val="20"/>
      <w:sz w:val="18"/>
      <w:lang w:eastAsia="en-US"/>
    </w:rPr>
  </w:style>
  <w:style w:type="paragraph" w:styleId="Cabealhodamensagem">
    <w:name w:val="Message Header"/>
    <w:basedOn w:val="Corpodetexto"/>
    <w:link w:val="CabealhodamensagemChar"/>
    <w:rsid w:val="00F0442E"/>
    <w:pPr>
      <w:keepLines/>
      <w:spacing w:after="120" w:line="240" w:lineRule="atLeast"/>
      <w:ind w:left="1080" w:hanging="1080"/>
      <w:jc w:val="left"/>
    </w:pPr>
    <w:rPr>
      <w:rFonts w:ascii="Garamond" w:eastAsia="Batang" w:hAnsi="Garamond"/>
      <w:caps/>
      <w:sz w:val="18"/>
      <w:szCs w:val="20"/>
      <w:lang w:val="en-US" w:eastAsia="x-none"/>
    </w:rPr>
  </w:style>
  <w:style w:type="character" w:customStyle="1" w:styleId="CabealhodamensagemChar">
    <w:name w:val="Cabeçalho da mensagem Char"/>
    <w:link w:val="Cabealhodamensagem"/>
    <w:rsid w:val="00F0442E"/>
    <w:rPr>
      <w:rFonts w:ascii="Garamond" w:eastAsia="Batang" w:hAnsi="Garamond" w:cs="Times New Roman"/>
      <w:caps/>
      <w:sz w:val="18"/>
      <w:szCs w:val="20"/>
      <w:lang w:val="en-US" w:eastAsia="x-none"/>
    </w:rPr>
  </w:style>
  <w:style w:type="paragraph" w:customStyle="1" w:styleId="Cabealhodamens-primeiralinha">
    <w:name w:val="Cabeçalho da mens. - primeira linha"/>
    <w:basedOn w:val="Cabealhodamensagem"/>
    <w:next w:val="Cabealhodamensagem"/>
    <w:rsid w:val="00F0442E"/>
    <w:pPr>
      <w:spacing w:before="360"/>
    </w:pPr>
  </w:style>
  <w:style w:type="character" w:customStyle="1" w:styleId="Cabealhodamens-nome">
    <w:name w:val="Cabeçalho da mens. - nome"/>
    <w:rsid w:val="00F0442E"/>
    <w:rPr>
      <w:b/>
      <w:sz w:val="18"/>
    </w:rPr>
  </w:style>
  <w:style w:type="paragraph" w:customStyle="1" w:styleId="Cabealhodamens-ltimalinha">
    <w:name w:val="Cabeçalho da mens. - última linha"/>
    <w:basedOn w:val="Cabealhodamensagem"/>
    <w:next w:val="Corpodetexto"/>
    <w:rsid w:val="00F0442E"/>
    <w:pPr>
      <w:pBdr>
        <w:bottom w:val="single" w:sz="6" w:space="18" w:color="808080"/>
      </w:pBdr>
      <w:spacing w:after="360"/>
    </w:pPr>
  </w:style>
  <w:style w:type="character" w:customStyle="1" w:styleId="SemEspaamentoChar">
    <w:name w:val="Sem Espaçamento Char"/>
    <w:aliases w:val="Corpo de Texto Char,CITAÇÃO Char,Citação longa Char,títul o 2 Char,Sem Espaçamento;títul o 2 Char,Titulo 2 Projeto Char,No Spacing1 Char"/>
    <w:link w:val="SemEspaamento"/>
    <w:uiPriority w:val="1"/>
    <w:qFormat/>
    <w:rsid w:val="00F0442E"/>
    <w:rPr>
      <w:rFonts w:ascii="Times New Roman" w:eastAsia="Times New Roman" w:hAnsi="Times New Roman" w:cs="Times New Roman"/>
      <w:sz w:val="24"/>
      <w:szCs w:val="24"/>
      <w:lang w:eastAsia="pt-BR"/>
    </w:rPr>
  </w:style>
  <w:style w:type="paragraph" w:customStyle="1" w:styleId="lefttext">
    <w:name w:val="lefttext"/>
    <w:basedOn w:val="Normal"/>
    <w:rsid w:val="00F0442E"/>
    <w:pPr>
      <w:spacing w:before="100" w:beforeAutospacing="1" w:after="100" w:afterAutospacing="1"/>
    </w:pPr>
  </w:style>
  <w:style w:type="paragraph" w:customStyle="1" w:styleId="Tabela">
    <w:name w:val="Tabela"/>
    <w:basedOn w:val="ndicedeilustraes"/>
    <w:autoRedefine/>
    <w:rsid w:val="00F0442E"/>
    <w:pPr>
      <w:numPr>
        <w:numId w:val="7"/>
      </w:numPr>
      <w:tabs>
        <w:tab w:val="clear" w:pos="360"/>
        <w:tab w:val="num" w:pos="0"/>
      </w:tabs>
      <w:spacing w:after="200" w:line="240" w:lineRule="auto"/>
      <w:ind w:left="0" w:firstLine="0"/>
      <w:jc w:val="center"/>
    </w:pPr>
    <w:rPr>
      <w:rFonts w:ascii="Times New Roman" w:eastAsia="Times New Roman" w:hAnsi="Times New Roman"/>
      <w:b/>
      <w:iCs/>
      <w:spacing w:val="10"/>
      <w:sz w:val="22"/>
      <w:szCs w:val="22"/>
      <w:lang w:eastAsia="pt-BR"/>
    </w:rPr>
  </w:style>
  <w:style w:type="paragraph" w:customStyle="1" w:styleId="Ocr11c">
    <w:name w:val="Ocr11c"/>
    <w:basedOn w:val="Normal"/>
    <w:rsid w:val="00F0442E"/>
    <w:pPr>
      <w:jc w:val="center"/>
    </w:pPr>
    <w:rPr>
      <w:snapToGrid w:val="0"/>
      <w:sz w:val="22"/>
      <w:szCs w:val="20"/>
    </w:rPr>
  </w:style>
  <w:style w:type="paragraph" w:customStyle="1" w:styleId="Ocr11l">
    <w:name w:val="Ocr11l"/>
    <w:basedOn w:val="Normal"/>
    <w:rsid w:val="00F0442E"/>
    <w:rPr>
      <w:snapToGrid w:val="0"/>
      <w:sz w:val="22"/>
      <w:szCs w:val="20"/>
    </w:rPr>
  </w:style>
  <w:style w:type="paragraph" w:customStyle="1" w:styleId="Standarduser">
    <w:name w:val="Standard (user)"/>
    <w:rsid w:val="00500DC9"/>
    <w:pPr>
      <w:suppressAutoHyphens/>
      <w:autoSpaceDN w:val="0"/>
      <w:textAlignment w:val="baseline"/>
    </w:pPr>
    <w:rPr>
      <w:rFonts w:ascii="Liberation Serif" w:eastAsia="SimSun, 宋体" w:hAnsi="Liberation Serif" w:cs="Arial"/>
      <w:kern w:val="3"/>
      <w:sz w:val="24"/>
      <w:szCs w:val="24"/>
      <w:lang w:eastAsia="zh-CN" w:bidi="hi-IN"/>
    </w:rPr>
  </w:style>
  <w:style w:type="paragraph" w:customStyle="1" w:styleId="Footnote">
    <w:name w:val="Footnote"/>
    <w:basedOn w:val="Standard"/>
    <w:rsid w:val="00500DC9"/>
    <w:pPr>
      <w:suppressLineNumbers/>
      <w:ind w:left="339" w:hanging="339"/>
    </w:pPr>
    <w:rPr>
      <w:rFonts w:eastAsia="SimSun" w:cs="Arial"/>
      <w:sz w:val="20"/>
      <w:szCs w:val="20"/>
    </w:rPr>
  </w:style>
  <w:style w:type="character" w:customStyle="1" w:styleId="Refdecomentrio1">
    <w:name w:val="Ref. de comentário1"/>
    <w:rsid w:val="00500DC9"/>
    <w:rPr>
      <w:sz w:val="16"/>
      <w:szCs w:val="16"/>
    </w:rPr>
  </w:style>
  <w:style w:type="character" w:customStyle="1" w:styleId="Fontepargpadro2">
    <w:name w:val="Fonte parág. padrão2"/>
    <w:rsid w:val="00500DC9"/>
  </w:style>
  <w:style w:type="character" w:customStyle="1" w:styleId="Footnoteanchor">
    <w:name w:val="Footnote anchor"/>
    <w:rsid w:val="00500DC9"/>
    <w:rPr>
      <w:position w:val="0"/>
      <w:vertAlign w:val="superscript"/>
    </w:rPr>
  </w:style>
  <w:style w:type="character" w:customStyle="1" w:styleId="Fontepargpadro1">
    <w:name w:val="Fonte parág. padrão1"/>
    <w:rsid w:val="00500DC9"/>
  </w:style>
  <w:style w:type="numbering" w:customStyle="1" w:styleId="WW8Num4">
    <w:name w:val="WW8Num4"/>
    <w:basedOn w:val="Semlista"/>
    <w:rsid w:val="00500DC9"/>
    <w:pPr>
      <w:numPr>
        <w:numId w:val="8"/>
      </w:numPr>
    </w:pPr>
  </w:style>
  <w:style w:type="numbering" w:customStyle="1" w:styleId="WW8Num7">
    <w:name w:val="WW8Num7"/>
    <w:basedOn w:val="Semlista"/>
    <w:rsid w:val="00500DC9"/>
    <w:pPr>
      <w:numPr>
        <w:numId w:val="9"/>
      </w:numPr>
    </w:pPr>
  </w:style>
  <w:style w:type="paragraph" w:customStyle="1" w:styleId="Corpo">
    <w:name w:val="Corpo"/>
    <w:rsid w:val="00BC0CE3"/>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title-text">
    <w:name w:val="title-text"/>
    <w:basedOn w:val="Fontepargpadro"/>
    <w:rsid w:val="00AD6716"/>
  </w:style>
  <w:style w:type="character" w:customStyle="1" w:styleId="size-xl">
    <w:name w:val="size-xl"/>
    <w:basedOn w:val="Fontepargpadro"/>
    <w:rsid w:val="00AD6716"/>
  </w:style>
  <w:style w:type="character" w:customStyle="1" w:styleId="size-m">
    <w:name w:val="size-m"/>
    <w:basedOn w:val="Fontepargpadro"/>
    <w:rsid w:val="00AD6716"/>
  </w:style>
  <w:style w:type="paragraph" w:customStyle="1" w:styleId="Ttulo11">
    <w:name w:val="Título 11"/>
    <w:basedOn w:val="Normal"/>
    <w:qFormat/>
    <w:rsid w:val="00B734D1"/>
    <w:pPr>
      <w:widowControl w:val="0"/>
      <w:autoSpaceDE w:val="0"/>
      <w:autoSpaceDN w:val="0"/>
      <w:ind w:left="642"/>
      <w:outlineLvl w:val="1"/>
    </w:pPr>
    <w:rPr>
      <w:b/>
      <w:bCs/>
      <w:lang w:bidi="pt-BR"/>
    </w:rPr>
  </w:style>
  <w:style w:type="paragraph" w:customStyle="1" w:styleId="ParA">
    <w:name w:val="ParA"/>
    <w:basedOn w:val="Normal"/>
    <w:qFormat/>
    <w:rsid w:val="00CD4E75"/>
    <w:pPr>
      <w:spacing w:line="360" w:lineRule="auto"/>
      <w:ind w:firstLine="1701"/>
      <w:jc w:val="both"/>
    </w:pPr>
    <w:rPr>
      <w:rFonts w:ascii="Arial" w:hAnsi="Arial" w:cs="Arial"/>
    </w:rPr>
  </w:style>
  <w:style w:type="paragraph" w:customStyle="1" w:styleId="TITU">
    <w:name w:val="TITU"/>
    <w:basedOn w:val="ParA"/>
    <w:qFormat/>
    <w:rsid w:val="00CD4E75"/>
    <w:pPr>
      <w:ind w:firstLine="0"/>
    </w:pPr>
    <w:rPr>
      <w:b/>
    </w:rPr>
  </w:style>
  <w:style w:type="paragraph" w:customStyle="1" w:styleId="PARA0">
    <w:name w:val="PARA"/>
    <w:basedOn w:val="Normal"/>
    <w:qFormat/>
    <w:rsid w:val="00CD4E75"/>
    <w:pPr>
      <w:spacing w:line="360" w:lineRule="auto"/>
      <w:ind w:firstLine="1701"/>
      <w:jc w:val="both"/>
    </w:pPr>
    <w:rPr>
      <w:rFonts w:ascii="Arial" w:hAnsi="Arial"/>
    </w:rPr>
  </w:style>
  <w:style w:type="character" w:customStyle="1" w:styleId="Textodocorpo2">
    <w:name w:val="Texto do corpo (2)_"/>
    <w:link w:val="Textodocorpo20"/>
    <w:rsid w:val="00F70C24"/>
    <w:rPr>
      <w:rFonts w:ascii="Times New Roman" w:hAnsi="Times New Roman" w:cs="Times New Roman"/>
      <w:sz w:val="20"/>
      <w:szCs w:val="20"/>
      <w:shd w:val="clear" w:color="auto" w:fill="FFFFFF"/>
    </w:rPr>
  </w:style>
  <w:style w:type="paragraph" w:customStyle="1" w:styleId="Textodocorpo20">
    <w:name w:val="Texto do corpo (2)"/>
    <w:basedOn w:val="Normal"/>
    <w:link w:val="Textodocorpo2"/>
    <w:rsid w:val="00F70C24"/>
    <w:pPr>
      <w:widowControl w:val="0"/>
      <w:shd w:val="clear" w:color="auto" w:fill="FFFFFF"/>
      <w:spacing w:after="60" w:line="264" w:lineRule="exact"/>
      <w:jc w:val="both"/>
    </w:pPr>
    <w:rPr>
      <w:rFonts w:eastAsia="Calibri"/>
      <w:sz w:val="20"/>
      <w:szCs w:val="20"/>
      <w:lang w:eastAsia="en-US"/>
    </w:rPr>
  </w:style>
  <w:style w:type="paragraph" w:customStyle="1" w:styleId="Pa9">
    <w:name w:val="Pa9"/>
    <w:basedOn w:val="Default"/>
    <w:next w:val="Default"/>
    <w:uiPriority w:val="99"/>
    <w:rsid w:val="00865AD2"/>
    <w:rPr>
      <w:rFonts w:ascii="Arial" w:eastAsia="Calibri" w:hAnsi="Arial" w:cs="Arial"/>
      <w:lang w:eastAsia="en-US"/>
    </w:rPr>
  </w:style>
  <w:style w:type="character" w:customStyle="1" w:styleId="gd">
    <w:name w:val="gd"/>
    <w:rsid w:val="00865AD2"/>
  </w:style>
  <w:style w:type="paragraph" w:customStyle="1" w:styleId="msonormal0">
    <w:name w:val="msonormal"/>
    <w:basedOn w:val="Normal"/>
    <w:uiPriority w:val="99"/>
    <w:rsid w:val="005827AD"/>
    <w:pPr>
      <w:spacing w:before="100" w:beforeAutospacing="1" w:after="100" w:afterAutospacing="1"/>
    </w:pPr>
  </w:style>
  <w:style w:type="paragraph" w:customStyle="1" w:styleId="fr">
    <w:name w:val="fr"/>
    <w:basedOn w:val="Normal"/>
    <w:uiPriority w:val="99"/>
    <w:rsid w:val="005827AD"/>
    <w:pPr>
      <w:spacing w:before="100" w:beforeAutospacing="1" w:after="100" w:afterAutospacing="1"/>
    </w:pPr>
  </w:style>
  <w:style w:type="character" w:customStyle="1" w:styleId="1evpfieatos4l2stdh3icz">
    <w:name w:val="_1evpfieatos4l2stdh3icz"/>
    <w:rsid w:val="005827AD"/>
  </w:style>
  <w:style w:type="character" w:customStyle="1" w:styleId="etim">
    <w:name w:val="etim"/>
    <w:rsid w:val="005827AD"/>
  </w:style>
  <w:style w:type="table" w:styleId="ListaClara">
    <w:name w:val="Light List"/>
    <w:basedOn w:val="Tabelanormal"/>
    <w:uiPriority w:val="61"/>
    <w:unhideWhenUsed/>
    <w:rsid w:val="005827AD"/>
    <w:rPr>
      <w:rFonts w:eastAsia="Times New Roman"/>
      <w:sz w:val="22"/>
      <w:szCs w:val="22"/>
      <w:lang w:eastAsia="en-U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deGrade1Clara">
    <w:name w:val="Grid Table 1 Light"/>
    <w:basedOn w:val="Tabelanormal"/>
    <w:uiPriority w:val="46"/>
    <w:rsid w:val="005827AD"/>
    <w:rPr>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adeLista6Colorida">
    <w:name w:val="List Table 6 Colorful"/>
    <w:basedOn w:val="Tabelanormal"/>
    <w:uiPriority w:val="51"/>
    <w:rsid w:val="005827AD"/>
    <w:rPr>
      <w:color w:val="000000"/>
      <w:sz w:val="22"/>
      <w:szCs w:val="22"/>
      <w:lang w:eastAsia="en-US"/>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Lista7Colorida">
    <w:name w:val="List Table 7 Colorful"/>
    <w:basedOn w:val="Tabelanormal"/>
    <w:uiPriority w:val="52"/>
    <w:rsid w:val="005827AD"/>
    <w:rPr>
      <w:color w:val="000000"/>
      <w:sz w:val="22"/>
      <w:szCs w:val="22"/>
      <w:lang w:eastAsia="en-US"/>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000000"/>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000000"/>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nfase2">
    <w:name w:val="List Table 6 Colorful Accent 2"/>
    <w:basedOn w:val="Tabelanormal"/>
    <w:uiPriority w:val="51"/>
    <w:rsid w:val="005827AD"/>
    <w:rPr>
      <w:color w:val="C45911"/>
      <w:sz w:val="22"/>
      <w:szCs w:val="22"/>
      <w:lang w:eastAsia="en-US"/>
    </w:rPr>
    <w:tblPr>
      <w:tblStyleRowBandSize w:val="1"/>
      <w:tblStyleColBandSize w:val="1"/>
      <w:tblInd w:w="0" w:type="nil"/>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eladeLista6Colorida-nfase3">
    <w:name w:val="List Table 6 Colorful Accent 3"/>
    <w:basedOn w:val="Tabelanormal"/>
    <w:uiPriority w:val="51"/>
    <w:rsid w:val="005827AD"/>
    <w:rPr>
      <w:color w:val="7B7B7B"/>
      <w:sz w:val="22"/>
      <w:szCs w:val="22"/>
      <w:lang w:eastAsia="en-US"/>
    </w:rPr>
    <w:tblPr>
      <w:tblStyleRowBandSize w:val="1"/>
      <w:tblStyleColBandSize w:val="1"/>
      <w:tblInd w:w="0" w:type="nil"/>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l">
    <w:name w:val="hl"/>
    <w:rsid w:val="004D78AE"/>
  </w:style>
  <w:style w:type="paragraph" w:customStyle="1" w:styleId="tj">
    <w:name w:val="tj"/>
    <w:basedOn w:val="Normal"/>
    <w:rsid w:val="004D78AE"/>
    <w:pPr>
      <w:spacing w:before="100" w:beforeAutospacing="1" w:after="100" w:afterAutospacing="1"/>
    </w:pPr>
  </w:style>
  <w:style w:type="paragraph" w:customStyle="1" w:styleId="BodyText23">
    <w:name w:val="Body Text 23"/>
    <w:basedOn w:val="Normal"/>
    <w:rsid w:val="004D78AE"/>
    <w:pPr>
      <w:widowControl w:val="0"/>
      <w:overflowPunct w:val="0"/>
      <w:autoSpaceDE w:val="0"/>
      <w:autoSpaceDN w:val="0"/>
      <w:adjustRightInd w:val="0"/>
      <w:spacing w:line="360" w:lineRule="auto"/>
      <w:ind w:left="-426"/>
      <w:jc w:val="both"/>
      <w:textAlignment w:val="baseline"/>
    </w:pPr>
    <w:rPr>
      <w:szCs w:val="20"/>
    </w:rPr>
  </w:style>
  <w:style w:type="paragraph" w:customStyle="1" w:styleId="PFCorpodeTexto">
    <w:name w:val="PF_Corpo_de_Texto"/>
    <w:basedOn w:val="Normal"/>
    <w:link w:val="PFCorpodeTextoChar"/>
    <w:rsid w:val="00DD1CD8"/>
    <w:pPr>
      <w:spacing w:after="240" w:line="360" w:lineRule="auto"/>
      <w:jc w:val="both"/>
    </w:pPr>
    <w:rPr>
      <w:rFonts w:ascii="Arial" w:hAnsi="Arial"/>
      <w:szCs w:val="20"/>
    </w:rPr>
  </w:style>
  <w:style w:type="paragraph" w:customStyle="1" w:styleId="PFTtulo1">
    <w:name w:val="PF_Título_1"/>
    <w:basedOn w:val="Normal"/>
    <w:next w:val="PFCorpodeTexto"/>
    <w:rsid w:val="00DD1CD8"/>
    <w:pPr>
      <w:tabs>
        <w:tab w:val="num" w:pos="360"/>
      </w:tabs>
      <w:spacing w:after="840" w:line="360" w:lineRule="auto"/>
      <w:outlineLvl w:val="0"/>
    </w:pPr>
    <w:rPr>
      <w:rFonts w:ascii="Arial" w:hAnsi="Arial"/>
      <w:b/>
      <w:smallCaps/>
      <w:sz w:val="28"/>
      <w:szCs w:val="20"/>
    </w:rPr>
  </w:style>
  <w:style w:type="paragraph" w:customStyle="1" w:styleId="PFTtulo2">
    <w:name w:val="PF_Título_2"/>
    <w:basedOn w:val="Normal"/>
    <w:next w:val="PFCorpodeTexto"/>
    <w:autoRedefine/>
    <w:rsid w:val="00DD1CD8"/>
    <w:pPr>
      <w:spacing w:before="480" w:after="480" w:line="360" w:lineRule="auto"/>
      <w:outlineLvl w:val="1"/>
    </w:pPr>
    <w:rPr>
      <w:rFonts w:ascii="Arial" w:hAnsi="Arial" w:cs="Arial"/>
      <w:b/>
      <w:smallCaps/>
      <w:sz w:val="26"/>
      <w:szCs w:val="26"/>
    </w:rPr>
  </w:style>
  <w:style w:type="paragraph" w:customStyle="1" w:styleId="PFTtulo3">
    <w:name w:val="PF_Título_3"/>
    <w:basedOn w:val="Normal"/>
    <w:next w:val="PFCorpodeTexto"/>
    <w:rsid w:val="00DD1CD8"/>
    <w:pPr>
      <w:tabs>
        <w:tab w:val="num" w:pos="720"/>
        <w:tab w:val="left" w:pos="851"/>
      </w:tabs>
      <w:spacing w:before="240" w:after="240" w:line="360" w:lineRule="auto"/>
      <w:outlineLvl w:val="2"/>
    </w:pPr>
    <w:rPr>
      <w:rFonts w:ascii="Arial" w:hAnsi="Arial"/>
      <w:b/>
      <w:smallCaps/>
      <w:szCs w:val="20"/>
    </w:rPr>
  </w:style>
  <w:style w:type="paragraph" w:customStyle="1" w:styleId="PFCapa16PrimeiraLinha">
    <w:name w:val="PF_Capa_16_(Primeira_Linha)"/>
    <w:basedOn w:val="Normal"/>
    <w:next w:val="PFCapa14SegundaLinha"/>
    <w:rsid w:val="00DD1CD8"/>
    <w:pPr>
      <w:spacing w:line="360" w:lineRule="auto"/>
      <w:jc w:val="center"/>
    </w:pPr>
    <w:rPr>
      <w:rFonts w:ascii="Arial" w:hAnsi="Arial"/>
      <w:b/>
      <w:smallCaps/>
      <w:sz w:val="32"/>
      <w:szCs w:val="20"/>
    </w:rPr>
  </w:style>
  <w:style w:type="paragraph" w:customStyle="1" w:styleId="PFCapa14SegundaLinha">
    <w:name w:val="PF_Capa_14_(Segunda_Linha)"/>
    <w:basedOn w:val="PFCapa16PrimeiraLinha"/>
    <w:next w:val="PFCapa14TerceiraLinha"/>
    <w:rsid w:val="00DD1CD8"/>
    <w:rPr>
      <w:sz w:val="28"/>
    </w:rPr>
  </w:style>
  <w:style w:type="paragraph" w:customStyle="1" w:styleId="PFCapa14TerceiraLinha">
    <w:name w:val="PF_Capa_14_(Terceira_Linha)"/>
    <w:basedOn w:val="PFCapa16PrimeiraLinha"/>
    <w:next w:val="PFCorpodeTexto"/>
    <w:rsid w:val="00DD1CD8"/>
    <w:rPr>
      <w:sz w:val="28"/>
    </w:rPr>
  </w:style>
  <w:style w:type="paragraph" w:customStyle="1" w:styleId="PFTtuloDissertaoTese">
    <w:name w:val="PF_Título_Dissertação/Tese"/>
    <w:basedOn w:val="Normal"/>
    <w:next w:val="PFCorpodeTexto"/>
    <w:rsid w:val="00DD1CD8"/>
    <w:pPr>
      <w:jc w:val="center"/>
    </w:pPr>
    <w:rPr>
      <w:rFonts w:ascii="Arial" w:hAnsi="Arial"/>
      <w:b/>
      <w:smallCaps/>
      <w:sz w:val="32"/>
      <w:szCs w:val="20"/>
    </w:rPr>
  </w:style>
  <w:style w:type="paragraph" w:customStyle="1" w:styleId="PFNomeMestrando">
    <w:name w:val="PF_Nome_Mestrando"/>
    <w:basedOn w:val="Normal"/>
    <w:next w:val="PFCorpodeTexto"/>
    <w:autoRedefine/>
    <w:rsid w:val="00DD1CD8"/>
    <w:pPr>
      <w:spacing w:line="480" w:lineRule="auto"/>
      <w:ind w:left="1560" w:hanging="142"/>
      <w:outlineLvl w:val="0"/>
    </w:pPr>
    <w:rPr>
      <w:rFonts w:ascii="Arial" w:hAnsi="Arial"/>
      <w:b/>
      <w:smallCaps/>
      <w:sz w:val="28"/>
      <w:szCs w:val="20"/>
    </w:rPr>
  </w:style>
  <w:style w:type="paragraph" w:customStyle="1" w:styleId="PFNomeOrientador">
    <w:name w:val="PF_Nome_Orientador"/>
    <w:basedOn w:val="PFNomeMestrando"/>
    <w:next w:val="PFCorpodeTexto"/>
    <w:autoRedefine/>
    <w:rsid w:val="00DD1CD8"/>
    <w:rPr>
      <w:bCs/>
    </w:rPr>
  </w:style>
  <w:style w:type="paragraph" w:customStyle="1" w:styleId="PFNotaInformao">
    <w:name w:val="PF_Nota_Informação"/>
    <w:basedOn w:val="PFCorpodeTexto"/>
    <w:next w:val="PFCorpodeTexto"/>
    <w:autoRedefine/>
    <w:rsid w:val="00DD1CD8"/>
    <w:pPr>
      <w:spacing w:line="240" w:lineRule="auto"/>
      <w:ind w:left="4536"/>
    </w:pPr>
    <w:rPr>
      <w:szCs w:val="24"/>
    </w:rPr>
  </w:style>
  <w:style w:type="paragraph" w:customStyle="1" w:styleId="PFCidadeCapa">
    <w:name w:val="PF_Cidade_Capa"/>
    <w:basedOn w:val="Normal"/>
    <w:next w:val="PFCorpodeTexto"/>
    <w:rsid w:val="00DD1CD8"/>
    <w:pPr>
      <w:spacing w:line="480" w:lineRule="auto"/>
      <w:ind w:left="1560"/>
      <w:jc w:val="center"/>
    </w:pPr>
    <w:rPr>
      <w:rFonts w:ascii="Arial" w:hAnsi="Arial"/>
      <w:smallCaps/>
      <w:sz w:val="28"/>
      <w:szCs w:val="20"/>
    </w:rPr>
  </w:style>
  <w:style w:type="paragraph" w:customStyle="1" w:styleId="PFTextoDedicatria">
    <w:name w:val="PF_Texto_Dedicatória"/>
    <w:basedOn w:val="PFCorpodeTexto"/>
    <w:next w:val="PFCorpodeTexto"/>
    <w:autoRedefine/>
    <w:rsid w:val="00DD1CD8"/>
    <w:pPr>
      <w:ind w:firstLine="3402"/>
      <w:jc w:val="left"/>
    </w:pPr>
  </w:style>
  <w:style w:type="paragraph" w:customStyle="1" w:styleId="PFTtuloAgradecimentos">
    <w:name w:val="PF_Título_Agradecimentos"/>
    <w:basedOn w:val="PFTtuloDissertaoTese"/>
    <w:next w:val="PFCorpodeTexto"/>
    <w:rsid w:val="00DD1CD8"/>
    <w:rPr>
      <w:sz w:val="28"/>
    </w:rPr>
  </w:style>
  <w:style w:type="paragraph" w:customStyle="1" w:styleId="PFTextoAgradecimentos">
    <w:name w:val="PF_Texto_Agradecimentos"/>
    <w:basedOn w:val="PFCorpodeTexto"/>
    <w:autoRedefine/>
    <w:rsid w:val="00DD1CD8"/>
    <w:pPr>
      <w:spacing w:after="360" w:line="240" w:lineRule="auto"/>
      <w:ind w:left="1134"/>
    </w:pPr>
  </w:style>
  <w:style w:type="paragraph" w:customStyle="1" w:styleId="PFTextoEpgrafe">
    <w:name w:val="PF_Texto_Epígrafe"/>
    <w:basedOn w:val="PFCorpodeTexto"/>
    <w:autoRedefine/>
    <w:rsid w:val="00DD1CD8"/>
    <w:pPr>
      <w:jc w:val="left"/>
    </w:pPr>
  </w:style>
  <w:style w:type="paragraph" w:customStyle="1" w:styleId="PFTtuloResumo">
    <w:name w:val="PF_Título_Resumo"/>
    <w:basedOn w:val="PFTtuloAgradecimentos"/>
    <w:next w:val="PFCorpodeTexto"/>
    <w:rsid w:val="00DD1CD8"/>
    <w:pPr>
      <w:outlineLvl w:val="0"/>
    </w:pPr>
  </w:style>
  <w:style w:type="paragraph" w:customStyle="1" w:styleId="PFTtuloSumrio">
    <w:name w:val="PF_Título_Sumário"/>
    <w:basedOn w:val="PFTtuloAgradecimentos"/>
    <w:next w:val="PFCorpodeTexto"/>
    <w:autoRedefine/>
    <w:rsid w:val="00DD1CD8"/>
    <w:pPr>
      <w:spacing w:after="840"/>
      <w:jc w:val="left"/>
    </w:pPr>
  </w:style>
  <w:style w:type="paragraph" w:customStyle="1" w:styleId="PFTtuloListaAbreviaturasSiglas">
    <w:name w:val="PF_Título_Lista_Abreviaturas/Siglas"/>
    <w:basedOn w:val="PFTtuloGlossrio"/>
    <w:next w:val="PFTextoListaAbreviaturasSiglas"/>
    <w:rsid w:val="00DD1CD8"/>
  </w:style>
  <w:style w:type="paragraph" w:customStyle="1" w:styleId="PFTtuloGlossrio">
    <w:name w:val="PF_Título_Glossário"/>
    <w:basedOn w:val="PFTtuloListadeTabelas"/>
    <w:next w:val="PFTextoGlossrio"/>
    <w:rsid w:val="00DD1CD8"/>
  </w:style>
  <w:style w:type="paragraph" w:customStyle="1" w:styleId="PFTtuloListadeTabelas">
    <w:name w:val="PF_Título_Lista_de_Tabelas"/>
    <w:basedOn w:val="PFTtuloListadeFiguras"/>
    <w:next w:val="PFTextoListadeTabela"/>
    <w:autoRedefine/>
    <w:rsid w:val="00DD1CD8"/>
  </w:style>
  <w:style w:type="paragraph" w:customStyle="1" w:styleId="PFTtuloListadeFiguras">
    <w:name w:val="PF_Título_Lista_de_Figuras"/>
    <w:basedOn w:val="PFTtuloAgradecimentos"/>
    <w:next w:val="PFTextoListadeFiguras"/>
    <w:rsid w:val="00DD1CD8"/>
    <w:pPr>
      <w:spacing w:after="840"/>
      <w:jc w:val="left"/>
      <w:outlineLvl w:val="0"/>
    </w:pPr>
  </w:style>
  <w:style w:type="paragraph" w:customStyle="1" w:styleId="PFTextoListadeFiguras">
    <w:name w:val="PF_Texto_Lista_de_Figuras"/>
    <w:basedOn w:val="PFCorpodeTexto"/>
    <w:next w:val="PFCorpodeTexto"/>
    <w:autoRedefine/>
    <w:rsid w:val="00DD1CD8"/>
    <w:pPr>
      <w:tabs>
        <w:tab w:val="left" w:leader="dot" w:pos="8222"/>
      </w:tabs>
    </w:pPr>
  </w:style>
  <w:style w:type="paragraph" w:customStyle="1" w:styleId="PFTextoListadeTabela">
    <w:name w:val="PF_Texto_Lista_de_Tabela"/>
    <w:basedOn w:val="PFTextoListadeFiguras"/>
    <w:next w:val="PFCorpodeTexto"/>
    <w:autoRedefine/>
    <w:rsid w:val="00DD1CD8"/>
    <w:pPr>
      <w:ind w:left="1134" w:right="1134" w:hanging="1134"/>
    </w:pPr>
  </w:style>
  <w:style w:type="paragraph" w:customStyle="1" w:styleId="PFTextoGlossrio">
    <w:name w:val="PF_Texto_Glossário"/>
    <w:basedOn w:val="PFCorpodeTexto"/>
    <w:next w:val="PFCorpodeTexto"/>
    <w:autoRedefine/>
    <w:rsid w:val="00DD1CD8"/>
    <w:pPr>
      <w:ind w:left="425" w:hanging="425"/>
    </w:pPr>
  </w:style>
  <w:style w:type="paragraph" w:customStyle="1" w:styleId="PFTextoListaAbreviaturasSiglas">
    <w:name w:val="PF_Texto_Lista_Abreviaturas/Siglas"/>
    <w:basedOn w:val="PFCorpodeTexto"/>
    <w:rsid w:val="00DD1CD8"/>
    <w:pPr>
      <w:tabs>
        <w:tab w:val="left" w:pos="1701"/>
      </w:tabs>
      <w:ind w:left="2127" w:hanging="2127"/>
    </w:pPr>
  </w:style>
  <w:style w:type="paragraph" w:customStyle="1" w:styleId="PFTtuloListaEquaes">
    <w:name w:val="PF_Título_Lista_Equações"/>
    <w:basedOn w:val="PFTtuloListadeFiguras"/>
    <w:next w:val="PFCorpodeTexto"/>
    <w:rsid w:val="00DD1CD8"/>
  </w:style>
  <w:style w:type="paragraph" w:customStyle="1" w:styleId="PFLegenda">
    <w:name w:val="PF_Legenda"/>
    <w:basedOn w:val="Normal"/>
    <w:next w:val="PFCorpodeTexto"/>
    <w:rsid w:val="00DD1CD8"/>
    <w:pPr>
      <w:spacing w:before="240" w:after="240" w:line="360" w:lineRule="auto"/>
      <w:jc w:val="center"/>
    </w:pPr>
    <w:rPr>
      <w:rFonts w:ascii="Arial" w:hAnsi="Arial"/>
      <w:i/>
      <w:smallCaps/>
      <w:szCs w:val="20"/>
    </w:rPr>
  </w:style>
  <w:style w:type="paragraph" w:customStyle="1" w:styleId="PFCitTransParag">
    <w:name w:val="PF_Cit_Trans_Parag"/>
    <w:basedOn w:val="PFCorpodeTexto"/>
    <w:next w:val="PFCorpodeTexto"/>
    <w:rsid w:val="00DD1CD8"/>
    <w:pPr>
      <w:ind w:left="780" w:hanging="360"/>
    </w:pPr>
  </w:style>
  <w:style w:type="paragraph" w:customStyle="1" w:styleId="PFRefBibliogrfica">
    <w:name w:val="PF_Ref_Bibliográfica"/>
    <w:basedOn w:val="Normal"/>
    <w:rsid w:val="00DD1CD8"/>
    <w:pPr>
      <w:tabs>
        <w:tab w:val="num" w:pos="720"/>
      </w:tabs>
      <w:spacing w:after="240" w:line="360" w:lineRule="auto"/>
      <w:jc w:val="both"/>
    </w:pPr>
    <w:rPr>
      <w:rFonts w:ascii="Arial" w:hAnsi="Arial"/>
      <w:szCs w:val="20"/>
      <w:lang w:val="en-GB"/>
    </w:rPr>
  </w:style>
  <w:style w:type="paragraph" w:styleId="Lista">
    <w:name w:val="List"/>
    <w:basedOn w:val="Commarcadores"/>
    <w:rsid w:val="00DD1CD8"/>
    <w:pPr>
      <w:widowControl w:val="0"/>
      <w:numPr>
        <w:numId w:val="10"/>
      </w:numPr>
      <w:tabs>
        <w:tab w:val="clear" w:pos="1428"/>
        <w:tab w:val="num" w:pos="284"/>
      </w:tabs>
      <w:spacing w:before="60" w:after="240" w:line="240" w:lineRule="auto"/>
      <w:ind w:left="284" w:hanging="284"/>
      <w:jc w:val="both"/>
    </w:pPr>
    <w:rPr>
      <w:rFonts w:ascii="Times New Roman" w:eastAsia="Times New Roman" w:hAnsi="Times New Roman"/>
      <w:bCs/>
      <w:sz w:val="24"/>
      <w:szCs w:val="20"/>
      <w:lang w:eastAsia="pt-BR"/>
    </w:rPr>
  </w:style>
  <w:style w:type="character" w:customStyle="1" w:styleId="PFCorpodeTextoChar">
    <w:name w:val="PF_Corpo_de_Texto Char"/>
    <w:link w:val="PFCorpodeTexto"/>
    <w:rsid w:val="00DD1CD8"/>
    <w:rPr>
      <w:rFonts w:ascii="Arial" w:eastAsia="Times New Roman" w:hAnsi="Arial"/>
      <w:sz w:val="24"/>
    </w:rPr>
  </w:style>
  <w:style w:type="character" w:customStyle="1" w:styleId="lcnbreadmore">
    <w:name w:val="lcnb_read_more"/>
    <w:rsid w:val="00DD1CD8"/>
  </w:style>
  <w:style w:type="paragraph" w:customStyle="1" w:styleId="Pa3">
    <w:name w:val="Pa3"/>
    <w:basedOn w:val="Default"/>
    <w:next w:val="Default"/>
    <w:uiPriority w:val="99"/>
    <w:rsid w:val="00DD1CD8"/>
    <w:pPr>
      <w:spacing w:line="171" w:lineRule="atLeast"/>
    </w:pPr>
    <w:rPr>
      <w:rFonts w:ascii="TriplexBold" w:hAnsi="TriplexBold"/>
      <w:color w:val="auto"/>
    </w:rPr>
  </w:style>
  <w:style w:type="character" w:customStyle="1" w:styleId="A7">
    <w:name w:val="A7"/>
    <w:uiPriority w:val="99"/>
    <w:rsid w:val="00DD1CD8"/>
    <w:rPr>
      <w:rFonts w:ascii="Times New Roman" w:hAnsi="Times New Roman"/>
      <w:color w:val="000000"/>
    </w:rPr>
  </w:style>
  <w:style w:type="paragraph" w:customStyle="1" w:styleId="Pa10">
    <w:name w:val="Pa10"/>
    <w:basedOn w:val="Default"/>
    <w:next w:val="Default"/>
    <w:uiPriority w:val="99"/>
    <w:rsid w:val="00DD1CD8"/>
    <w:pPr>
      <w:spacing w:line="241" w:lineRule="atLeast"/>
    </w:pPr>
    <w:rPr>
      <w:rFonts w:ascii="Kozuka Gothic Std" w:hAnsi="Kozuka Gothic Std"/>
      <w:color w:val="auto"/>
    </w:rPr>
  </w:style>
  <w:style w:type="character" w:customStyle="1" w:styleId="searchword">
    <w:name w:val="searchword"/>
    <w:rsid w:val="00DD1CD8"/>
  </w:style>
  <w:style w:type="character" w:customStyle="1" w:styleId="exlresultdetails">
    <w:name w:val="exlresultdetails"/>
    <w:rsid w:val="00DD1CD8"/>
  </w:style>
  <w:style w:type="paragraph" w:customStyle="1" w:styleId="exlresultsnippet">
    <w:name w:val="exlresultsnippet"/>
    <w:basedOn w:val="Normal"/>
    <w:rsid w:val="00DD1CD8"/>
    <w:pPr>
      <w:spacing w:before="100" w:beforeAutospacing="1" w:after="100" w:afterAutospacing="1"/>
    </w:pPr>
  </w:style>
  <w:style w:type="character" w:customStyle="1" w:styleId="author-name">
    <w:name w:val="author-name"/>
    <w:rsid w:val="00DD1CD8"/>
  </w:style>
  <w:style w:type="character" w:customStyle="1" w:styleId="Negrito">
    <w:name w:val="Negrito"/>
    <w:rsid w:val="00F478DF"/>
    <w:rPr>
      <w:b/>
      <w:bCs/>
    </w:rPr>
  </w:style>
  <w:style w:type="character" w:styleId="TextodoEspaoReservado">
    <w:name w:val="Placeholder Text"/>
    <w:uiPriority w:val="99"/>
    <w:semiHidden/>
    <w:rsid w:val="00F478DF"/>
    <w:rPr>
      <w:color w:val="808080"/>
    </w:rPr>
  </w:style>
  <w:style w:type="paragraph" w:customStyle="1" w:styleId="western">
    <w:name w:val="western"/>
    <w:basedOn w:val="Normal"/>
    <w:rsid w:val="00156003"/>
    <w:pPr>
      <w:widowControl w:val="0"/>
      <w:suppressAutoHyphens/>
      <w:spacing w:before="280" w:after="119"/>
    </w:pPr>
    <w:rPr>
      <w:rFonts w:eastAsia="SimSun" w:cs="Mangal"/>
      <w:kern w:val="2"/>
      <w:lang w:eastAsia="zh-CN" w:bidi="hi-IN"/>
    </w:rPr>
  </w:style>
  <w:style w:type="paragraph" w:customStyle="1" w:styleId="Normal2">
    <w:name w:val="Normal2"/>
    <w:rsid w:val="00156003"/>
    <w:pPr>
      <w:spacing w:line="360" w:lineRule="auto"/>
      <w:ind w:firstLine="709"/>
      <w:jc w:val="both"/>
    </w:pPr>
    <w:rPr>
      <w:rFonts w:ascii="Arial" w:eastAsia="Arial" w:hAnsi="Arial" w:cs="Arial"/>
      <w:sz w:val="24"/>
      <w:szCs w:val="24"/>
    </w:rPr>
  </w:style>
  <w:style w:type="character" w:customStyle="1" w:styleId="external-link">
    <w:name w:val="external-link"/>
    <w:rsid w:val="00445383"/>
  </w:style>
  <w:style w:type="paragraph" w:customStyle="1" w:styleId="abstract">
    <w:name w:val="abstract"/>
    <w:basedOn w:val="Normal"/>
    <w:rsid w:val="00445383"/>
    <w:pPr>
      <w:spacing w:before="100" w:beforeAutospacing="1" w:after="331"/>
      <w:ind w:left="2080" w:right="2080"/>
      <w:jc w:val="both"/>
    </w:pPr>
    <w:rPr>
      <w:sz w:val="23"/>
      <w:szCs w:val="23"/>
    </w:rPr>
  </w:style>
  <w:style w:type="paragraph" w:customStyle="1" w:styleId="NormalX">
    <w:name w:val="NormalX"/>
    <w:basedOn w:val="Corpodetexto"/>
    <w:rsid w:val="00445383"/>
    <w:pPr>
      <w:spacing w:after="120"/>
      <w:ind w:left="360" w:hanging="360"/>
    </w:pPr>
    <w:rPr>
      <w:rFonts w:ascii="Times New Roman" w:hAnsi="Times New Roman"/>
      <w:sz w:val="28"/>
      <w:szCs w:val="20"/>
    </w:rPr>
  </w:style>
  <w:style w:type="paragraph" w:customStyle="1" w:styleId="c6">
    <w:name w:val="c6"/>
    <w:basedOn w:val="Normal"/>
    <w:rsid w:val="00445383"/>
    <w:pPr>
      <w:widowControl w:val="0"/>
      <w:spacing w:line="240" w:lineRule="atLeast"/>
      <w:jc w:val="center"/>
    </w:pPr>
    <w:rPr>
      <w:snapToGrid w:val="0"/>
      <w:szCs w:val="20"/>
    </w:rPr>
  </w:style>
  <w:style w:type="character" w:customStyle="1" w:styleId="ff6">
    <w:name w:val="ff6"/>
    <w:rsid w:val="00445383"/>
  </w:style>
  <w:style w:type="character" w:customStyle="1" w:styleId="ffc">
    <w:name w:val="ffc"/>
    <w:rsid w:val="00445383"/>
  </w:style>
  <w:style w:type="character" w:customStyle="1" w:styleId="ls21">
    <w:name w:val="ls21"/>
    <w:rsid w:val="00445383"/>
  </w:style>
  <w:style w:type="character" w:customStyle="1" w:styleId="listaunidade">
    <w:name w:val="lista__unidade"/>
    <w:rsid w:val="00445383"/>
  </w:style>
  <w:style w:type="paragraph" w:customStyle="1" w:styleId="justifica">
    <w:name w:val="justifica"/>
    <w:basedOn w:val="Normal"/>
    <w:rsid w:val="00993D3C"/>
    <w:pPr>
      <w:spacing w:before="100" w:beforeAutospacing="1" w:after="100" w:afterAutospacing="1"/>
    </w:pPr>
  </w:style>
  <w:style w:type="paragraph" w:customStyle="1" w:styleId="continuelendo">
    <w:name w:val="continuelendo"/>
    <w:basedOn w:val="Normal"/>
    <w:rsid w:val="00993D3C"/>
    <w:pPr>
      <w:spacing w:before="100" w:beforeAutospacing="1" w:after="187" w:line="288" w:lineRule="auto"/>
    </w:pPr>
    <w:rPr>
      <w:rFonts w:ascii="Arial" w:hAnsi="Arial" w:cs="Arial"/>
      <w:b/>
      <w:bCs/>
      <w:color w:val="333333"/>
      <w:sz w:val="30"/>
      <w:szCs w:val="30"/>
    </w:rPr>
  </w:style>
  <w:style w:type="character" w:customStyle="1" w:styleId="destaque-arial1">
    <w:name w:val="destaque-arial1"/>
    <w:rsid w:val="00993D3C"/>
    <w:rPr>
      <w:rFonts w:ascii="Arial" w:hAnsi="Arial" w:cs="Arial" w:hint="default"/>
      <w:b w:val="0"/>
      <w:bCs w:val="0"/>
      <w:sz w:val="30"/>
      <w:szCs w:val="30"/>
    </w:rPr>
  </w:style>
  <w:style w:type="paragraph" w:customStyle="1" w:styleId="titulo-entrevista">
    <w:name w:val="titulo-entrevista"/>
    <w:basedOn w:val="Normal"/>
    <w:rsid w:val="00993D3C"/>
    <w:pPr>
      <w:spacing w:before="100" w:beforeAutospacing="1" w:after="100" w:afterAutospacing="1"/>
    </w:pPr>
  </w:style>
  <w:style w:type="character" w:customStyle="1" w:styleId="red1">
    <w:name w:val="red1"/>
    <w:rsid w:val="00993D3C"/>
    <w:rPr>
      <w:color w:val="000000"/>
    </w:rPr>
  </w:style>
  <w:style w:type="character" w:customStyle="1" w:styleId="lk3">
    <w:name w:val="lk3"/>
    <w:rsid w:val="00993D3C"/>
  </w:style>
  <w:style w:type="paragraph" w:customStyle="1" w:styleId="textoTCC">
    <w:name w:val="texto TCC"/>
    <w:basedOn w:val="Normal"/>
    <w:qFormat/>
    <w:rsid w:val="003E4028"/>
    <w:pPr>
      <w:autoSpaceDN w:val="0"/>
      <w:spacing w:line="360" w:lineRule="auto"/>
      <w:ind w:firstLine="1134"/>
      <w:jc w:val="both"/>
    </w:pPr>
  </w:style>
  <w:style w:type="table" w:styleId="TabeladeLista3">
    <w:name w:val="List Table 3"/>
    <w:basedOn w:val="Tabelanormal"/>
    <w:uiPriority w:val="48"/>
    <w:rsid w:val="003E4028"/>
    <w:rPr>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elaSimples41">
    <w:name w:val="Tabela Simples 41"/>
    <w:basedOn w:val="Tabelanormal"/>
    <w:uiPriority w:val="44"/>
    <w:rsid w:val="009F0943"/>
    <w:rPr>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reebirdanalyticsviewquestiontitle">
    <w:name w:val="freebirdanalyticsviewquestiontitle"/>
    <w:rsid w:val="009F0943"/>
  </w:style>
  <w:style w:type="character" w:customStyle="1" w:styleId="alt-edited">
    <w:name w:val="alt-edited"/>
    <w:rsid w:val="009F0943"/>
  </w:style>
  <w:style w:type="character" w:customStyle="1" w:styleId="tlid-translation">
    <w:name w:val="tlid-translation"/>
    <w:rsid w:val="009F0943"/>
  </w:style>
  <w:style w:type="paragraph" w:customStyle="1" w:styleId="Normal20">
    <w:name w:val="Normal2"/>
    <w:basedOn w:val="Normal"/>
    <w:rsid w:val="009F0943"/>
    <w:pPr>
      <w:spacing w:before="100" w:beforeAutospacing="1" w:after="100" w:afterAutospacing="1"/>
    </w:pPr>
  </w:style>
  <w:style w:type="table" w:styleId="TabelaSimples1">
    <w:name w:val="Plain Table 1"/>
    <w:basedOn w:val="Tabelanormal"/>
    <w:uiPriority w:val="99"/>
    <w:rsid w:val="00223E69"/>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lignnone">
    <w:name w:val="alignnone"/>
    <w:rsid w:val="00BE06F7"/>
  </w:style>
  <w:style w:type="paragraph" w:customStyle="1" w:styleId="SessoPrimEME">
    <w:name w:val="Sessão_Prim_EME"/>
    <w:basedOn w:val="Corpodetexto"/>
    <w:next w:val="Corpodetexto0"/>
    <w:link w:val="SessoPrimEMEChar"/>
    <w:rsid w:val="00956F76"/>
    <w:pPr>
      <w:numPr>
        <w:numId w:val="11"/>
      </w:numPr>
      <w:spacing w:after="240"/>
    </w:pPr>
    <w:rPr>
      <w:rFonts w:ascii="Times New Roman" w:hAnsi="Times New Roman"/>
      <w:b/>
      <w:sz w:val="26"/>
      <w:szCs w:val="20"/>
    </w:rPr>
  </w:style>
  <w:style w:type="paragraph" w:customStyle="1" w:styleId="Corpodetexto0">
    <w:name w:val="Corpo de texto_"/>
    <w:basedOn w:val="Corpodetexto"/>
    <w:link w:val="CorpodetextoChar0"/>
    <w:rsid w:val="00956F76"/>
    <w:pPr>
      <w:spacing w:after="240"/>
    </w:pPr>
    <w:rPr>
      <w:rFonts w:ascii="Times New Roman" w:hAnsi="Times New Roman"/>
      <w:szCs w:val="20"/>
    </w:rPr>
  </w:style>
  <w:style w:type="paragraph" w:customStyle="1" w:styleId="KeyWords">
    <w:name w:val="KeyWords_"/>
    <w:basedOn w:val="Corpodetexto0"/>
    <w:rsid w:val="00956F76"/>
    <w:rPr>
      <w:i/>
    </w:rPr>
  </w:style>
  <w:style w:type="paragraph" w:customStyle="1" w:styleId="SessoSecundria">
    <w:name w:val="Sessão_Secundária_"/>
    <w:basedOn w:val="Corpodetexto0"/>
    <w:next w:val="Corpodetexto0"/>
    <w:rsid w:val="00956F76"/>
    <w:pPr>
      <w:numPr>
        <w:ilvl w:val="1"/>
        <w:numId w:val="11"/>
      </w:numPr>
      <w:spacing w:after="120"/>
      <w:ind w:left="1080" w:hanging="360"/>
    </w:pPr>
    <w:rPr>
      <w:i/>
    </w:rPr>
  </w:style>
  <w:style w:type="character" w:customStyle="1" w:styleId="CorpodetextoChar0">
    <w:name w:val="Corpo de texto_ Char"/>
    <w:link w:val="Corpodetexto0"/>
    <w:rsid w:val="00956F76"/>
    <w:rPr>
      <w:rFonts w:ascii="Times New Roman" w:eastAsia="Times New Roman" w:hAnsi="Times New Roman"/>
      <w:sz w:val="24"/>
    </w:rPr>
  </w:style>
  <w:style w:type="paragraph" w:customStyle="1" w:styleId="EstiloAbstractArial">
    <w:name w:val="Estilo Abstract_ + Arial"/>
    <w:basedOn w:val="Normal"/>
    <w:link w:val="EstiloAbstractArialChar"/>
    <w:rsid w:val="00956F76"/>
    <w:pPr>
      <w:spacing w:after="240"/>
      <w:jc w:val="center"/>
    </w:pPr>
    <w:rPr>
      <w:rFonts w:ascii="Arial" w:hAnsi="Arial"/>
      <w:b/>
      <w:bCs/>
      <w:i/>
      <w:iCs/>
      <w:sz w:val="26"/>
      <w:szCs w:val="20"/>
    </w:rPr>
  </w:style>
  <w:style w:type="paragraph" w:customStyle="1" w:styleId="EstiloCorpodetextoArial">
    <w:name w:val="Estilo Corpo de texto_ + Arial"/>
    <w:basedOn w:val="Corpodetexto0"/>
    <w:link w:val="EstiloCorpodetextoArialChar"/>
    <w:rsid w:val="00956F76"/>
    <w:rPr>
      <w:rFonts w:ascii="Arial" w:hAnsi="Arial"/>
    </w:rPr>
  </w:style>
  <w:style w:type="character" w:customStyle="1" w:styleId="EstiloCorpodetextoArialChar">
    <w:name w:val="Estilo Corpo de texto_ + Arial Char"/>
    <w:link w:val="EstiloCorpodetextoArial"/>
    <w:rsid w:val="00956F76"/>
    <w:rPr>
      <w:rFonts w:ascii="Arial" w:eastAsia="Times New Roman" w:hAnsi="Arial"/>
      <w:sz w:val="24"/>
    </w:rPr>
  </w:style>
  <w:style w:type="paragraph" w:customStyle="1" w:styleId="Ttuloartigo">
    <w:name w:val="Título artigo"/>
    <w:basedOn w:val="Normal"/>
    <w:link w:val="TtuloartigoChar"/>
    <w:qFormat/>
    <w:rsid w:val="00956F76"/>
    <w:pPr>
      <w:widowControl w:val="0"/>
      <w:spacing w:after="120"/>
      <w:jc w:val="center"/>
    </w:pPr>
    <w:rPr>
      <w:rFonts w:ascii="Arial" w:hAnsi="Arial"/>
      <w:b/>
      <w:caps/>
      <w:kern w:val="28"/>
    </w:rPr>
  </w:style>
  <w:style w:type="paragraph" w:customStyle="1" w:styleId="Nomesalunoeorientador">
    <w:name w:val="Nomes aluno e orientador"/>
    <w:basedOn w:val="Normal"/>
    <w:link w:val="NomesalunoeorientadorChar"/>
    <w:qFormat/>
    <w:rsid w:val="00956F76"/>
    <w:pPr>
      <w:spacing w:after="120"/>
      <w:jc w:val="center"/>
    </w:pPr>
    <w:rPr>
      <w:rFonts w:ascii="Arial" w:hAnsi="Arial" w:cs="Arial"/>
      <w:b/>
      <w:bCs/>
    </w:rPr>
  </w:style>
  <w:style w:type="character" w:customStyle="1" w:styleId="TtuloartigoChar">
    <w:name w:val="Título artigo Char"/>
    <w:link w:val="Ttuloartigo"/>
    <w:rsid w:val="00956F76"/>
    <w:rPr>
      <w:rFonts w:ascii="Arial" w:eastAsia="Times New Roman" w:hAnsi="Arial"/>
      <w:b/>
      <w:caps/>
      <w:kern w:val="28"/>
      <w:sz w:val="24"/>
      <w:szCs w:val="24"/>
    </w:rPr>
  </w:style>
  <w:style w:type="character" w:customStyle="1" w:styleId="NomesalunoeorientadorChar">
    <w:name w:val="Nomes aluno e orientador Char"/>
    <w:link w:val="Nomesalunoeorientador"/>
    <w:rsid w:val="00956F76"/>
    <w:rPr>
      <w:rFonts w:ascii="Arial" w:eastAsia="Times New Roman" w:hAnsi="Arial" w:cs="Arial"/>
      <w:b/>
      <w:bCs/>
      <w:sz w:val="24"/>
      <w:szCs w:val="24"/>
    </w:rPr>
  </w:style>
  <w:style w:type="character" w:customStyle="1" w:styleId="EstiloAbstractArialChar">
    <w:name w:val="Estilo Abstract_ + Arial Char"/>
    <w:link w:val="EstiloAbstractArial"/>
    <w:rsid w:val="00956F76"/>
    <w:rPr>
      <w:rFonts w:ascii="Arial" w:eastAsia="Times New Roman" w:hAnsi="Arial"/>
      <w:b/>
      <w:bCs/>
      <w:i/>
      <w:iCs/>
      <w:sz w:val="26"/>
    </w:rPr>
  </w:style>
  <w:style w:type="paragraph" w:customStyle="1" w:styleId="Itensnumerados">
    <w:name w:val="Itens numerados"/>
    <w:basedOn w:val="Normal"/>
    <w:link w:val="ItensnumeradosChar"/>
    <w:qFormat/>
    <w:rsid w:val="00956F76"/>
    <w:pPr>
      <w:numPr>
        <w:numId w:val="3"/>
      </w:numPr>
      <w:jc w:val="both"/>
    </w:pPr>
    <w:rPr>
      <w:rFonts w:ascii="Arial" w:hAnsi="Arial" w:cs="Arial"/>
      <w:b/>
      <w:bCs/>
    </w:rPr>
  </w:style>
  <w:style w:type="character" w:customStyle="1" w:styleId="SessoPrimEMEChar">
    <w:name w:val="Sessão_Prim_EME Char"/>
    <w:link w:val="SessoPrimEME"/>
    <w:rsid w:val="00956F76"/>
    <w:rPr>
      <w:rFonts w:ascii="Times New Roman" w:eastAsia="Times New Roman" w:hAnsi="Times New Roman"/>
      <w:b/>
      <w:sz w:val="26"/>
    </w:rPr>
  </w:style>
  <w:style w:type="character" w:customStyle="1" w:styleId="ItensnumeradosChar">
    <w:name w:val="Itens numerados Char"/>
    <w:link w:val="Itensnumerados"/>
    <w:rsid w:val="00956F76"/>
    <w:rPr>
      <w:rFonts w:ascii="Arial" w:eastAsia="Times New Roman" w:hAnsi="Arial" w:cs="Arial"/>
      <w:b/>
      <w:bCs/>
      <w:sz w:val="24"/>
      <w:szCs w:val="24"/>
    </w:rPr>
  </w:style>
  <w:style w:type="character" w:customStyle="1" w:styleId="il">
    <w:name w:val="il"/>
    <w:rsid w:val="00D70DDB"/>
  </w:style>
  <w:style w:type="character" w:customStyle="1" w:styleId="aa">
    <w:name w:val="_"/>
    <w:rsid w:val="007314AB"/>
  </w:style>
  <w:style w:type="character" w:customStyle="1" w:styleId="pg-8ff1">
    <w:name w:val="pg-8ff1"/>
    <w:rsid w:val="007314AB"/>
  </w:style>
  <w:style w:type="character" w:customStyle="1" w:styleId="pg-8fc1">
    <w:name w:val="pg-8fc1"/>
    <w:rsid w:val="007314AB"/>
  </w:style>
  <w:style w:type="table" w:styleId="TabeladeGrade5Escura-nfase2">
    <w:name w:val="Grid Table 5 Dark Accent 2"/>
    <w:basedOn w:val="Tabelanormal"/>
    <w:uiPriority w:val="50"/>
    <w:rsid w:val="00C77403"/>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eGrid">
    <w:name w:val="TableGrid"/>
    <w:rsid w:val="00D84F6A"/>
    <w:rPr>
      <w:rFonts w:eastAsia="Times New Roman"/>
      <w:sz w:val="22"/>
      <w:szCs w:val="22"/>
    </w:rPr>
    <w:tblPr>
      <w:tblCellMar>
        <w:top w:w="0" w:type="dxa"/>
        <w:left w:w="0" w:type="dxa"/>
        <w:bottom w:w="0" w:type="dxa"/>
        <w:right w:w="0" w:type="dxa"/>
      </w:tblCellMar>
    </w:tblPr>
  </w:style>
  <w:style w:type="table" w:styleId="SombreamentoClaro-nfase3">
    <w:name w:val="Light Shading Accent 3"/>
    <w:basedOn w:val="Tabelanormal"/>
    <w:uiPriority w:val="60"/>
    <w:rsid w:val="00A25ABD"/>
    <w:rPr>
      <w:color w:val="7B7B7B"/>
      <w:sz w:val="22"/>
      <w:szCs w:val="22"/>
      <w:lang w:eastAsia="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TabelaSimples2">
    <w:name w:val="Plain Table 2"/>
    <w:basedOn w:val="Tabelanormal"/>
    <w:uiPriority w:val="42"/>
    <w:rsid w:val="0012194B"/>
    <w:rPr>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gnkrckgcgsb">
    <w:name w:val="gnkrckgcgsb"/>
    <w:rsid w:val="0012194B"/>
  </w:style>
  <w:style w:type="paragraph" w:customStyle="1" w:styleId="TtulodeArtigoReVEL">
    <w:name w:val="Título de Artigo ReVEL"/>
    <w:basedOn w:val="Ttulo2"/>
    <w:rsid w:val="004105D4"/>
    <w:pPr>
      <w:keepLines w:val="0"/>
      <w:widowControl/>
      <w:suppressAutoHyphens w:val="0"/>
      <w:spacing w:before="0" w:line="360" w:lineRule="auto"/>
      <w:ind w:left="720"/>
      <w:jc w:val="center"/>
    </w:pPr>
    <w:rPr>
      <w:rFonts w:cs="Times New Roman"/>
      <w:b/>
      <w:bCs w:val="0"/>
      <w:smallCaps/>
      <w:color w:val="auto"/>
      <w:kern w:val="0"/>
      <w:sz w:val="32"/>
      <w:szCs w:val="32"/>
      <w:lang w:val="pt-PT" w:eastAsia="pt-PT" w:bidi="ar-SA"/>
    </w:rPr>
  </w:style>
  <w:style w:type="paragraph" w:customStyle="1" w:styleId="TtulodeartigoReVEL0">
    <w:name w:val="Título de artigo ReVEL"/>
    <w:basedOn w:val="Corpodetexto"/>
    <w:rsid w:val="004105D4"/>
    <w:pPr>
      <w:widowControl w:val="0"/>
      <w:overflowPunct w:val="0"/>
      <w:autoSpaceDE w:val="0"/>
      <w:autoSpaceDN w:val="0"/>
      <w:adjustRightInd w:val="0"/>
      <w:spacing w:line="360" w:lineRule="auto"/>
      <w:ind w:right="335"/>
      <w:jc w:val="center"/>
      <w:textAlignment w:val="baseline"/>
    </w:pPr>
    <w:rPr>
      <w:rFonts w:ascii="Times New Roman" w:hAnsi="Times New Roman"/>
      <w:b/>
      <w:smallCaps/>
      <w:sz w:val="32"/>
      <w:szCs w:val="32"/>
      <w:lang w:val="en-US"/>
    </w:rPr>
  </w:style>
  <w:style w:type="paragraph" w:customStyle="1" w:styleId="ReVEL-Ttulodeartigo">
    <w:name w:val="ReVEL - Título de artigo"/>
    <w:basedOn w:val="Corpodetexto"/>
    <w:rsid w:val="004105D4"/>
    <w:pPr>
      <w:spacing w:line="360" w:lineRule="auto"/>
      <w:jc w:val="center"/>
    </w:pPr>
    <w:rPr>
      <w:rFonts w:ascii="Times New Roman" w:hAnsi="Times New Roman"/>
      <w:b/>
      <w:smallCaps/>
      <w:sz w:val="32"/>
      <w:szCs w:val="32"/>
    </w:rPr>
  </w:style>
  <w:style w:type="paragraph" w:customStyle="1" w:styleId="ReVEL-nomedoautor">
    <w:name w:val="ReVEL - nome do autor"/>
    <w:basedOn w:val="Corpodetexto2"/>
    <w:rsid w:val="004105D4"/>
    <w:pPr>
      <w:spacing w:after="0" w:line="360" w:lineRule="auto"/>
      <w:jc w:val="center"/>
    </w:pPr>
    <w:rPr>
      <w:rFonts w:cs="Arial"/>
      <w:b/>
      <w:sz w:val="22"/>
      <w:szCs w:val="22"/>
      <w:lang w:val="en-US" w:eastAsia="pt-BR"/>
    </w:rPr>
  </w:style>
  <w:style w:type="paragraph" w:customStyle="1" w:styleId="ReVEL-e-maildoautor">
    <w:name w:val="ReVEL - e-mail do autor"/>
    <w:basedOn w:val="Corpodetexto2"/>
    <w:rsid w:val="004105D4"/>
    <w:pPr>
      <w:spacing w:after="0" w:line="360" w:lineRule="auto"/>
      <w:jc w:val="center"/>
    </w:pPr>
    <w:rPr>
      <w:rFonts w:cs="Arial"/>
      <w:sz w:val="22"/>
      <w:szCs w:val="22"/>
      <w:lang w:val="en-US" w:eastAsia="pt-BR"/>
    </w:rPr>
  </w:style>
  <w:style w:type="paragraph" w:customStyle="1" w:styleId="ReVEL-citaodoartigo">
    <w:name w:val="ReVEL - citação do artigo"/>
    <w:basedOn w:val="Corpodetexto"/>
    <w:rsid w:val="004105D4"/>
    <w:pPr>
      <w:widowControl w:val="0"/>
      <w:overflowPunct w:val="0"/>
      <w:autoSpaceDE w:val="0"/>
      <w:autoSpaceDN w:val="0"/>
      <w:adjustRightInd w:val="0"/>
      <w:spacing w:line="360" w:lineRule="auto"/>
      <w:ind w:right="335"/>
      <w:textAlignment w:val="baseline"/>
    </w:pPr>
    <w:rPr>
      <w:rFonts w:ascii="Times New Roman" w:hAnsi="Times New Roman"/>
      <w:bCs/>
      <w:color w:val="808080"/>
      <w:sz w:val="20"/>
      <w:lang w:val="en-US"/>
    </w:rPr>
  </w:style>
  <w:style w:type="paragraph" w:customStyle="1" w:styleId="ReVEL-Subttulos">
    <w:name w:val="ReVEL - Subtítulos"/>
    <w:basedOn w:val="Normal"/>
    <w:rsid w:val="004105D4"/>
    <w:pPr>
      <w:spacing w:line="360" w:lineRule="auto"/>
      <w:jc w:val="both"/>
    </w:pPr>
    <w:rPr>
      <w:b/>
    </w:rPr>
  </w:style>
  <w:style w:type="paragraph" w:customStyle="1" w:styleId="ReVEL-citaocommaisde3linhas">
    <w:name w:val="ReVEL - citação com mais de 3 linhas"/>
    <w:basedOn w:val="Corpodetexto"/>
    <w:rsid w:val="004105D4"/>
    <w:pPr>
      <w:ind w:left="2268"/>
    </w:pPr>
    <w:rPr>
      <w:rFonts w:ascii="Times New Roman" w:hAnsi="Times New Roman"/>
      <w:sz w:val="20"/>
      <w:szCs w:val="20"/>
    </w:rPr>
  </w:style>
  <w:style w:type="paragraph" w:customStyle="1" w:styleId="TextoArtigo">
    <w:name w:val="TextoArtigo"/>
    <w:basedOn w:val="Normal"/>
    <w:link w:val="TextoArtigoChar"/>
    <w:qFormat/>
    <w:rsid w:val="004105D4"/>
    <w:pPr>
      <w:ind w:firstLine="709"/>
      <w:jc w:val="both"/>
    </w:pPr>
  </w:style>
  <w:style w:type="character" w:customStyle="1" w:styleId="TextoArtigoChar">
    <w:name w:val="TextoArtigo Char"/>
    <w:link w:val="TextoArtigo"/>
    <w:rsid w:val="004105D4"/>
    <w:rPr>
      <w:rFonts w:ascii="Times New Roman" w:eastAsia="Times New Roman" w:hAnsi="Times New Roman"/>
      <w:sz w:val="24"/>
      <w:szCs w:val="24"/>
    </w:rPr>
  </w:style>
  <w:style w:type="paragraph" w:customStyle="1" w:styleId="LegendaArtigo">
    <w:name w:val="LegendaArtigo"/>
    <w:basedOn w:val="Legenda"/>
    <w:link w:val="LegendaArtigoChar"/>
    <w:qFormat/>
    <w:rsid w:val="004105D4"/>
    <w:pPr>
      <w:jc w:val="center"/>
    </w:pPr>
    <w:rPr>
      <w:rFonts w:ascii="Times New Roman" w:eastAsia="Times New Roman" w:hAnsi="Times New Roman"/>
      <w:b w:val="0"/>
      <w:color w:val="auto"/>
      <w:sz w:val="20"/>
      <w:lang w:eastAsia="pt-BR"/>
    </w:rPr>
  </w:style>
  <w:style w:type="character" w:customStyle="1" w:styleId="LegendaArtigoChar">
    <w:name w:val="LegendaArtigo Char"/>
    <w:link w:val="LegendaArtigo"/>
    <w:rsid w:val="004105D4"/>
    <w:rPr>
      <w:rFonts w:ascii="Times New Roman" w:eastAsia="Times New Roman" w:hAnsi="Times New Roman"/>
      <w:bCs/>
      <w:szCs w:val="18"/>
    </w:rPr>
  </w:style>
  <w:style w:type="paragraph" w:customStyle="1" w:styleId="TextoIdOnline">
    <w:name w:val="TextoIdOnline"/>
    <w:basedOn w:val="TextoArtigo"/>
    <w:link w:val="TextoIdOnlineChar"/>
    <w:qFormat/>
    <w:rsid w:val="004105D4"/>
    <w:pPr>
      <w:spacing w:after="120"/>
    </w:pPr>
  </w:style>
  <w:style w:type="character" w:customStyle="1" w:styleId="TextoIdOnlineChar">
    <w:name w:val="TextoIdOnline Char"/>
    <w:link w:val="TextoIdOnline"/>
    <w:rsid w:val="004105D4"/>
  </w:style>
  <w:style w:type="paragraph" w:customStyle="1" w:styleId="subsec">
    <w:name w:val="subsec"/>
    <w:basedOn w:val="Normal"/>
    <w:rsid w:val="00387120"/>
    <w:pPr>
      <w:spacing w:before="100" w:beforeAutospacing="1" w:after="100" w:afterAutospacing="1"/>
    </w:pPr>
  </w:style>
  <w:style w:type="character" w:customStyle="1" w:styleId="y0nh2b">
    <w:name w:val="y0nh2b"/>
    <w:rsid w:val="00897892"/>
  </w:style>
  <w:style w:type="table" w:styleId="TabeladeGrade6Colorida">
    <w:name w:val="Grid Table 6 Colorful"/>
    <w:basedOn w:val="Tabelanormal"/>
    <w:uiPriority w:val="51"/>
    <w:rsid w:val="00C047DB"/>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ituloartigo">
    <w:name w:val="titulo_artigo"/>
    <w:basedOn w:val="Normal"/>
    <w:rsid w:val="00C047DB"/>
    <w:pPr>
      <w:spacing w:before="100" w:beforeAutospacing="1" w:after="100" w:afterAutospacing="1"/>
    </w:pPr>
  </w:style>
  <w:style w:type="paragraph" w:customStyle="1" w:styleId="tituloen">
    <w:name w:val="titulo_en"/>
    <w:basedOn w:val="Normal"/>
    <w:rsid w:val="00C047DB"/>
    <w:pPr>
      <w:spacing w:before="100" w:beforeAutospacing="1" w:after="100" w:afterAutospacing="1"/>
    </w:pPr>
  </w:style>
  <w:style w:type="paragraph" w:customStyle="1" w:styleId="message-from">
    <w:name w:val="message-from"/>
    <w:basedOn w:val="Normal"/>
    <w:rsid w:val="00C047DB"/>
    <w:pPr>
      <w:spacing w:before="100" w:beforeAutospacing="1" w:after="100" w:afterAutospacing="1"/>
    </w:pPr>
  </w:style>
  <w:style w:type="character" w:customStyle="1" w:styleId="ng-binding">
    <w:name w:val="ng-binding"/>
    <w:rsid w:val="00C047DB"/>
  </w:style>
  <w:style w:type="paragraph" w:customStyle="1" w:styleId="message-to">
    <w:name w:val="message-to"/>
    <w:basedOn w:val="Normal"/>
    <w:rsid w:val="00C047DB"/>
    <w:pPr>
      <w:spacing w:before="100" w:beforeAutospacing="1" w:after="100" w:afterAutospacing="1"/>
    </w:pPr>
  </w:style>
  <w:style w:type="character" w:customStyle="1" w:styleId="message-label">
    <w:name w:val="message-label"/>
    <w:rsid w:val="00C047DB"/>
  </w:style>
  <w:style w:type="paragraph" w:customStyle="1" w:styleId="xwestern">
    <w:name w:val="x_western"/>
    <w:basedOn w:val="Normal"/>
    <w:qFormat/>
    <w:rsid w:val="00C80CA2"/>
    <w:pPr>
      <w:spacing w:beforeAutospacing="1" w:afterAutospacing="1"/>
    </w:pPr>
    <w:rPr>
      <w:color w:val="00000A"/>
    </w:rPr>
  </w:style>
  <w:style w:type="character" w:customStyle="1" w:styleId="xbe">
    <w:name w:val="_xbe"/>
    <w:qFormat/>
    <w:rsid w:val="00C80CA2"/>
  </w:style>
  <w:style w:type="character" w:customStyle="1" w:styleId="eleganteativi">
    <w:name w:val="eleganteativi"/>
    <w:qFormat/>
    <w:rsid w:val="00C80CA2"/>
  </w:style>
  <w:style w:type="character" w:customStyle="1" w:styleId="Estilo3Char">
    <w:name w:val="Estilo3 Char"/>
    <w:link w:val="Estilo3"/>
    <w:qFormat/>
    <w:rsid w:val="00C80CA2"/>
    <w:rPr>
      <w:rFonts w:ascii="Arial" w:hAnsi="Arial" w:cs="Arial"/>
      <w:b/>
      <w:bCs/>
      <w:color w:val="000000"/>
      <w:sz w:val="24"/>
      <w:szCs w:val="24"/>
    </w:rPr>
  </w:style>
  <w:style w:type="character" w:customStyle="1" w:styleId="EstiloAChar">
    <w:name w:val="Estilo A Char"/>
    <w:link w:val="EstiloA"/>
    <w:qFormat/>
    <w:rsid w:val="00C80CA2"/>
    <w:rPr>
      <w:rFonts w:ascii="Arial" w:eastAsia="Times New Roman" w:hAnsi="Arial" w:cs="Arial"/>
      <w:b/>
      <w:sz w:val="24"/>
      <w:szCs w:val="24"/>
    </w:rPr>
  </w:style>
  <w:style w:type="character" w:customStyle="1" w:styleId="EstiloBChar">
    <w:name w:val="Estilo B Char"/>
    <w:link w:val="EstiloB"/>
    <w:qFormat/>
    <w:rsid w:val="00C80CA2"/>
    <w:rPr>
      <w:rFonts w:ascii="Arial" w:eastAsia="Times New Roman" w:hAnsi="Arial" w:cs="Arial"/>
      <w:sz w:val="24"/>
      <w:szCs w:val="24"/>
    </w:rPr>
  </w:style>
  <w:style w:type="character" w:customStyle="1" w:styleId="Estilo4Char">
    <w:name w:val="Estilo4 Char"/>
    <w:link w:val="Estilo4"/>
    <w:qFormat/>
    <w:rsid w:val="00C80CA2"/>
  </w:style>
  <w:style w:type="character" w:customStyle="1" w:styleId="ListLabel1">
    <w:name w:val="ListLabel 1"/>
    <w:qFormat/>
    <w:rsid w:val="00C80CA2"/>
    <w:rPr>
      <w:rFonts w:eastAsia="Times New Roman" w:cs="Times New Roman"/>
    </w:rPr>
  </w:style>
  <w:style w:type="character" w:customStyle="1" w:styleId="ListLabel2">
    <w:name w:val="ListLabel 2"/>
    <w:qFormat/>
    <w:rsid w:val="00C80CA2"/>
    <w:rPr>
      <w:b/>
      <w:i w:val="0"/>
      <w:sz w:val="24"/>
    </w:rPr>
  </w:style>
  <w:style w:type="character" w:customStyle="1" w:styleId="ListLabel3">
    <w:name w:val="ListLabel 3"/>
    <w:qFormat/>
    <w:rsid w:val="00C80CA2"/>
    <w:rPr>
      <w:b w:val="0"/>
      <w:i w:val="0"/>
      <w:sz w:val="24"/>
    </w:rPr>
  </w:style>
  <w:style w:type="character" w:customStyle="1" w:styleId="ListLabel4">
    <w:name w:val="ListLabel 4"/>
    <w:qFormat/>
    <w:rsid w:val="00C80CA2"/>
    <w:rPr>
      <w:rFonts w:cs="Courier New"/>
    </w:rPr>
  </w:style>
  <w:style w:type="character" w:customStyle="1" w:styleId="ListLabel5">
    <w:name w:val="ListLabel 5"/>
    <w:qFormat/>
    <w:rsid w:val="00C80CA2"/>
    <w:rPr>
      <w:rFonts w:cs="Courier New"/>
    </w:rPr>
  </w:style>
  <w:style w:type="character" w:customStyle="1" w:styleId="ListLabel6">
    <w:name w:val="ListLabel 6"/>
    <w:qFormat/>
    <w:rsid w:val="00C80CA2"/>
    <w:rPr>
      <w:rFonts w:cs="Courier New"/>
    </w:rPr>
  </w:style>
  <w:style w:type="character" w:customStyle="1" w:styleId="ListLabel7">
    <w:name w:val="ListLabel 7"/>
    <w:qFormat/>
    <w:rsid w:val="00C80CA2"/>
    <w:rPr>
      <w:rFonts w:cs="Courier New"/>
    </w:rPr>
  </w:style>
  <w:style w:type="character" w:customStyle="1" w:styleId="ListLabel8">
    <w:name w:val="ListLabel 8"/>
    <w:qFormat/>
    <w:rsid w:val="00C80CA2"/>
    <w:rPr>
      <w:rFonts w:cs="Courier New"/>
    </w:rPr>
  </w:style>
  <w:style w:type="character" w:customStyle="1" w:styleId="ListLabel9">
    <w:name w:val="ListLabel 9"/>
    <w:qFormat/>
    <w:rsid w:val="00C80CA2"/>
    <w:rPr>
      <w:rFonts w:cs="Courier New"/>
    </w:rPr>
  </w:style>
  <w:style w:type="character" w:customStyle="1" w:styleId="ListLabel10">
    <w:name w:val="ListLabel 10"/>
    <w:qFormat/>
    <w:rsid w:val="00C80CA2"/>
    <w:rPr>
      <w:rFonts w:cs="Courier New"/>
    </w:rPr>
  </w:style>
  <w:style w:type="character" w:customStyle="1" w:styleId="ListLabel11">
    <w:name w:val="ListLabel 11"/>
    <w:qFormat/>
    <w:rsid w:val="00C80CA2"/>
    <w:rPr>
      <w:rFonts w:cs="Courier New"/>
    </w:rPr>
  </w:style>
  <w:style w:type="character" w:customStyle="1" w:styleId="ListLabel12">
    <w:name w:val="ListLabel 12"/>
    <w:qFormat/>
    <w:rsid w:val="00C80CA2"/>
    <w:rPr>
      <w:rFonts w:cs="Courier New"/>
    </w:rPr>
  </w:style>
  <w:style w:type="character" w:customStyle="1" w:styleId="ListLabel13">
    <w:name w:val="ListLabel 13"/>
    <w:qFormat/>
    <w:rsid w:val="00C80CA2"/>
    <w:rPr>
      <w:rFonts w:cs="Courier New"/>
    </w:rPr>
  </w:style>
  <w:style w:type="character" w:customStyle="1" w:styleId="ListLabel14">
    <w:name w:val="ListLabel 14"/>
    <w:qFormat/>
    <w:rsid w:val="00C80CA2"/>
    <w:rPr>
      <w:rFonts w:cs="Courier New"/>
    </w:rPr>
  </w:style>
  <w:style w:type="character" w:customStyle="1" w:styleId="ListLabel15">
    <w:name w:val="ListLabel 15"/>
    <w:qFormat/>
    <w:rsid w:val="00C80CA2"/>
    <w:rPr>
      <w:rFonts w:cs="Courier New"/>
    </w:rPr>
  </w:style>
  <w:style w:type="character" w:customStyle="1" w:styleId="ListLabel16">
    <w:name w:val="ListLabel 16"/>
    <w:qFormat/>
    <w:rsid w:val="00C80CA2"/>
    <w:rPr>
      <w:rFonts w:cs="Courier New"/>
    </w:rPr>
  </w:style>
  <w:style w:type="character" w:customStyle="1" w:styleId="ListLabel17">
    <w:name w:val="ListLabel 17"/>
    <w:qFormat/>
    <w:rsid w:val="00C80CA2"/>
    <w:rPr>
      <w:rFonts w:cs="Courier New"/>
    </w:rPr>
  </w:style>
  <w:style w:type="character" w:customStyle="1" w:styleId="ListLabel18">
    <w:name w:val="ListLabel 18"/>
    <w:qFormat/>
    <w:rsid w:val="00C80CA2"/>
    <w:rPr>
      <w:rFonts w:cs="Courier New"/>
    </w:rPr>
  </w:style>
  <w:style w:type="character" w:customStyle="1" w:styleId="ListLabel19">
    <w:name w:val="ListLabel 19"/>
    <w:qFormat/>
    <w:rsid w:val="00C80CA2"/>
    <w:rPr>
      <w:rFonts w:eastAsia="OpenSymbol" w:cs="OpenSymbol"/>
    </w:rPr>
  </w:style>
  <w:style w:type="character" w:customStyle="1" w:styleId="ListLabel20">
    <w:name w:val="ListLabel 20"/>
    <w:qFormat/>
    <w:rsid w:val="00C80CA2"/>
    <w:rPr>
      <w:b/>
      <w:i w:val="0"/>
      <w:color w:val="FF0000"/>
    </w:rPr>
  </w:style>
  <w:style w:type="character" w:customStyle="1" w:styleId="ListLabel21">
    <w:name w:val="ListLabel 21"/>
    <w:qFormat/>
    <w:rsid w:val="00C80CA2"/>
    <w:rPr>
      <w:rFonts w:cs="Courier New"/>
    </w:rPr>
  </w:style>
  <w:style w:type="character" w:customStyle="1" w:styleId="ListLabel22">
    <w:name w:val="ListLabel 22"/>
    <w:qFormat/>
    <w:rsid w:val="00C80CA2"/>
    <w:rPr>
      <w:rFonts w:cs="Courier New"/>
    </w:rPr>
  </w:style>
  <w:style w:type="character" w:customStyle="1" w:styleId="ListLabel23">
    <w:name w:val="ListLabel 23"/>
    <w:qFormat/>
    <w:rsid w:val="00C80CA2"/>
    <w:rPr>
      <w:rFonts w:cs="Courier New"/>
    </w:rPr>
  </w:style>
  <w:style w:type="character" w:customStyle="1" w:styleId="ListLabel24">
    <w:name w:val="ListLabel 24"/>
    <w:qFormat/>
    <w:rsid w:val="00C80CA2"/>
    <w:rPr>
      <w:b/>
      <w:i w:val="0"/>
      <w:color w:val="FF0000"/>
    </w:rPr>
  </w:style>
  <w:style w:type="character" w:customStyle="1" w:styleId="ListLabel25">
    <w:name w:val="ListLabel 25"/>
    <w:qFormat/>
    <w:rsid w:val="00C80CA2"/>
    <w:rPr>
      <w:rFonts w:cs="Courier New"/>
    </w:rPr>
  </w:style>
  <w:style w:type="character" w:customStyle="1" w:styleId="ListLabel26">
    <w:name w:val="ListLabel 26"/>
    <w:qFormat/>
    <w:rsid w:val="00C80CA2"/>
    <w:rPr>
      <w:rFonts w:cs="Courier New"/>
    </w:rPr>
  </w:style>
  <w:style w:type="character" w:customStyle="1" w:styleId="ListLabel27">
    <w:name w:val="ListLabel 27"/>
    <w:qFormat/>
    <w:rsid w:val="00C80CA2"/>
    <w:rPr>
      <w:rFonts w:cs="Courier New"/>
    </w:rPr>
  </w:style>
  <w:style w:type="character" w:customStyle="1" w:styleId="ListLabel28">
    <w:name w:val="ListLabel 28"/>
    <w:qFormat/>
    <w:rsid w:val="00C80CA2"/>
    <w:rPr>
      <w:b/>
      <w:i w:val="0"/>
      <w:color w:val="FF0000"/>
    </w:rPr>
  </w:style>
  <w:style w:type="character" w:customStyle="1" w:styleId="ListLabel29">
    <w:name w:val="ListLabel 29"/>
    <w:qFormat/>
    <w:rsid w:val="00C80CA2"/>
    <w:rPr>
      <w:rFonts w:cs="Courier New"/>
    </w:rPr>
  </w:style>
  <w:style w:type="character" w:customStyle="1" w:styleId="ListLabel30">
    <w:name w:val="ListLabel 30"/>
    <w:qFormat/>
    <w:rsid w:val="00C80CA2"/>
    <w:rPr>
      <w:rFonts w:cs="Courier New"/>
    </w:rPr>
  </w:style>
  <w:style w:type="character" w:customStyle="1" w:styleId="ListLabel31">
    <w:name w:val="ListLabel 31"/>
    <w:qFormat/>
    <w:rsid w:val="00C80CA2"/>
    <w:rPr>
      <w:rFonts w:cs="Courier New"/>
    </w:rPr>
  </w:style>
  <w:style w:type="character" w:customStyle="1" w:styleId="ListLabel32">
    <w:name w:val="ListLabel 32"/>
    <w:qFormat/>
    <w:rsid w:val="00C80CA2"/>
    <w:rPr>
      <w:b/>
      <w:i w:val="0"/>
      <w:color w:val="FF0000"/>
    </w:rPr>
  </w:style>
  <w:style w:type="character" w:customStyle="1" w:styleId="ListLabel33">
    <w:name w:val="ListLabel 33"/>
    <w:qFormat/>
    <w:rsid w:val="00C80CA2"/>
    <w:rPr>
      <w:rFonts w:cs="Courier New"/>
    </w:rPr>
  </w:style>
  <w:style w:type="character" w:customStyle="1" w:styleId="ListLabel34">
    <w:name w:val="ListLabel 34"/>
    <w:qFormat/>
    <w:rsid w:val="00C80CA2"/>
    <w:rPr>
      <w:rFonts w:cs="Courier New"/>
    </w:rPr>
  </w:style>
  <w:style w:type="character" w:customStyle="1" w:styleId="ListLabel35">
    <w:name w:val="ListLabel 35"/>
    <w:qFormat/>
    <w:rsid w:val="00C80CA2"/>
    <w:rPr>
      <w:rFonts w:cs="Courier New"/>
    </w:rPr>
  </w:style>
  <w:style w:type="character" w:customStyle="1" w:styleId="ListLabel36">
    <w:name w:val="ListLabel 36"/>
    <w:qFormat/>
    <w:rsid w:val="00C80CA2"/>
    <w:rPr>
      <w:b/>
      <w:i w:val="0"/>
      <w:color w:val="FF0000"/>
    </w:rPr>
  </w:style>
  <w:style w:type="character" w:customStyle="1" w:styleId="ListLabel37">
    <w:name w:val="ListLabel 37"/>
    <w:qFormat/>
    <w:rsid w:val="00C80CA2"/>
    <w:rPr>
      <w:rFonts w:cs="Courier New"/>
    </w:rPr>
  </w:style>
  <w:style w:type="character" w:customStyle="1" w:styleId="ListLabel38">
    <w:name w:val="ListLabel 38"/>
    <w:qFormat/>
    <w:rsid w:val="00C80CA2"/>
    <w:rPr>
      <w:rFonts w:cs="Courier New"/>
    </w:rPr>
  </w:style>
  <w:style w:type="character" w:customStyle="1" w:styleId="ListLabel39">
    <w:name w:val="ListLabel 39"/>
    <w:qFormat/>
    <w:rsid w:val="00C80CA2"/>
    <w:rPr>
      <w:rFonts w:cs="Courier New"/>
    </w:rPr>
  </w:style>
  <w:style w:type="character" w:customStyle="1" w:styleId="ListLabel40">
    <w:name w:val="ListLabel 40"/>
    <w:qFormat/>
    <w:rsid w:val="00C80CA2"/>
    <w:rPr>
      <w:rFonts w:cs="Courier New"/>
    </w:rPr>
  </w:style>
  <w:style w:type="character" w:customStyle="1" w:styleId="ListLabel41">
    <w:name w:val="ListLabel 41"/>
    <w:qFormat/>
    <w:rsid w:val="00C80CA2"/>
    <w:rPr>
      <w:rFonts w:cs="Courier New"/>
    </w:rPr>
  </w:style>
  <w:style w:type="character" w:customStyle="1" w:styleId="ListLabel42">
    <w:name w:val="ListLabel 42"/>
    <w:qFormat/>
    <w:rsid w:val="00C80CA2"/>
    <w:rPr>
      <w:rFonts w:cs="Courier New"/>
    </w:rPr>
  </w:style>
  <w:style w:type="character" w:customStyle="1" w:styleId="ListLabel43">
    <w:name w:val="ListLabel 43"/>
    <w:qFormat/>
    <w:rsid w:val="00C80CA2"/>
    <w:rPr>
      <w:rFonts w:cs="Courier New"/>
    </w:rPr>
  </w:style>
  <w:style w:type="character" w:customStyle="1" w:styleId="ListLabel44">
    <w:name w:val="ListLabel 44"/>
    <w:qFormat/>
    <w:rsid w:val="00C80CA2"/>
    <w:rPr>
      <w:rFonts w:cs="Courier New"/>
    </w:rPr>
  </w:style>
  <w:style w:type="character" w:customStyle="1" w:styleId="ListLabel45">
    <w:name w:val="ListLabel 45"/>
    <w:qFormat/>
    <w:rsid w:val="00C80CA2"/>
    <w:rPr>
      <w:rFonts w:cs="Courier New"/>
    </w:rPr>
  </w:style>
  <w:style w:type="character" w:customStyle="1" w:styleId="ListLabel46">
    <w:name w:val="ListLabel 46"/>
    <w:qFormat/>
    <w:rsid w:val="00C80CA2"/>
    <w:rPr>
      <w:rFonts w:cs="Courier New"/>
    </w:rPr>
  </w:style>
  <w:style w:type="character" w:customStyle="1" w:styleId="ListLabel47">
    <w:name w:val="ListLabel 47"/>
    <w:qFormat/>
    <w:rsid w:val="00C80CA2"/>
    <w:rPr>
      <w:rFonts w:cs="Courier New"/>
    </w:rPr>
  </w:style>
  <w:style w:type="character" w:customStyle="1" w:styleId="ListLabel48">
    <w:name w:val="ListLabel 48"/>
    <w:qFormat/>
    <w:rsid w:val="00C80CA2"/>
    <w:rPr>
      <w:rFonts w:cs="Courier New"/>
    </w:rPr>
  </w:style>
  <w:style w:type="character" w:customStyle="1" w:styleId="ListLabel49">
    <w:name w:val="ListLabel 49"/>
    <w:qFormat/>
    <w:rsid w:val="00C80CA2"/>
    <w:rPr>
      <w:rFonts w:cs="Courier New"/>
    </w:rPr>
  </w:style>
  <w:style w:type="character" w:customStyle="1" w:styleId="ListLabel50">
    <w:name w:val="ListLabel 50"/>
    <w:qFormat/>
    <w:rsid w:val="00C80CA2"/>
    <w:rPr>
      <w:rFonts w:cs="Courier New"/>
    </w:rPr>
  </w:style>
  <w:style w:type="character" w:customStyle="1" w:styleId="ListLabel51">
    <w:name w:val="ListLabel 51"/>
    <w:qFormat/>
    <w:rsid w:val="00C80CA2"/>
    <w:rPr>
      <w:rFonts w:cs="Courier New"/>
    </w:rPr>
  </w:style>
  <w:style w:type="character" w:customStyle="1" w:styleId="ListLabel52">
    <w:name w:val="ListLabel 52"/>
    <w:qFormat/>
    <w:rsid w:val="00C80CA2"/>
    <w:rPr>
      <w:rFonts w:cs="Courier New"/>
    </w:rPr>
  </w:style>
  <w:style w:type="character" w:customStyle="1" w:styleId="ListLabel53">
    <w:name w:val="ListLabel 53"/>
    <w:qFormat/>
    <w:rsid w:val="00C80CA2"/>
    <w:rPr>
      <w:rFonts w:cs="Courier New"/>
    </w:rPr>
  </w:style>
  <w:style w:type="character" w:customStyle="1" w:styleId="ListLabel54">
    <w:name w:val="ListLabel 54"/>
    <w:qFormat/>
    <w:rsid w:val="00C80CA2"/>
    <w:rPr>
      <w:rFonts w:cs="Courier New"/>
    </w:rPr>
  </w:style>
  <w:style w:type="character" w:customStyle="1" w:styleId="ListLabel55">
    <w:name w:val="ListLabel 55"/>
    <w:qFormat/>
    <w:rsid w:val="00C80CA2"/>
    <w:rPr>
      <w:sz w:val="16"/>
      <w:szCs w:val="16"/>
    </w:rPr>
  </w:style>
  <w:style w:type="character" w:customStyle="1" w:styleId="ListLabel56">
    <w:name w:val="ListLabel 56"/>
    <w:qFormat/>
    <w:rsid w:val="00C80CA2"/>
    <w:rPr>
      <w:rFonts w:cs="Courier New"/>
    </w:rPr>
  </w:style>
  <w:style w:type="character" w:customStyle="1" w:styleId="ListLabel57">
    <w:name w:val="ListLabel 57"/>
    <w:qFormat/>
    <w:rsid w:val="00C80CA2"/>
    <w:rPr>
      <w:rFonts w:cs="Courier New"/>
    </w:rPr>
  </w:style>
  <w:style w:type="character" w:customStyle="1" w:styleId="ListLabel58">
    <w:name w:val="ListLabel 58"/>
    <w:qFormat/>
    <w:rsid w:val="00C80CA2"/>
    <w:rPr>
      <w:rFonts w:cs="Courier New"/>
    </w:rPr>
  </w:style>
  <w:style w:type="character" w:customStyle="1" w:styleId="ListLabel59">
    <w:name w:val="ListLabel 59"/>
    <w:qFormat/>
    <w:rsid w:val="00C80CA2"/>
    <w:rPr>
      <w:sz w:val="16"/>
      <w:szCs w:val="16"/>
    </w:rPr>
  </w:style>
  <w:style w:type="character" w:customStyle="1" w:styleId="ListLabel60">
    <w:name w:val="ListLabel 60"/>
    <w:qFormat/>
    <w:rsid w:val="00C80CA2"/>
    <w:rPr>
      <w:rFonts w:cs="Courier New"/>
    </w:rPr>
  </w:style>
  <w:style w:type="character" w:customStyle="1" w:styleId="ListLabel61">
    <w:name w:val="ListLabel 61"/>
    <w:qFormat/>
    <w:rsid w:val="00C80CA2"/>
    <w:rPr>
      <w:rFonts w:cs="Courier New"/>
    </w:rPr>
  </w:style>
  <w:style w:type="character" w:customStyle="1" w:styleId="ListLabel62">
    <w:name w:val="ListLabel 62"/>
    <w:qFormat/>
    <w:rsid w:val="00C80CA2"/>
    <w:rPr>
      <w:rFonts w:cs="Courier New"/>
    </w:rPr>
  </w:style>
  <w:style w:type="character" w:customStyle="1" w:styleId="ListLabel63">
    <w:name w:val="ListLabel 63"/>
    <w:qFormat/>
    <w:rsid w:val="00C80CA2"/>
    <w:rPr>
      <w:rFonts w:cs="Courier New"/>
    </w:rPr>
  </w:style>
  <w:style w:type="character" w:customStyle="1" w:styleId="ListLabel64">
    <w:name w:val="ListLabel 64"/>
    <w:qFormat/>
    <w:rsid w:val="00C80CA2"/>
    <w:rPr>
      <w:rFonts w:cs="Courier New"/>
    </w:rPr>
  </w:style>
  <w:style w:type="character" w:customStyle="1" w:styleId="ListLabel65">
    <w:name w:val="ListLabel 65"/>
    <w:qFormat/>
    <w:rsid w:val="00C80CA2"/>
    <w:rPr>
      <w:rFonts w:cs="Courier New"/>
    </w:rPr>
  </w:style>
  <w:style w:type="character" w:customStyle="1" w:styleId="ListLabel66">
    <w:name w:val="ListLabel 66"/>
    <w:qFormat/>
    <w:rsid w:val="00C80CA2"/>
    <w:rPr>
      <w:rFonts w:cs="Courier New"/>
    </w:rPr>
  </w:style>
  <w:style w:type="character" w:customStyle="1" w:styleId="ListLabel67">
    <w:name w:val="ListLabel 67"/>
    <w:qFormat/>
    <w:rsid w:val="00C80CA2"/>
    <w:rPr>
      <w:rFonts w:cs="Courier New"/>
    </w:rPr>
  </w:style>
  <w:style w:type="character" w:customStyle="1" w:styleId="ListLabel68">
    <w:name w:val="ListLabel 68"/>
    <w:qFormat/>
    <w:rsid w:val="00C80CA2"/>
    <w:rPr>
      <w:rFonts w:cs="Courier New"/>
    </w:rPr>
  </w:style>
  <w:style w:type="character" w:customStyle="1" w:styleId="ListLabel69">
    <w:name w:val="ListLabel 69"/>
    <w:qFormat/>
    <w:rsid w:val="00C80CA2"/>
    <w:rPr>
      <w:sz w:val="20"/>
    </w:rPr>
  </w:style>
  <w:style w:type="character" w:customStyle="1" w:styleId="ListLabel70">
    <w:name w:val="ListLabel 70"/>
    <w:qFormat/>
    <w:rsid w:val="00C80CA2"/>
    <w:rPr>
      <w:sz w:val="20"/>
    </w:rPr>
  </w:style>
  <w:style w:type="character" w:customStyle="1" w:styleId="ListLabel71">
    <w:name w:val="ListLabel 71"/>
    <w:qFormat/>
    <w:rsid w:val="00C80CA2"/>
    <w:rPr>
      <w:sz w:val="20"/>
    </w:rPr>
  </w:style>
  <w:style w:type="character" w:customStyle="1" w:styleId="ListLabel72">
    <w:name w:val="ListLabel 72"/>
    <w:qFormat/>
    <w:rsid w:val="00C80CA2"/>
    <w:rPr>
      <w:sz w:val="20"/>
    </w:rPr>
  </w:style>
  <w:style w:type="character" w:customStyle="1" w:styleId="ListLabel73">
    <w:name w:val="ListLabel 73"/>
    <w:qFormat/>
    <w:rsid w:val="00C80CA2"/>
    <w:rPr>
      <w:sz w:val="20"/>
    </w:rPr>
  </w:style>
  <w:style w:type="character" w:customStyle="1" w:styleId="ListLabel74">
    <w:name w:val="ListLabel 74"/>
    <w:qFormat/>
    <w:rsid w:val="00C80CA2"/>
    <w:rPr>
      <w:sz w:val="20"/>
    </w:rPr>
  </w:style>
  <w:style w:type="character" w:customStyle="1" w:styleId="ListLabel75">
    <w:name w:val="ListLabel 75"/>
    <w:qFormat/>
    <w:rsid w:val="00C80CA2"/>
    <w:rPr>
      <w:sz w:val="20"/>
    </w:rPr>
  </w:style>
  <w:style w:type="character" w:customStyle="1" w:styleId="ListLabel76">
    <w:name w:val="ListLabel 76"/>
    <w:qFormat/>
    <w:rsid w:val="00C80CA2"/>
    <w:rPr>
      <w:sz w:val="20"/>
    </w:rPr>
  </w:style>
  <w:style w:type="character" w:customStyle="1" w:styleId="ListLabel77">
    <w:name w:val="ListLabel 77"/>
    <w:qFormat/>
    <w:rsid w:val="00C80CA2"/>
    <w:rPr>
      <w:sz w:val="20"/>
    </w:rPr>
  </w:style>
  <w:style w:type="character" w:customStyle="1" w:styleId="ListLabel78">
    <w:name w:val="ListLabel 78"/>
    <w:qFormat/>
    <w:rsid w:val="00C80CA2"/>
    <w:rPr>
      <w:sz w:val="20"/>
    </w:rPr>
  </w:style>
  <w:style w:type="character" w:customStyle="1" w:styleId="ListLabel79">
    <w:name w:val="ListLabel 79"/>
    <w:qFormat/>
    <w:rsid w:val="00C80CA2"/>
    <w:rPr>
      <w:sz w:val="20"/>
    </w:rPr>
  </w:style>
  <w:style w:type="character" w:customStyle="1" w:styleId="ListLabel80">
    <w:name w:val="ListLabel 80"/>
    <w:qFormat/>
    <w:rsid w:val="00C80CA2"/>
    <w:rPr>
      <w:sz w:val="20"/>
    </w:rPr>
  </w:style>
  <w:style w:type="character" w:customStyle="1" w:styleId="ListLabel81">
    <w:name w:val="ListLabel 81"/>
    <w:qFormat/>
    <w:rsid w:val="00C80CA2"/>
    <w:rPr>
      <w:sz w:val="20"/>
    </w:rPr>
  </w:style>
  <w:style w:type="character" w:customStyle="1" w:styleId="ListLabel82">
    <w:name w:val="ListLabel 82"/>
    <w:qFormat/>
    <w:rsid w:val="00C80CA2"/>
    <w:rPr>
      <w:sz w:val="20"/>
    </w:rPr>
  </w:style>
  <w:style w:type="character" w:customStyle="1" w:styleId="ListLabel83">
    <w:name w:val="ListLabel 83"/>
    <w:qFormat/>
    <w:rsid w:val="00C80CA2"/>
    <w:rPr>
      <w:sz w:val="20"/>
    </w:rPr>
  </w:style>
  <w:style w:type="character" w:customStyle="1" w:styleId="ListLabel84">
    <w:name w:val="ListLabel 84"/>
    <w:qFormat/>
    <w:rsid w:val="00C80CA2"/>
    <w:rPr>
      <w:sz w:val="20"/>
    </w:rPr>
  </w:style>
  <w:style w:type="character" w:customStyle="1" w:styleId="ListLabel85">
    <w:name w:val="ListLabel 85"/>
    <w:qFormat/>
    <w:rsid w:val="00C80CA2"/>
    <w:rPr>
      <w:sz w:val="20"/>
    </w:rPr>
  </w:style>
  <w:style w:type="character" w:customStyle="1" w:styleId="ListLabel86">
    <w:name w:val="ListLabel 86"/>
    <w:qFormat/>
    <w:rsid w:val="00C80CA2"/>
    <w:rPr>
      <w:sz w:val="20"/>
    </w:rPr>
  </w:style>
  <w:style w:type="character" w:customStyle="1" w:styleId="ListLabel87">
    <w:name w:val="ListLabel 87"/>
    <w:qFormat/>
    <w:rsid w:val="00C80CA2"/>
    <w:rPr>
      <w:sz w:val="20"/>
    </w:rPr>
  </w:style>
  <w:style w:type="character" w:customStyle="1" w:styleId="ListLabel88">
    <w:name w:val="ListLabel 88"/>
    <w:qFormat/>
    <w:rsid w:val="00C80CA2"/>
    <w:rPr>
      <w:sz w:val="20"/>
    </w:rPr>
  </w:style>
  <w:style w:type="character" w:customStyle="1" w:styleId="ListLabel89">
    <w:name w:val="ListLabel 89"/>
    <w:qFormat/>
    <w:rsid w:val="00C80CA2"/>
    <w:rPr>
      <w:sz w:val="20"/>
    </w:rPr>
  </w:style>
  <w:style w:type="character" w:customStyle="1" w:styleId="ListLabel90">
    <w:name w:val="ListLabel 90"/>
    <w:qFormat/>
    <w:rsid w:val="00C80CA2"/>
    <w:rPr>
      <w:sz w:val="20"/>
    </w:rPr>
  </w:style>
  <w:style w:type="character" w:customStyle="1" w:styleId="ListLabel91">
    <w:name w:val="ListLabel 91"/>
    <w:qFormat/>
    <w:rsid w:val="00C80CA2"/>
    <w:rPr>
      <w:sz w:val="20"/>
    </w:rPr>
  </w:style>
  <w:style w:type="character" w:customStyle="1" w:styleId="ListLabel92">
    <w:name w:val="ListLabel 92"/>
    <w:qFormat/>
    <w:rsid w:val="00C80CA2"/>
    <w:rPr>
      <w:sz w:val="20"/>
    </w:rPr>
  </w:style>
  <w:style w:type="character" w:customStyle="1" w:styleId="ListLabel93">
    <w:name w:val="ListLabel 93"/>
    <w:qFormat/>
    <w:rsid w:val="00C80CA2"/>
    <w:rPr>
      <w:sz w:val="20"/>
    </w:rPr>
  </w:style>
  <w:style w:type="character" w:customStyle="1" w:styleId="ListLabel94">
    <w:name w:val="ListLabel 94"/>
    <w:qFormat/>
    <w:rsid w:val="00C80CA2"/>
    <w:rPr>
      <w:sz w:val="20"/>
    </w:rPr>
  </w:style>
  <w:style w:type="character" w:customStyle="1" w:styleId="ListLabel95">
    <w:name w:val="ListLabel 95"/>
    <w:qFormat/>
    <w:rsid w:val="00C80CA2"/>
    <w:rPr>
      <w:sz w:val="20"/>
    </w:rPr>
  </w:style>
  <w:style w:type="character" w:customStyle="1" w:styleId="ListLabel96">
    <w:name w:val="ListLabel 96"/>
    <w:qFormat/>
    <w:rsid w:val="00C80CA2"/>
    <w:rPr>
      <w:sz w:val="20"/>
    </w:rPr>
  </w:style>
  <w:style w:type="character" w:customStyle="1" w:styleId="ListLabel97">
    <w:name w:val="ListLabel 97"/>
    <w:qFormat/>
    <w:rsid w:val="00C80CA2"/>
    <w:rPr>
      <w:sz w:val="20"/>
    </w:rPr>
  </w:style>
  <w:style w:type="character" w:customStyle="1" w:styleId="ListLabel98">
    <w:name w:val="ListLabel 98"/>
    <w:qFormat/>
    <w:rsid w:val="00C80CA2"/>
    <w:rPr>
      <w:sz w:val="20"/>
    </w:rPr>
  </w:style>
  <w:style w:type="character" w:customStyle="1" w:styleId="ListLabel99">
    <w:name w:val="ListLabel 99"/>
    <w:qFormat/>
    <w:rsid w:val="00C80CA2"/>
    <w:rPr>
      <w:sz w:val="20"/>
    </w:rPr>
  </w:style>
  <w:style w:type="character" w:customStyle="1" w:styleId="ListLabel100">
    <w:name w:val="ListLabel 100"/>
    <w:qFormat/>
    <w:rsid w:val="00C80CA2"/>
    <w:rPr>
      <w:sz w:val="20"/>
    </w:rPr>
  </w:style>
  <w:style w:type="character" w:customStyle="1" w:styleId="ListLabel101">
    <w:name w:val="ListLabel 101"/>
    <w:qFormat/>
    <w:rsid w:val="00C80CA2"/>
    <w:rPr>
      <w:sz w:val="20"/>
    </w:rPr>
  </w:style>
  <w:style w:type="character" w:customStyle="1" w:styleId="ListLabel102">
    <w:name w:val="ListLabel 102"/>
    <w:qFormat/>
    <w:rsid w:val="00C80CA2"/>
    <w:rPr>
      <w:sz w:val="20"/>
    </w:rPr>
  </w:style>
  <w:style w:type="character" w:customStyle="1" w:styleId="ListLabel103">
    <w:name w:val="ListLabel 103"/>
    <w:qFormat/>
    <w:rsid w:val="00C80CA2"/>
    <w:rPr>
      <w:sz w:val="20"/>
    </w:rPr>
  </w:style>
  <w:style w:type="character" w:customStyle="1" w:styleId="ListLabel104">
    <w:name w:val="ListLabel 104"/>
    <w:qFormat/>
    <w:rsid w:val="00C80CA2"/>
    <w:rPr>
      <w:sz w:val="20"/>
    </w:rPr>
  </w:style>
  <w:style w:type="character" w:customStyle="1" w:styleId="ListLabel105">
    <w:name w:val="ListLabel 105"/>
    <w:qFormat/>
    <w:rsid w:val="00C80CA2"/>
    <w:rPr>
      <w:sz w:val="20"/>
    </w:rPr>
  </w:style>
  <w:style w:type="character" w:customStyle="1" w:styleId="ListLabel106">
    <w:name w:val="ListLabel 106"/>
    <w:qFormat/>
    <w:rsid w:val="00C80CA2"/>
    <w:rPr>
      <w:sz w:val="20"/>
    </w:rPr>
  </w:style>
  <w:style w:type="character" w:customStyle="1" w:styleId="ListLabel107">
    <w:name w:val="ListLabel 107"/>
    <w:qFormat/>
    <w:rsid w:val="00C80CA2"/>
    <w:rPr>
      <w:sz w:val="20"/>
    </w:rPr>
  </w:style>
  <w:style w:type="character" w:customStyle="1" w:styleId="ListLabel108">
    <w:name w:val="ListLabel 108"/>
    <w:qFormat/>
    <w:rsid w:val="00C80CA2"/>
    <w:rPr>
      <w:sz w:val="20"/>
    </w:rPr>
  </w:style>
  <w:style w:type="character" w:customStyle="1" w:styleId="ListLabel109">
    <w:name w:val="ListLabel 109"/>
    <w:qFormat/>
    <w:rsid w:val="00C80CA2"/>
    <w:rPr>
      <w:sz w:val="20"/>
    </w:rPr>
  </w:style>
  <w:style w:type="character" w:customStyle="1" w:styleId="ListLabel110">
    <w:name w:val="ListLabel 110"/>
    <w:qFormat/>
    <w:rsid w:val="00C80CA2"/>
    <w:rPr>
      <w:sz w:val="20"/>
    </w:rPr>
  </w:style>
  <w:style w:type="character" w:customStyle="1" w:styleId="ListLabel111">
    <w:name w:val="ListLabel 111"/>
    <w:qFormat/>
    <w:rsid w:val="00C80CA2"/>
    <w:rPr>
      <w:sz w:val="20"/>
    </w:rPr>
  </w:style>
  <w:style w:type="character" w:customStyle="1" w:styleId="ListLabel112">
    <w:name w:val="ListLabel 112"/>
    <w:qFormat/>
    <w:rsid w:val="00C80CA2"/>
    <w:rPr>
      <w:sz w:val="20"/>
    </w:rPr>
  </w:style>
  <w:style w:type="character" w:customStyle="1" w:styleId="ListLabel113">
    <w:name w:val="ListLabel 113"/>
    <w:qFormat/>
    <w:rsid w:val="00C80CA2"/>
    <w:rPr>
      <w:sz w:val="20"/>
    </w:rPr>
  </w:style>
  <w:style w:type="character" w:customStyle="1" w:styleId="ListLabel114">
    <w:name w:val="ListLabel 114"/>
    <w:qFormat/>
    <w:rsid w:val="00C80CA2"/>
    <w:rPr>
      <w:rFonts w:ascii="Times New Roman" w:hAnsi="Times New Roman"/>
      <w:sz w:val="20"/>
    </w:rPr>
  </w:style>
  <w:style w:type="character" w:customStyle="1" w:styleId="ListLabel115">
    <w:name w:val="ListLabel 115"/>
    <w:qFormat/>
    <w:rsid w:val="00C80CA2"/>
    <w:rPr>
      <w:sz w:val="20"/>
    </w:rPr>
  </w:style>
  <w:style w:type="character" w:customStyle="1" w:styleId="ListLabel116">
    <w:name w:val="ListLabel 116"/>
    <w:qFormat/>
    <w:rsid w:val="00C80CA2"/>
    <w:rPr>
      <w:sz w:val="20"/>
    </w:rPr>
  </w:style>
  <w:style w:type="character" w:customStyle="1" w:styleId="ListLabel117">
    <w:name w:val="ListLabel 117"/>
    <w:qFormat/>
    <w:rsid w:val="00C80CA2"/>
    <w:rPr>
      <w:sz w:val="20"/>
    </w:rPr>
  </w:style>
  <w:style w:type="character" w:customStyle="1" w:styleId="ListLabel118">
    <w:name w:val="ListLabel 118"/>
    <w:qFormat/>
    <w:rsid w:val="00C80CA2"/>
    <w:rPr>
      <w:sz w:val="20"/>
    </w:rPr>
  </w:style>
  <w:style w:type="character" w:customStyle="1" w:styleId="ListLabel119">
    <w:name w:val="ListLabel 119"/>
    <w:qFormat/>
    <w:rsid w:val="00C80CA2"/>
    <w:rPr>
      <w:sz w:val="20"/>
    </w:rPr>
  </w:style>
  <w:style w:type="character" w:customStyle="1" w:styleId="ListLabel120">
    <w:name w:val="ListLabel 120"/>
    <w:qFormat/>
    <w:rsid w:val="00C80CA2"/>
    <w:rPr>
      <w:sz w:val="20"/>
    </w:rPr>
  </w:style>
  <w:style w:type="character" w:customStyle="1" w:styleId="ListLabel121">
    <w:name w:val="ListLabel 121"/>
    <w:qFormat/>
    <w:rsid w:val="00C80CA2"/>
    <w:rPr>
      <w:sz w:val="20"/>
    </w:rPr>
  </w:style>
  <w:style w:type="character" w:customStyle="1" w:styleId="ListLabel122">
    <w:name w:val="ListLabel 122"/>
    <w:qFormat/>
    <w:rsid w:val="00C80CA2"/>
    <w:rPr>
      <w:sz w:val="20"/>
    </w:rPr>
  </w:style>
  <w:style w:type="character" w:customStyle="1" w:styleId="ListLabel123">
    <w:name w:val="ListLabel 123"/>
    <w:qFormat/>
    <w:rsid w:val="00C80CA2"/>
    <w:rPr>
      <w:rFonts w:ascii="Times New Roman" w:hAnsi="Times New Roman"/>
      <w:sz w:val="20"/>
    </w:rPr>
  </w:style>
  <w:style w:type="character" w:customStyle="1" w:styleId="ListLabel124">
    <w:name w:val="ListLabel 124"/>
    <w:qFormat/>
    <w:rsid w:val="00C80CA2"/>
    <w:rPr>
      <w:sz w:val="20"/>
    </w:rPr>
  </w:style>
  <w:style w:type="character" w:customStyle="1" w:styleId="ListLabel125">
    <w:name w:val="ListLabel 125"/>
    <w:qFormat/>
    <w:rsid w:val="00C80CA2"/>
    <w:rPr>
      <w:sz w:val="20"/>
    </w:rPr>
  </w:style>
  <w:style w:type="character" w:customStyle="1" w:styleId="ListLabel126">
    <w:name w:val="ListLabel 126"/>
    <w:qFormat/>
    <w:rsid w:val="00C80CA2"/>
    <w:rPr>
      <w:sz w:val="20"/>
    </w:rPr>
  </w:style>
  <w:style w:type="character" w:customStyle="1" w:styleId="ListLabel127">
    <w:name w:val="ListLabel 127"/>
    <w:qFormat/>
    <w:rsid w:val="00C80CA2"/>
    <w:rPr>
      <w:sz w:val="20"/>
    </w:rPr>
  </w:style>
  <w:style w:type="character" w:customStyle="1" w:styleId="ListLabel128">
    <w:name w:val="ListLabel 128"/>
    <w:qFormat/>
    <w:rsid w:val="00C80CA2"/>
    <w:rPr>
      <w:sz w:val="20"/>
    </w:rPr>
  </w:style>
  <w:style w:type="character" w:customStyle="1" w:styleId="ListLabel129">
    <w:name w:val="ListLabel 129"/>
    <w:qFormat/>
    <w:rsid w:val="00C80CA2"/>
    <w:rPr>
      <w:sz w:val="20"/>
    </w:rPr>
  </w:style>
  <w:style w:type="character" w:customStyle="1" w:styleId="ListLabel130">
    <w:name w:val="ListLabel 130"/>
    <w:qFormat/>
    <w:rsid w:val="00C80CA2"/>
    <w:rPr>
      <w:sz w:val="20"/>
    </w:rPr>
  </w:style>
  <w:style w:type="character" w:customStyle="1" w:styleId="ListLabel131">
    <w:name w:val="ListLabel 131"/>
    <w:qFormat/>
    <w:rsid w:val="00C80CA2"/>
    <w:rPr>
      <w:sz w:val="20"/>
    </w:rPr>
  </w:style>
  <w:style w:type="character" w:customStyle="1" w:styleId="Vnculodendice">
    <w:name w:val="Vínculo de índice"/>
    <w:qFormat/>
    <w:rsid w:val="00C80CA2"/>
  </w:style>
  <w:style w:type="character" w:customStyle="1" w:styleId="ListLabel132">
    <w:name w:val="ListLabel 132"/>
    <w:rsid w:val="00C80CA2"/>
    <w:rPr>
      <w:b/>
      <w:i w:val="0"/>
      <w:sz w:val="24"/>
    </w:rPr>
  </w:style>
  <w:style w:type="character" w:customStyle="1" w:styleId="ListLabel133">
    <w:name w:val="ListLabel 133"/>
    <w:qFormat/>
    <w:rsid w:val="00C80CA2"/>
    <w:rPr>
      <w:rFonts w:cs="Symbol"/>
      <w:sz w:val="20"/>
    </w:rPr>
  </w:style>
  <w:style w:type="character" w:customStyle="1" w:styleId="ListLabel134">
    <w:name w:val="ListLabel 134"/>
    <w:qFormat/>
    <w:rsid w:val="00C80CA2"/>
    <w:rPr>
      <w:rFonts w:cs="Courier New"/>
      <w:sz w:val="20"/>
    </w:rPr>
  </w:style>
  <w:style w:type="character" w:customStyle="1" w:styleId="ListLabel135">
    <w:name w:val="ListLabel 135"/>
    <w:qFormat/>
    <w:rsid w:val="00C80CA2"/>
    <w:rPr>
      <w:rFonts w:cs="Wingdings"/>
      <w:sz w:val="20"/>
    </w:rPr>
  </w:style>
  <w:style w:type="character" w:customStyle="1" w:styleId="ListLabel136">
    <w:name w:val="ListLabel 136"/>
    <w:qFormat/>
    <w:rsid w:val="00C80CA2"/>
    <w:rPr>
      <w:rFonts w:cs="Wingdings"/>
      <w:sz w:val="20"/>
    </w:rPr>
  </w:style>
  <w:style w:type="character" w:customStyle="1" w:styleId="ListLabel137">
    <w:name w:val="ListLabel 137"/>
    <w:qFormat/>
    <w:rsid w:val="00C80CA2"/>
    <w:rPr>
      <w:rFonts w:cs="Wingdings"/>
      <w:sz w:val="20"/>
    </w:rPr>
  </w:style>
  <w:style w:type="character" w:customStyle="1" w:styleId="ListLabel138">
    <w:name w:val="ListLabel 138"/>
    <w:qFormat/>
    <w:rsid w:val="00C80CA2"/>
    <w:rPr>
      <w:rFonts w:cs="Wingdings"/>
      <w:sz w:val="20"/>
    </w:rPr>
  </w:style>
  <w:style w:type="character" w:customStyle="1" w:styleId="ListLabel139">
    <w:name w:val="ListLabel 139"/>
    <w:qFormat/>
    <w:rsid w:val="00C80CA2"/>
    <w:rPr>
      <w:rFonts w:cs="Wingdings"/>
      <w:sz w:val="20"/>
    </w:rPr>
  </w:style>
  <w:style w:type="character" w:customStyle="1" w:styleId="ListLabel140">
    <w:name w:val="ListLabel 140"/>
    <w:qFormat/>
    <w:rsid w:val="00C80CA2"/>
    <w:rPr>
      <w:rFonts w:cs="Wingdings"/>
      <w:sz w:val="20"/>
    </w:rPr>
  </w:style>
  <w:style w:type="character" w:customStyle="1" w:styleId="ListLabel141">
    <w:name w:val="ListLabel 141"/>
    <w:qFormat/>
    <w:rsid w:val="00C80CA2"/>
    <w:rPr>
      <w:rFonts w:cs="Wingdings"/>
      <w:sz w:val="20"/>
    </w:rPr>
  </w:style>
  <w:style w:type="character" w:customStyle="1" w:styleId="ListLabel142">
    <w:name w:val="ListLabel 142"/>
    <w:qFormat/>
    <w:rsid w:val="00C80CA2"/>
    <w:rPr>
      <w:rFonts w:cs="Symbol"/>
      <w:sz w:val="20"/>
    </w:rPr>
  </w:style>
  <w:style w:type="character" w:customStyle="1" w:styleId="ListLabel143">
    <w:name w:val="ListLabel 143"/>
    <w:qFormat/>
    <w:rsid w:val="00C80CA2"/>
    <w:rPr>
      <w:rFonts w:cs="Courier New"/>
      <w:sz w:val="20"/>
    </w:rPr>
  </w:style>
  <w:style w:type="character" w:customStyle="1" w:styleId="ListLabel144">
    <w:name w:val="ListLabel 144"/>
    <w:qFormat/>
    <w:rsid w:val="00C80CA2"/>
    <w:rPr>
      <w:rFonts w:cs="Wingdings"/>
      <w:sz w:val="20"/>
    </w:rPr>
  </w:style>
  <w:style w:type="character" w:customStyle="1" w:styleId="ListLabel145">
    <w:name w:val="ListLabel 145"/>
    <w:qFormat/>
    <w:rsid w:val="00C80CA2"/>
    <w:rPr>
      <w:rFonts w:cs="Wingdings"/>
      <w:sz w:val="20"/>
    </w:rPr>
  </w:style>
  <w:style w:type="character" w:customStyle="1" w:styleId="ListLabel146">
    <w:name w:val="ListLabel 146"/>
    <w:qFormat/>
    <w:rsid w:val="00C80CA2"/>
    <w:rPr>
      <w:rFonts w:cs="Wingdings"/>
      <w:sz w:val="20"/>
    </w:rPr>
  </w:style>
  <w:style w:type="character" w:customStyle="1" w:styleId="ListLabel147">
    <w:name w:val="ListLabel 147"/>
    <w:qFormat/>
    <w:rsid w:val="00C80CA2"/>
    <w:rPr>
      <w:rFonts w:cs="Wingdings"/>
      <w:sz w:val="20"/>
    </w:rPr>
  </w:style>
  <w:style w:type="character" w:customStyle="1" w:styleId="ListLabel148">
    <w:name w:val="ListLabel 148"/>
    <w:qFormat/>
    <w:rsid w:val="00C80CA2"/>
    <w:rPr>
      <w:rFonts w:cs="Wingdings"/>
      <w:sz w:val="20"/>
    </w:rPr>
  </w:style>
  <w:style w:type="character" w:customStyle="1" w:styleId="ListLabel149">
    <w:name w:val="ListLabel 149"/>
    <w:qFormat/>
    <w:rsid w:val="00C80CA2"/>
    <w:rPr>
      <w:rFonts w:cs="Wingdings"/>
      <w:sz w:val="20"/>
    </w:rPr>
  </w:style>
  <w:style w:type="character" w:customStyle="1" w:styleId="ListLabel150">
    <w:name w:val="ListLabel 150"/>
    <w:qFormat/>
    <w:rsid w:val="00C80CA2"/>
    <w:rPr>
      <w:rFonts w:cs="Wingdings"/>
      <w:sz w:val="20"/>
    </w:rPr>
  </w:style>
  <w:style w:type="character" w:customStyle="1" w:styleId="ListLabel151">
    <w:name w:val="ListLabel 151"/>
    <w:qFormat/>
    <w:rsid w:val="00C80CA2"/>
    <w:rPr>
      <w:rFonts w:cs="Symbol"/>
      <w:sz w:val="20"/>
    </w:rPr>
  </w:style>
  <w:style w:type="character" w:customStyle="1" w:styleId="ListLabel152">
    <w:name w:val="ListLabel 152"/>
    <w:qFormat/>
    <w:rsid w:val="00C80CA2"/>
    <w:rPr>
      <w:rFonts w:cs="Courier New"/>
      <w:sz w:val="20"/>
    </w:rPr>
  </w:style>
  <w:style w:type="character" w:customStyle="1" w:styleId="ListLabel153">
    <w:name w:val="ListLabel 153"/>
    <w:qFormat/>
    <w:rsid w:val="00C80CA2"/>
    <w:rPr>
      <w:rFonts w:cs="Wingdings"/>
      <w:sz w:val="20"/>
    </w:rPr>
  </w:style>
  <w:style w:type="character" w:customStyle="1" w:styleId="ListLabel154">
    <w:name w:val="ListLabel 154"/>
    <w:qFormat/>
    <w:rsid w:val="00C80CA2"/>
    <w:rPr>
      <w:rFonts w:cs="Wingdings"/>
      <w:sz w:val="20"/>
    </w:rPr>
  </w:style>
  <w:style w:type="character" w:customStyle="1" w:styleId="ListLabel155">
    <w:name w:val="ListLabel 155"/>
    <w:qFormat/>
    <w:rsid w:val="00C80CA2"/>
    <w:rPr>
      <w:rFonts w:cs="Wingdings"/>
      <w:sz w:val="20"/>
    </w:rPr>
  </w:style>
  <w:style w:type="character" w:customStyle="1" w:styleId="ListLabel156">
    <w:name w:val="ListLabel 156"/>
    <w:qFormat/>
    <w:rsid w:val="00C80CA2"/>
    <w:rPr>
      <w:rFonts w:cs="Wingdings"/>
      <w:sz w:val="20"/>
    </w:rPr>
  </w:style>
  <w:style w:type="character" w:customStyle="1" w:styleId="ListLabel157">
    <w:name w:val="ListLabel 157"/>
    <w:qFormat/>
    <w:rsid w:val="00C80CA2"/>
    <w:rPr>
      <w:rFonts w:cs="Wingdings"/>
      <w:sz w:val="20"/>
    </w:rPr>
  </w:style>
  <w:style w:type="character" w:customStyle="1" w:styleId="ListLabel158">
    <w:name w:val="ListLabel 158"/>
    <w:qFormat/>
    <w:rsid w:val="00C80CA2"/>
    <w:rPr>
      <w:rFonts w:cs="Wingdings"/>
      <w:sz w:val="20"/>
    </w:rPr>
  </w:style>
  <w:style w:type="character" w:customStyle="1" w:styleId="ListLabel159">
    <w:name w:val="ListLabel 159"/>
    <w:qFormat/>
    <w:rsid w:val="00C80CA2"/>
    <w:rPr>
      <w:rFonts w:cs="Wingdings"/>
      <w:sz w:val="20"/>
    </w:rPr>
  </w:style>
  <w:style w:type="character" w:customStyle="1" w:styleId="ListLabel160">
    <w:name w:val="ListLabel 160"/>
    <w:qFormat/>
    <w:rsid w:val="00C80CA2"/>
    <w:rPr>
      <w:rFonts w:cs="Symbol"/>
      <w:sz w:val="20"/>
    </w:rPr>
  </w:style>
  <w:style w:type="character" w:customStyle="1" w:styleId="ListLabel161">
    <w:name w:val="ListLabel 161"/>
    <w:qFormat/>
    <w:rsid w:val="00C80CA2"/>
    <w:rPr>
      <w:rFonts w:cs="Courier New"/>
      <w:sz w:val="20"/>
    </w:rPr>
  </w:style>
  <w:style w:type="character" w:customStyle="1" w:styleId="ListLabel162">
    <w:name w:val="ListLabel 162"/>
    <w:qFormat/>
    <w:rsid w:val="00C80CA2"/>
    <w:rPr>
      <w:rFonts w:cs="Wingdings"/>
      <w:sz w:val="20"/>
    </w:rPr>
  </w:style>
  <w:style w:type="character" w:customStyle="1" w:styleId="ListLabel163">
    <w:name w:val="ListLabel 163"/>
    <w:qFormat/>
    <w:rsid w:val="00C80CA2"/>
    <w:rPr>
      <w:rFonts w:cs="Wingdings"/>
      <w:sz w:val="20"/>
    </w:rPr>
  </w:style>
  <w:style w:type="character" w:customStyle="1" w:styleId="ListLabel164">
    <w:name w:val="ListLabel 164"/>
    <w:qFormat/>
    <w:rsid w:val="00C80CA2"/>
    <w:rPr>
      <w:rFonts w:cs="Wingdings"/>
      <w:sz w:val="20"/>
    </w:rPr>
  </w:style>
  <w:style w:type="character" w:customStyle="1" w:styleId="ListLabel165">
    <w:name w:val="ListLabel 165"/>
    <w:qFormat/>
    <w:rsid w:val="00C80CA2"/>
    <w:rPr>
      <w:rFonts w:cs="Wingdings"/>
      <w:sz w:val="20"/>
    </w:rPr>
  </w:style>
  <w:style w:type="character" w:customStyle="1" w:styleId="ListLabel166">
    <w:name w:val="ListLabel 166"/>
    <w:qFormat/>
    <w:rsid w:val="00C80CA2"/>
    <w:rPr>
      <w:rFonts w:cs="Wingdings"/>
      <w:sz w:val="20"/>
    </w:rPr>
  </w:style>
  <w:style w:type="character" w:customStyle="1" w:styleId="ListLabel167">
    <w:name w:val="ListLabel 167"/>
    <w:qFormat/>
    <w:rsid w:val="00C80CA2"/>
    <w:rPr>
      <w:rFonts w:cs="Wingdings"/>
      <w:sz w:val="20"/>
    </w:rPr>
  </w:style>
  <w:style w:type="character" w:customStyle="1" w:styleId="ListLabel168">
    <w:name w:val="ListLabel 168"/>
    <w:qFormat/>
    <w:rsid w:val="00C80CA2"/>
    <w:rPr>
      <w:rFonts w:cs="Wingdings"/>
      <w:sz w:val="20"/>
    </w:rPr>
  </w:style>
  <w:style w:type="character" w:customStyle="1" w:styleId="ListLabel169">
    <w:name w:val="ListLabel 169"/>
    <w:qFormat/>
    <w:rsid w:val="00C80CA2"/>
    <w:rPr>
      <w:rFonts w:cs="Symbol"/>
      <w:sz w:val="20"/>
    </w:rPr>
  </w:style>
  <w:style w:type="character" w:customStyle="1" w:styleId="ListLabel170">
    <w:name w:val="ListLabel 170"/>
    <w:qFormat/>
    <w:rsid w:val="00C80CA2"/>
    <w:rPr>
      <w:rFonts w:cs="Courier New"/>
      <w:sz w:val="20"/>
    </w:rPr>
  </w:style>
  <w:style w:type="character" w:customStyle="1" w:styleId="ListLabel171">
    <w:name w:val="ListLabel 171"/>
    <w:qFormat/>
    <w:rsid w:val="00C80CA2"/>
    <w:rPr>
      <w:rFonts w:cs="Wingdings"/>
      <w:sz w:val="20"/>
    </w:rPr>
  </w:style>
  <w:style w:type="character" w:customStyle="1" w:styleId="ListLabel172">
    <w:name w:val="ListLabel 172"/>
    <w:qFormat/>
    <w:rsid w:val="00C80CA2"/>
    <w:rPr>
      <w:rFonts w:cs="Wingdings"/>
      <w:sz w:val="20"/>
    </w:rPr>
  </w:style>
  <w:style w:type="character" w:customStyle="1" w:styleId="ListLabel173">
    <w:name w:val="ListLabel 173"/>
    <w:qFormat/>
    <w:rsid w:val="00C80CA2"/>
    <w:rPr>
      <w:rFonts w:cs="Wingdings"/>
      <w:sz w:val="20"/>
    </w:rPr>
  </w:style>
  <w:style w:type="character" w:customStyle="1" w:styleId="ListLabel174">
    <w:name w:val="ListLabel 174"/>
    <w:qFormat/>
    <w:rsid w:val="00C80CA2"/>
    <w:rPr>
      <w:rFonts w:cs="Wingdings"/>
      <w:sz w:val="20"/>
    </w:rPr>
  </w:style>
  <w:style w:type="character" w:customStyle="1" w:styleId="ListLabel175">
    <w:name w:val="ListLabel 175"/>
    <w:qFormat/>
    <w:rsid w:val="00C80CA2"/>
    <w:rPr>
      <w:rFonts w:cs="Wingdings"/>
      <w:sz w:val="20"/>
    </w:rPr>
  </w:style>
  <w:style w:type="character" w:customStyle="1" w:styleId="ListLabel176">
    <w:name w:val="ListLabel 176"/>
    <w:qFormat/>
    <w:rsid w:val="00C80CA2"/>
    <w:rPr>
      <w:rFonts w:cs="Wingdings"/>
      <w:sz w:val="20"/>
    </w:rPr>
  </w:style>
  <w:style w:type="character" w:customStyle="1" w:styleId="ListLabel177">
    <w:name w:val="ListLabel 177"/>
    <w:qFormat/>
    <w:rsid w:val="00C80CA2"/>
    <w:rPr>
      <w:rFonts w:cs="Wingdings"/>
      <w:sz w:val="20"/>
    </w:rPr>
  </w:style>
  <w:style w:type="character" w:customStyle="1" w:styleId="ListLabel178">
    <w:name w:val="ListLabel 178"/>
    <w:qFormat/>
    <w:rsid w:val="00C80CA2"/>
    <w:rPr>
      <w:rFonts w:ascii="Times New Roman" w:hAnsi="Times New Roman" w:cs="Symbol"/>
      <w:sz w:val="20"/>
    </w:rPr>
  </w:style>
  <w:style w:type="character" w:customStyle="1" w:styleId="ListLabel179">
    <w:name w:val="ListLabel 179"/>
    <w:qFormat/>
    <w:rsid w:val="00C80CA2"/>
    <w:rPr>
      <w:rFonts w:cs="Courier New"/>
      <w:sz w:val="20"/>
    </w:rPr>
  </w:style>
  <w:style w:type="character" w:customStyle="1" w:styleId="ListLabel180">
    <w:name w:val="ListLabel 180"/>
    <w:qFormat/>
    <w:rsid w:val="00C80CA2"/>
    <w:rPr>
      <w:rFonts w:cs="Wingdings"/>
      <w:sz w:val="20"/>
    </w:rPr>
  </w:style>
  <w:style w:type="character" w:customStyle="1" w:styleId="ListLabel181">
    <w:name w:val="ListLabel 181"/>
    <w:qFormat/>
    <w:rsid w:val="00C80CA2"/>
    <w:rPr>
      <w:rFonts w:cs="Wingdings"/>
      <w:sz w:val="20"/>
    </w:rPr>
  </w:style>
  <w:style w:type="character" w:customStyle="1" w:styleId="ListLabel182">
    <w:name w:val="ListLabel 182"/>
    <w:qFormat/>
    <w:rsid w:val="00C80CA2"/>
    <w:rPr>
      <w:rFonts w:cs="Wingdings"/>
      <w:sz w:val="20"/>
    </w:rPr>
  </w:style>
  <w:style w:type="character" w:customStyle="1" w:styleId="ListLabel183">
    <w:name w:val="ListLabel 183"/>
    <w:qFormat/>
    <w:rsid w:val="00C80CA2"/>
    <w:rPr>
      <w:rFonts w:cs="Wingdings"/>
      <w:sz w:val="20"/>
    </w:rPr>
  </w:style>
  <w:style w:type="character" w:customStyle="1" w:styleId="ListLabel184">
    <w:name w:val="ListLabel 184"/>
    <w:qFormat/>
    <w:rsid w:val="00C80CA2"/>
    <w:rPr>
      <w:rFonts w:cs="Wingdings"/>
      <w:sz w:val="20"/>
    </w:rPr>
  </w:style>
  <w:style w:type="character" w:customStyle="1" w:styleId="ListLabel185">
    <w:name w:val="ListLabel 185"/>
    <w:qFormat/>
    <w:rsid w:val="00C80CA2"/>
    <w:rPr>
      <w:rFonts w:cs="Wingdings"/>
      <w:sz w:val="20"/>
    </w:rPr>
  </w:style>
  <w:style w:type="character" w:customStyle="1" w:styleId="ListLabel186">
    <w:name w:val="ListLabel 186"/>
    <w:qFormat/>
    <w:rsid w:val="00C80CA2"/>
    <w:rPr>
      <w:rFonts w:cs="Wingdings"/>
      <w:sz w:val="20"/>
    </w:rPr>
  </w:style>
  <w:style w:type="character" w:customStyle="1" w:styleId="ListLabel187">
    <w:name w:val="ListLabel 187"/>
    <w:qFormat/>
    <w:rsid w:val="00C80CA2"/>
    <w:rPr>
      <w:rFonts w:ascii="Times New Roman" w:hAnsi="Times New Roman" w:cs="Symbol"/>
      <w:sz w:val="20"/>
    </w:rPr>
  </w:style>
  <w:style w:type="character" w:customStyle="1" w:styleId="ListLabel188">
    <w:name w:val="ListLabel 188"/>
    <w:qFormat/>
    <w:rsid w:val="00C80CA2"/>
    <w:rPr>
      <w:rFonts w:cs="Courier New"/>
      <w:sz w:val="20"/>
    </w:rPr>
  </w:style>
  <w:style w:type="character" w:customStyle="1" w:styleId="ListLabel189">
    <w:name w:val="ListLabel 189"/>
    <w:qFormat/>
    <w:rsid w:val="00C80CA2"/>
    <w:rPr>
      <w:rFonts w:cs="Wingdings"/>
      <w:sz w:val="20"/>
    </w:rPr>
  </w:style>
  <w:style w:type="character" w:customStyle="1" w:styleId="ListLabel190">
    <w:name w:val="ListLabel 190"/>
    <w:qFormat/>
    <w:rsid w:val="00C80CA2"/>
    <w:rPr>
      <w:rFonts w:cs="Wingdings"/>
      <w:sz w:val="20"/>
    </w:rPr>
  </w:style>
  <w:style w:type="character" w:customStyle="1" w:styleId="ListLabel191">
    <w:name w:val="ListLabel 191"/>
    <w:qFormat/>
    <w:rsid w:val="00C80CA2"/>
    <w:rPr>
      <w:rFonts w:cs="Wingdings"/>
      <w:sz w:val="20"/>
    </w:rPr>
  </w:style>
  <w:style w:type="character" w:customStyle="1" w:styleId="ListLabel192">
    <w:name w:val="ListLabel 192"/>
    <w:qFormat/>
    <w:rsid w:val="00C80CA2"/>
    <w:rPr>
      <w:rFonts w:cs="Wingdings"/>
      <w:sz w:val="20"/>
    </w:rPr>
  </w:style>
  <w:style w:type="character" w:customStyle="1" w:styleId="ListLabel193">
    <w:name w:val="ListLabel 193"/>
    <w:qFormat/>
    <w:rsid w:val="00C80CA2"/>
    <w:rPr>
      <w:rFonts w:cs="Wingdings"/>
      <w:sz w:val="20"/>
    </w:rPr>
  </w:style>
  <w:style w:type="character" w:customStyle="1" w:styleId="ListLabel194">
    <w:name w:val="ListLabel 194"/>
    <w:qFormat/>
    <w:rsid w:val="00C80CA2"/>
    <w:rPr>
      <w:rFonts w:cs="Wingdings"/>
      <w:sz w:val="20"/>
    </w:rPr>
  </w:style>
  <w:style w:type="character" w:customStyle="1" w:styleId="ListLabel195">
    <w:name w:val="ListLabel 195"/>
    <w:qFormat/>
    <w:rsid w:val="00C80CA2"/>
    <w:rPr>
      <w:rFonts w:cs="Wingdings"/>
      <w:sz w:val="20"/>
    </w:rPr>
  </w:style>
  <w:style w:type="character" w:customStyle="1" w:styleId="ListLabel196">
    <w:name w:val="ListLabel 196"/>
    <w:qFormat/>
    <w:rsid w:val="00C80CA2"/>
    <w:rPr>
      <w:b/>
      <w:i w:val="0"/>
      <w:sz w:val="24"/>
    </w:rPr>
  </w:style>
  <w:style w:type="character" w:customStyle="1" w:styleId="ListLabel197">
    <w:name w:val="ListLabel 197"/>
    <w:qFormat/>
    <w:rsid w:val="00C80CA2"/>
    <w:rPr>
      <w:rFonts w:cs="Symbol"/>
      <w:sz w:val="20"/>
    </w:rPr>
  </w:style>
  <w:style w:type="character" w:customStyle="1" w:styleId="ListLabel198">
    <w:name w:val="ListLabel 198"/>
    <w:qFormat/>
    <w:rsid w:val="00C80CA2"/>
    <w:rPr>
      <w:rFonts w:cs="Courier New"/>
      <w:sz w:val="20"/>
    </w:rPr>
  </w:style>
  <w:style w:type="character" w:customStyle="1" w:styleId="ListLabel199">
    <w:name w:val="ListLabel 199"/>
    <w:qFormat/>
    <w:rsid w:val="00C80CA2"/>
    <w:rPr>
      <w:rFonts w:cs="Wingdings"/>
      <w:sz w:val="20"/>
    </w:rPr>
  </w:style>
  <w:style w:type="character" w:customStyle="1" w:styleId="ListLabel200">
    <w:name w:val="ListLabel 200"/>
    <w:qFormat/>
    <w:rsid w:val="00C80CA2"/>
    <w:rPr>
      <w:rFonts w:cs="Wingdings"/>
      <w:sz w:val="20"/>
    </w:rPr>
  </w:style>
  <w:style w:type="character" w:customStyle="1" w:styleId="ListLabel201">
    <w:name w:val="ListLabel 201"/>
    <w:qFormat/>
    <w:rsid w:val="00C80CA2"/>
    <w:rPr>
      <w:rFonts w:cs="Wingdings"/>
      <w:sz w:val="20"/>
    </w:rPr>
  </w:style>
  <w:style w:type="character" w:customStyle="1" w:styleId="ListLabel202">
    <w:name w:val="ListLabel 202"/>
    <w:qFormat/>
    <w:rsid w:val="00C80CA2"/>
    <w:rPr>
      <w:rFonts w:cs="Wingdings"/>
      <w:sz w:val="20"/>
    </w:rPr>
  </w:style>
  <w:style w:type="character" w:customStyle="1" w:styleId="ListLabel203">
    <w:name w:val="ListLabel 203"/>
    <w:qFormat/>
    <w:rsid w:val="00C80CA2"/>
    <w:rPr>
      <w:rFonts w:cs="Wingdings"/>
      <w:sz w:val="20"/>
    </w:rPr>
  </w:style>
  <w:style w:type="character" w:customStyle="1" w:styleId="ListLabel204">
    <w:name w:val="ListLabel 204"/>
    <w:qFormat/>
    <w:rsid w:val="00C80CA2"/>
    <w:rPr>
      <w:rFonts w:cs="Wingdings"/>
      <w:sz w:val="20"/>
    </w:rPr>
  </w:style>
  <w:style w:type="character" w:customStyle="1" w:styleId="ListLabel205">
    <w:name w:val="ListLabel 205"/>
    <w:qFormat/>
    <w:rsid w:val="00C80CA2"/>
    <w:rPr>
      <w:rFonts w:cs="Wingdings"/>
      <w:sz w:val="20"/>
    </w:rPr>
  </w:style>
  <w:style w:type="character" w:customStyle="1" w:styleId="ListLabel206">
    <w:name w:val="ListLabel 206"/>
    <w:qFormat/>
    <w:rsid w:val="00C80CA2"/>
    <w:rPr>
      <w:rFonts w:cs="Symbol"/>
      <w:sz w:val="20"/>
    </w:rPr>
  </w:style>
  <w:style w:type="character" w:customStyle="1" w:styleId="ListLabel207">
    <w:name w:val="ListLabel 207"/>
    <w:qFormat/>
    <w:rsid w:val="00C80CA2"/>
    <w:rPr>
      <w:rFonts w:cs="Courier New"/>
      <w:sz w:val="20"/>
    </w:rPr>
  </w:style>
  <w:style w:type="character" w:customStyle="1" w:styleId="ListLabel208">
    <w:name w:val="ListLabel 208"/>
    <w:qFormat/>
    <w:rsid w:val="00C80CA2"/>
    <w:rPr>
      <w:rFonts w:cs="Wingdings"/>
      <w:sz w:val="20"/>
    </w:rPr>
  </w:style>
  <w:style w:type="character" w:customStyle="1" w:styleId="ListLabel209">
    <w:name w:val="ListLabel 209"/>
    <w:qFormat/>
    <w:rsid w:val="00C80CA2"/>
    <w:rPr>
      <w:rFonts w:cs="Wingdings"/>
      <w:sz w:val="20"/>
    </w:rPr>
  </w:style>
  <w:style w:type="character" w:customStyle="1" w:styleId="ListLabel210">
    <w:name w:val="ListLabel 210"/>
    <w:qFormat/>
    <w:rsid w:val="00C80CA2"/>
    <w:rPr>
      <w:rFonts w:cs="Wingdings"/>
      <w:sz w:val="20"/>
    </w:rPr>
  </w:style>
  <w:style w:type="character" w:customStyle="1" w:styleId="ListLabel211">
    <w:name w:val="ListLabel 211"/>
    <w:qFormat/>
    <w:rsid w:val="00C80CA2"/>
    <w:rPr>
      <w:rFonts w:cs="Wingdings"/>
      <w:sz w:val="20"/>
    </w:rPr>
  </w:style>
  <w:style w:type="character" w:customStyle="1" w:styleId="ListLabel212">
    <w:name w:val="ListLabel 212"/>
    <w:qFormat/>
    <w:rsid w:val="00C80CA2"/>
    <w:rPr>
      <w:rFonts w:cs="Wingdings"/>
      <w:sz w:val="20"/>
    </w:rPr>
  </w:style>
  <w:style w:type="character" w:customStyle="1" w:styleId="ListLabel213">
    <w:name w:val="ListLabel 213"/>
    <w:qFormat/>
    <w:rsid w:val="00C80CA2"/>
    <w:rPr>
      <w:rFonts w:cs="Wingdings"/>
      <w:sz w:val="20"/>
    </w:rPr>
  </w:style>
  <w:style w:type="character" w:customStyle="1" w:styleId="ListLabel214">
    <w:name w:val="ListLabel 214"/>
    <w:qFormat/>
    <w:rsid w:val="00C80CA2"/>
    <w:rPr>
      <w:rFonts w:cs="Wingdings"/>
      <w:sz w:val="20"/>
    </w:rPr>
  </w:style>
  <w:style w:type="character" w:customStyle="1" w:styleId="ListLabel215">
    <w:name w:val="ListLabel 215"/>
    <w:qFormat/>
    <w:rsid w:val="00C80CA2"/>
    <w:rPr>
      <w:rFonts w:cs="Symbol"/>
      <w:sz w:val="20"/>
    </w:rPr>
  </w:style>
  <w:style w:type="character" w:customStyle="1" w:styleId="ListLabel216">
    <w:name w:val="ListLabel 216"/>
    <w:qFormat/>
    <w:rsid w:val="00C80CA2"/>
    <w:rPr>
      <w:rFonts w:cs="Courier New"/>
      <w:sz w:val="20"/>
    </w:rPr>
  </w:style>
  <w:style w:type="character" w:customStyle="1" w:styleId="ListLabel217">
    <w:name w:val="ListLabel 217"/>
    <w:qFormat/>
    <w:rsid w:val="00C80CA2"/>
    <w:rPr>
      <w:rFonts w:cs="Wingdings"/>
      <w:sz w:val="20"/>
    </w:rPr>
  </w:style>
  <w:style w:type="character" w:customStyle="1" w:styleId="ListLabel218">
    <w:name w:val="ListLabel 218"/>
    <w:qFormat/>
    <w:rsid w:val="00C80CA2"/>
    <w:rPr>
      <w:rFonts w:cs="Wingdings"/>
      <w:sz w:val="20"/>
    </w:rPr>
  </w:style>
  <w:style w:type="character" w:customStyle="1" w:styleId="ListLabel219">
    <w:name w:val="ListLabel 219"/>
    <w:qFormat/>
    <w:rsid w:val="00C80CA2"/>
    <w:rPr>
      <w:rFonts w:cs="Wingdings"/>
      <w:sz w:val="20"/>
    </w:rPr>
  </w:style>
  <w:style w:type="character" w:customStyle="1" w:styleId="ListLabel220">
    <w:name w:val="ListLabel 220"/>
    <w:qFormat/>
    <w:rsid w:val="00C80CA2"/>
    <w:rPr>
      <w:rFonts w:cs="Wingdings"/>
      <w:sz w:val="20"/>
    </w:rPr>
  </w:style>
  <w:style w:type="character" w:customStyle="1" w:styleId="ListLabel221">
    <w:name w:val="ListLabel 221"/>
    <w:qFormat/>
    <w:rsid w:val="00C80CA2"/>
    <w:rPr>
      <w:rFonts w:cs="Wingdings"/>
      <w:sz w:val="20"/>
    </w:rPr>
  </w:style>
  <w:style w:type="character" w:customStyle="1" w:styleId="ListLabel222">
    <w:name w:val="ListLabel 222"/>
    <w:qFormat/>
    <w:rsid w:val="00C80CA2"/>
    <w:rPr>
      <w:rFonts w:cs="Wingdings"/>
      <w:sz w:val="20"/>
    </w:rPr>
  </w:style>
  <w:style w:type="character" w:customStyle="1" w:styleId="ListLabel223">
    <w:name w:val="ListLabel 223"/>
    <w:qFormat/>
    <w:rsid w:val="00C80CA2"/>
    <w:rPr>
      <w:rFonts w:cs="Wingdings"/>
      <w:sz w:val="20"/>
    </w:rPr>
  </w:style>
  <w:style w:type="character" w:customStyle="1" w:styleId="ListLabel224">
    <w:name w:val="ListLabel 224"/>
    <w:qFormat/>
    <w:rsid w:val="00C80CA2"/>
    <w:rPr>
      <w:rFonts w:cs="Symbol"/>
      <w:sz w:val="20"/>
    </w:rPr>
  </w:style>
  <w:style w:type="character" w:customStyle="1" w:styleId="ListLabel225">
    <w:name w:val="ListLabel 225"/>
    <w:qFormat/>
    <w:rsid w:val="00C80CA2"/>
    <w:rPr>
      <w:rFonts w:cs="Courier New"/>
      <w:sz w:val="20"/>
    </w:rPr>
  </w:style>
  <w:style w:type="character" w:customStyle="1" w:styleId="ListLabel226">
    <w:name w:val="ListLabel 226"/>
    <w:qFormat/>
    <w:rsid w:val="00C80CA2"/>
    <w:rPr>
      <w:rFonts w:cs="Wingdings"/>
      <w:sz w:val="20"/>
    </w:rPr>
  </w:style>
  <w:style w:type="character" w:customStyle="1" w:styleId="ListLabel227">
    <w:name w:val="ListLabel 227"/>
    <w:qFormat/>
    <w:rsid w:val="00C80CA2"/>
    <w:rPr>
      <w:rFonts w:cs="Wingdings"/>
      <w:sz w:val="20"/>
    </w:rPr>
  </w:style>
  <w:style w:type="character" w:customStyle="1" w:styleId="ListLabel228">
    <w:name w:val="ListLabel 228"/>
    <w:qFormat/>
    <w:rsid w:val="00C80CA2"/>
    <w:rPr>
      <w:rFonts w:cs="Wingdings"/>
      <w:sz w:val="20"/>
    </w:rPr>
  </w:style>
  <w:style w:type="character" w:customStyle="1" w:styleId="ListLabel229">
    <w:name w:val="ListLabel 229"/>
    <w:qFormat/>
    <w:rsid w:val="00C80CA2"/>
    <w:rPr>
      <w:rFonts w:cs="Wingdings"/>
      <w:sz w:val="20"/>
    </w:rPr>
  </w:style>
  <w:style w:type="character" w:customStyle="1" w:styleId="ListLabel230">
    <w:name w:val="ListLabel 230"/>
    <w:qFormat/>
    <w:rsid w:val="00C80CA2"/>
    <w:rPr>
      <w:rFonts w:cs="Wingdings"/>
      <w:sz w:val="20"/>
    </w:rPr>
  </w:style>
  <w:style w:type="character" w:customStyle="1" w:styleId="ListLabel231">
    <w:name w:val="ListLabel 231"/>
    <w:qFormat/>
    <w:rsid w:val="00C80CA2"/>
    <w:rPr>
      <w:rFonts w:cs="Wingdings"/>
      <w:sz w:val="20"/>
    </w:rPr>
  </w:style>
  <w:style w:type="character" w:customStyle="1" w:styleId="ListLabel232">
    <w:name w:val="ListLabel 232"/>
    <w:qFormat/>
    <w:rsid w:val="00C80CA2"/>
    <w:rPr>
      <w:rFonts w:cs="Wingdings"/>
      <w:sz w:val="20"/>
    </w:rPr>
  </w:style>
  <w:style w:type="character" w:customStyle="1" w:styleId="ListLabel233">
    <w:name w:val="ListLabel 233"/>
    <w:qFormat/>
    <w:rsid w:val="00C80CA2"/>
    <w:rPr>
      <w:rFonts w:cs="Symbol"/>
      <w:sz w:val="20"/>
    </w:rPr>
  </w:style>
  <w:style w:type="character" w:customStyle="1" w:styleId="ListLabel234">
    <w:name w:val="ListLabel 234"/>
    <w:qFormat/>
    <w:rsid w:val="00C80CA2"/>
    <w:rPr>
      <w:rFonts w:cs="Courier New"/>
      <w:sz w:val="20"/>
    </w:rPr>
  </w:style>
  <w:style w:type="character" w:customStyle="1" w:styleId="ListLabel235">
    <w:name w:val="ListLabel 235"/>
    <w:qFormat/>
    <w:rsid w:val="00C80CA2"/>
    <w:rPr>
      <w:rFonts w:cs="Wingdings"/>
      <w:sz w:val="20"/>
    </w:rPr>
  </w:style>
  <w:style w:type="character" w:customStyle="1" w:styleId="ListLabel236">
    <w:name w:val="ListLabel 236"/>
    <w:qFormat/>
    <w:rsid w:val="00C80CA2"/>
    <w:rPr>
      <w:rFonts w:cs="Wingdings"/>
      <w:sz w:val="20"/>
    </w:rPr>
  </w:style>
  <w:style w:type="character" w:customStyle="1" w:styleId="ListLabel237">
    <w:name w:val="ListLabel 237"/>
    <w:qFormat/>
    <w:rsid w:val="00C80CA2"/>
    <w:rPr>
      <w:rFonts w:cs="Wingdings"/>
      <w:sz w:val="20"/>
    </w:rPr>
  </w:style>
  <w:style w:type="character" w:customStyle="1" w:styleId="ListLabel238">
    <w:name w:val="ListLabel 238"/>
    <w:qFormat/>
    <w:rsid w:val="00C80CA2"/>
    <w:rPr>
      <w:rFonts w:cs="Wingdings"/>
      <w:sz w:val="20"/>
    </w:rPr>
  </w:style>
  <w:style w:type="character" w:customStyle="1" w:styleId="ListLabel239">
    <w:name w:val="ListLabel 239"/>
    <w:qFormat/>
    <w:rsid w:val="00C80CA2"/>
    <w:rPr>
      <w:rFonts w:cs="Wingdings"/>
      <w:sz w:val="20"/>
    </w:rPr>
  </w:style>
  <w:style w:type="character" w:customStyle="1" w:styleId="ListLabel240">
    <w:name w:val="ListLabel 240"/>
    <w:qFormat/>
    <w:rsid w:val="00C80CA2"/>
    <w:rPr>
      <w:rFonts w:cs="Wingdings"/>
      <w:sz w:val="20"/>
    </w:rPr>
  </w:style>
  <w:style w:type="character" w:customStyle="1" w:styleId="ListLabel241">
    <w:name w:val="ListLabel 241"/>
    <w:qFormat/>
    <w:rsid w:val="00C80CA2"/>
    <w:rPr>
      <w:rFonts w:cs="Wingdings"/>
      <w:sz w:val="20"/>
    </w:rPr>
  </w:style>
  <w:style w:type="character" w:customStyle="1" w:styleId="ListLabel242">
    <w:name w:val="ListLabel 242"/>
    <w:qFormat/>
    <w:rsid w:val="00C80CA2"/>
    <w:rPr>
      <w:rFonts w:ascii="Times New Roman" w:hAnsi="Times New Roman" w:cs="Symbol"/>
      <w:sz w:val="20"/>
    </w:rPr>
  </w:style>
  <w:style w:type="character" w:customStyle="1" w:styleId="ListLabel243">
    <w:name w:val="ListLabel 243"/>
    <w:qFormat/>
    <w:rsid w:val="00C80CA2"/>
    <w:rPr>
      <w:rFonts w:cs="Courier New"/>
      <w:sz w:val="20"/>
    </w:rPr>
  </w:style>
  <w:style w:type="character" w:customStyle="1" w:styleId="ListLabel244">
    <w:name w:val="ListLabel 244"/>
    <w:qFormat/>
    <w:rsid w:val="00C80CA2"/>
    <w:rPr>
      <w:rFonts w:cs="Wingdings"/>
      <w:sz w:val="20"/>
    </w:rPr>
  </w:style>
  <w:style w:type="character" w:customStyle="1" w:styleId="ListLabel245">
    <w:name w:val="ListLabel 245"/>
    <w:qFormat/>
    <w:rsid w:val="00C80CA2"/>
    <w:rPr>
      <w:rFonts w:cs="Wingdings"/>
      <w:sz w:val="20"/>
    </w:rPr>
  </w:style>
  <w:style w:type="character" w:customStyle="1" w:styleId="ListLabel246">
    <w:name w:val="ListLabel 246"/>
    <w:qFormat/>
    <w:rsid w:val="00C80CA2"/>
    <w:rPr>
      <w:rFonts w:cs="Wingdings"/>
      <w:sz w:val="20"/>
    </w:rPr>
  </w:style>
  <w:style w:type="character" w:customStyle="1" w:styleId="ListLabel247">
    <w:name w:val="ListLabel 247"/>
    <w:qFormat/>
    <w:rsid w:val="00C80CA2"/>
    <w:rPr>
      <w:rFonts w:cs="Wingdings"/>
      <w:sz w:val="20"/>
    </w:rPr>
  </w:style>
  <w:style w:type="character" w:customStyle="1" w:styleId="ListLabel248">
    <w:name w:val="ListLabel 248"/>
    <w:qFormat/>
    <w:rsid w:val="00C80CA2"/>
    <w:rPr>
      <w:rFonts w:cs="Wingdings"/>
      <w:sz w:val="20"/>
    </w:rPr>
  </w:style>
  <w:style w:type="character" w:customStyle="1" w:styleId="ListLabel249">
    <w:name w:val="ListLabel 249"/>
    <w:qFormat/>
    <w:rsid w:val="00C80CA2"/>
    <w:rPr>
      <w:rFonts w:cs="Wingdings"/>
      <w:sz w:val="20"/>
    </w:rPr>
  </w:style>
  <w:style w:type="character" w:customStyle="1" w:styleId="ListLabel250">
    <w:name w:val="ListLabel 250"/>
    <w:qFormat/>
    <w:rsid w:val="00C80CA2"/>
    <w:rPr>
      <w:rFonts w:cs="Wingdings"/>
      <w:sz w:val="20"/>
    </w:rPr>
  </w:style>
  <w:style w:type="character" w:customStyle="1" w:styleId="ListLabel251">
    <w:name w:val="ListLabel 251"/>
    <w:qFormat/>
    <w:rsid w:val="00C80CA2"/>
    <w:rPr>
      <w:rFonts w:ascii="Times New Roman" w:hAnsi="Times New Roman" w:cs="Symbol"/>
      <w:sz w:val="20"/>
    </w:rPr>
  </w:style>
  <w:style w:type="character" w:customStyle="1" w:styleId="ListLabel252">
    <w:name w:val="ListLabel 252"/>
    <w:qFormat/>
    <w:rsid w:val="00C80CA2"/>
    <w:rPr>
      <w:rFonts w:cs="Courier New"/>
      <w:sz w:val="20"/>
    </w:rPr>
  </w:style>
  <w:style w:type="character" w:customStyle="1" w:styleId="ListLabel253">
    <w:name w:val="ListLabel 253"/>
    <w:qFormat/>
    <w:rsid w:val="00C80CA2"/>
    <w:rPr>
      <w:rFonts w:cs="Wingdings"/>
      <w:sz w:val="20"/>
    </w:rPr>
  </w:style>
  <w:style w:type="character" w:customStyle="1" w:styleId="ListLabel254">
    <w:name w:val="ListLabel 254"/>
    <w:qFormat/>
    <w:rsid w:val="00C80CA2"/>
    <w:rPr>
      <w:rFonts w:cs="Wingdings"/>
      <w:sz w:val="20"/>
    </w:rPr>
  </w:style>
  <w:style w:type="character" w:customStyle="1" w:styleId="ListLabel255">
    <w:name w:val="ListLabel 255"/>
    <w:qFormat/>
    <w:rsid w:val="00C80CA2"/>
    <w:rPr>
      <w:rFonts w:cs="Wingdings"/>
      <w:sz w:val="20"/>
    </w:rPr>
  </w:style>
  <w:style w:type="character" w:customStyle="1" w:styleId="ListLabel256">
    <w:name w:val="ListLabel 256"/>
    <w:qFormat/>
    <w:rsid w:val="00C80CA2"/>
    <w:rPr>
      <w:rFonts w:cs="Wingdings"/>
      <w:sz w:val="20"/>
    </w:rPr>
  </w:style>
  <w:style w:type="character" w:customStyle="1" w:styleId="ListLabel257">
    <w:name w:val="ListLabel 257"/>
    <w:qFormat/>
    <w:rsid w:val="00C80CA2"/>
    <w:rPr>
      <w:rFonts w:cs="Wingdings"/>
      <w:sz w:val="20"/>
    </w:rPr>
  </w:style>
  <w:style w:type="character" w:customStyle="1" w:styleId="ListLabel258">
    <w:name w:val="ListLabel 258"/>
    <w:qFormat/>
    <w:rsid w:val="00C80CA2"/>
    <w:rPr>
      <w:rFonts w:cs="Wingdings"/>
      <w:sz w:val="20"/>
    </w:rPr>
  </w:style>
  <w:style w:type="character" w:customStyle="1" w:styleId="ListLabel259">
    <w:name w:val="ListLabel 259"/>
    <w:qFormat/>
    <w:rsid w:val="00C80CA2"/>
    <w:rPr>
      <w:rFonts w:cs="Wingdings"/>
      <w:sz w:val="20"/>
    </w:rPr>
  </w:style>
  <w:style w:type="character" w:customStyle="1" w:styleId="ListLabel260">
    <w:name w:val="ListLabel 260"/>
    <w:qFormat/>
    <w:rsid w:val="00C80CA2"/>
    <w:rPr>
      <w:b/>
      <w:i w:val="0"/>
      <w:sz w:val="24"/>
    </w:rPr>
  </w:style>
  <w:style w:type="character" w:customStyle="1" w:styleId="ListLabel261">
    <w:name w:val="ListLabel 261"/>
    <w:qFormat/>
    <w:rsid w:val="00C80CA2"/>
    <w:rPr>
      <w:rFonts w:cs="Symbol"/>
      <w:sz w:val="20"/>
    </w:rPr>
  </w:style>
  <w:style w:type="character" w:customStyle="1" w:styleId="ListLabel262">
    <w:name w:val="ListLabel 262"/>
    <w:qFormat/>
    <w:rsid w:val="00C80CA2"/>
    <w:rPr>
      <w:rFonts w:cs="Courier New"/>
      <w:sz w:val="20"/>
    </w:rPr>
  </w:style>
  <w:style w:type="character" w:customStyle="1" w:styleId="ListLabel263">
    <w:name w:val="ListLabel 263"/>
    <w:qFormat/>
    <w:rsid w:val="00C80CA2"/>
    <w:rPr>
      <w:rFonts w:cs="Wingdings"/>
      <w:sz w:val="20"/>
    </w:rPr>
  </w:style>
  <w:style w:type="character" w:customStyle="1" w:styleId="ListLabel264">
    <w:name w:val="ListLabel 264"/>
    <w:qFormat/>
    <w:rsid w:val="00C80CA2"/>
    <w:rPr>
      <w:rFonts w:cs="Wingdings"/>
      <w:sz w:val="20"/>
    </w:rPr>
  </w:style>
  <w:style w:type="character" w:customStyle="1" w:styleId="ListLabel265">
    <w:name w:val="ListLabel 265"/>
    <w:qFormat/>
    <w:rsid w:val="00C80CA2"/>
    <w:rPr>
      <w:rFonts w:cs="Wingdings"/>
      <w:sz w:val="20"/>
    </w:rPr>
  </w:style>
  <w:style w:type="character" w:customStyle="1" w:styleId="ListLabel266">
    <w:name w:val="ListLabel 266"/>
    <w:qFormat/>
    <w:rsid w:val="00C80CA2"/>
    <w:rPr>
      <w:rFonts w:cs="Wingdings"/>
      <w:sz w:val="20"/>
    </w:rPr>
  </w:style>
  <w:style w:type="character" w:customStyle="1" w:styleId="ListLabel267">
    <w:name w:val="ListLabel 267"/>
    <w:qFormat/>
    <w:rsid w:val="00C80CA2"/>
    <w:rPr>
      <w:rFonts w:cs="Wingdings"/>
      <w:sz w:val="20"/>
    </w:rPr>
  </w:style>
  <w:style w:type="character" w:customStyle="1" w:styleId="ListLabel268">
    <w:name w:val="ListLabel 268"/>
    <w:qFormat/>
    <w:rsid w:val="00C80CA2"/>
    <w:rPr>
      <w:rFonts w:cs="Wingdings"/>
      <w:sz w:val="20"/>
    </w:rPr>
  </w:style>
  <w:style w:type="character" w:customStyle="1" w:styleId="ListLabel269">
    <w:name w:val="ListLabel 269"/>
    <w:qFormat/>
    <w:rsid w:val="00C80CA2"/>
    <w:rPr>
      <w:rFonts w:cs="Wingdings"/>
      <w:sz w:val="20"/>
    </w:rPr>
  </w:style>
  <w:style w:type="character" w:customStyle="1" w:styleId="ListLabel270">
    <w:name w:val="ListLabel 270"/>
    <w:qFormat/>
    <w:rsid w:val="00C80CA2"/>
    <w:rPr>
      <w:rFonts w:cs="Symbol"/>
      <w:sz w:val="20"/>
    </w:rPr>
  </w:style>
  <w:style w:type="character" w:customStyle="1" w:styleId="ListLabel271">
    <w:name w:val="ListLabel 271"/>
    <w:qFormat/>
    <w:rsid w:val="00C80CA2"/>
    <w:rPr>
      <w:rFonts w:cs="Courier New"/>
      <w:sz w:val="20"/>
    </w:rPr>
  </w:style>
  <w:style w:type="character" w:customStyle="1" w:styleId="ListLabel272">
    <w:name w:val="ListLabel 272"/>
    <w:qFormat/>
    <w:rsid w:val="00C80CA2"/>
    <w:rPr>
      <w:rFonts w:cs="Wingdings"/>
      <w:sz w:val="20"/>
    </w:rPr>
  </w:style>
  <w:style w:type="character" w:customStyle="1" w:styleId="ListLabel273">
    <w:name w:val="ListLabel 273"/>
    <w:qFormat/>
    <w:rsid w:val="00C80CA2"/>
    <w:rPr>
      <w:rFonts w:cs="Wingdings"/>
      <w:sz w:val="20"/>
    </w:rPr>
  </w:style>
  <w:style w:type="character" w:customStyle="1" w:styleId="ListLabel274">
    <w:name w:val="ListLabel 274"/>
    <w:qFormat/>
    <w:rsid w:val="00C80CA2"/>
    <w:rPr>
      <w:rFonts w:cs="Wingdings"/>
      <w:sz w:val="20"/>
    </w:rPr>
  </w:style>
  <w:style w:type="character" w:customStyle="1" w:styleId="ListLabel275">
    <w:name w:val="ListLabel 275"/>
    <w:qFormat/>
    <w:rsid w:val="00C80CA2"/>
    <w:rPr>
      <w:rFonts w:cs="Wingdings"/>
      <w:sz w:val="20"/>
    </w:rPr>
  </w:style>
  <w:style w:type="character" w:customStyle="1" w:styleId="ListLabel276">
    <w:name w:val="ListLabel 276"/>
    <w:qFormat/>
    <w:rsid w:val="00C80CA2"/>
    <w:rPr>
      <w:rFonts w:cs="Wingdings"/>
      <w:sz w:val="20"/>
    </w:rPr>
  </w:style>
  <w:style w:type="character" w:customStyle="1" w:styleId="ListLabel277">
    <w:name w:val="ListLabel 277"/>
    <w:qFormat/>
    <w:rsid w:val="00C80CA2"/>
    <w:rPr>
      <w:rFonts w:cs="Wingdings"/>
      <w:sz w:val="20"/>
    </w:rPr>
  </w:style>
  <w:style w:type="character" w:customStyle="1" w:styleId="ListLabel278">
    <w:name w:val="ListLabel 278"/>
    <w:qFormat/>
    <w:rsid w:val="00C80CA2"/>
    <w:rPr>
      <w:rFonts w:cs="Wingdings"/>
      <w:sz w:val="20"/>
    </w:rPr>
  </w:style>
  <w:style w:type="character" w:customStyle="1" w:styleId="ListLabel279">
    <w:name w:val="ListLabel 279"/>
    <w:qFormat/>
    <w:rsid w:val="00C80CA2"/>
    <w:rPr>
      <w:rFonts w:cs="Symbol"/>
      <w:sz w:val="20"/>
    </w:rPr>
  </w:style>
  <w:style w:type="character" w:customStyle="1" w:styleId="ListLabel280">
    <w:name w:val="ListLabel 280"/>
    <w:qFormat/>
    <w:rsid w:val="00C80CA2"/>
    <w:rPr>
      <w:rFonts w:cs="Courier New"/>
      <w:sz w:val="20"/>
    </w:rPr>
  </w:style>
  <w:style w:type="character" w:customStyle="1" w:styleId="ListLabel281">
    <w:name w:val="ListLabel 281"/>
    <w:qFormat/>
    <w:rsid w:val="00C80CA2"/>
    <w:rPr>
      <w:rFonts w:cs="Wingdings"/>
      <w:sz w:val="20"/>
    </w:rPr>
  </w:style>
  <w:style w:type="character" w:customStyle="1" w:styleId="ListLabel282">
    <w:name w:val="ListLabel 282"/>
    <w:qFormat/>
    <w:rsid w:val="00C80CA2"/>
    <w:rPr>
      <w:rFonts w:cs="Wingdings"/>
      <w:sz w:val="20"/>
    </w:rPr>
  </w:style>
  <w:style w:type="character" w:customStyle="1" w:styleId="ListLabel283">
    <w:name w:val="ListLabel 283"/>
    <w:qFormat/>
    <w:rsid w:val="00C80CA2"/>
    <w:rPr>
      <w:rFonts w:cs="Wingdings"/>
      <w:sz w:val="20"/>
    </w:rPr>
  </w:style>
  <w:style w:type="character" w:customStyle="1" w:styleId="ListLabel284">
    <w:name w:val="ListLabel 284"/>
    <w:qFormat/>
    <w:rsid w:val="00C80CA2"/>
    <w:rPr>
      <w:rFonts w:cs="Wingdings"/>
      <w:sz w:val="20"/>
    </w:rPr>
  </w:style>
  <w:style w:type="character" w:customStyle="1" w:styleId="ListLabel285">
    <w:name w:val="ListLabel 285"/>
    <w:qFormat/>
    <w:rsid w:val="00C80CA2"/>
    <w:rPr>
      <w:rFonts w:cs="Wingdings"/>
      <w:sz w:val="20"/>
    </w:rPr>
  </w:style>
  <w:style w:type="character" w:customStyle="1" w:styleId="ListLabel286">
    <w:name w:val="ListLabel 286"/>
    <w:qFormat/>
    <w:rsid w:val="00C80CA2"/>
    <w:rPr>
      <w:rFonts w:cs="Wingdings"/>
      <w:sz w:val="20"/>
    </w:rPr>
  </w:style>
  <w:style w:type="character" w:customStyle="1" w:styleId="ListLabel287">
    <w:name w:val="ListLabel 287"/>
    <w:qFormat/>
    <w:rsid w:val="00C80CA2"/>
    <w:rPr>
      <w:rFonts w:cs="Wingdings"/>
      <w:sz w:val="20"/>
    </w:rPr>
  </w:style>
  <w:style w:type="character" w:customStyle="1" w:styleId="ListLabel288">
    <w:name w:val="ListLabel 288"/>
    <w:qFormat/>
    <w:rsid w:val="00C80CA2"/>
    <w:rPr>
      <w:rFonts w:cs="Symbol"/>
      <w:sz w:val="20"/>
    </w:rPr>
  </w:style>
  <w:style w:type="character" w:customStyle="1" w:styleId="ListLabel289">
    <w:name w:val="ListLabel 289"/>
    <w:qFormat/>
    <w:rsid w:val="00C80CA2"/>
    <w:rPr>
      <w:rFonts w:cs="Courier New"/>
      <w:sz w:val="20"/>
    </w:rPr>
  </w:style>
  <w:style w:type="character" w:customStyle="1" w:styleId="ListLabel290">
    <w:name w:val="ListLabel 290"/>
    <w:qFormat/>
    <w:rsid w:val="00C80CA2"/>
    <w:rPr>
      <w:rFonts w:cs="Wingdings"/>
      <w:sz w:val="20"/>
    </w:rPr>
  </w:style>
  <w:style w:type="character" w:customStyle="1" w:styleId="ListLabel291">
    <w:name w:val="ListLabel 291"/>
    <w:qFormat/>
    <w:rsid w:val="00C80CA2"/>
    <w:rPr>
      <w:rFonts w:cs="Wingdings"/>
      <w:sz w:val="20"/>
    </w:rPr>
  </w:style>
  <w:style w:type="character" w:customStyle="1" w:styleId="ListLabel292">
    <w:name w:val="ListLabel 292"/>
    <w:qFormat/>
    <w:rsid w:val="00C80CA2"/>
    <w:rPr>
      <w:rFonts w:cs="Wingdings"/>
      <w:sz w:val="20"/>
    </w:rPr>
  </w:style>
  <w:style w:type="character" w:customStyle="1" w:styleId="ListLabel293">
    <w:name w:val="ListLabel 293"/>
    <w:qFormat/>
    <w:rsid w:val="00C80CA2"/>
    <w:rPr>
      <w:rFonts w:cs="Wingdings"/>
      <w:sz w:val="20"/>
    </w:rPr>
  </w:style>
  <w:style w:type="character" w:customStyle="1" w:styleId="ListLabel294">
    <w:name w:val="ListLabel 294"/>
    <w:qFormat/>
    <w:rsid w:val="00C80CA2"/>
    <w:rPr>
      <w:rFonts w:cs="Wingdings"/>
      <w:sz w:val="20"/>
    </w:rPr>
  </w:style>
  <w:style w:type="character" w:customStyle="1" w:styleId="ListLabel295">
    <w:name w:val="ListLabel 295"/>
    <w:qFormat/>
    <w:rsid w:val="00C80CA2"/>
    <w:rPr>
      <w:rFonts w:cs="Wingdings"/>
      <w:sz w:val="20"/>
    </w:rPr>
  </w:style>
  <w:style w:type="character" w:customStyle="1" w:styleId="ListLabel296">
    <w:name w:val="ListLabel 296"/>
    <w:qFormat/>
    <w:rsid w:val="00C80CA2"/>
    <w:rPr>
      <w:rFonts w:cs="Wingdings"/>
      <w:sz w:val="20"/>
    </w:rPr>
  </w:style>
  <w:style w:type="character" w:customStyle="1" w:styleId="ListLabel297">
    <w:name w:val="ListLabel 297"/>
    <w:qFormat/>
    <w:rsid w:val="00C80CA2"/>
    <w:rPr>
      <w:rFonts w:cs="Symbol"/>
      <w:sz w:val="20"/>
    </w:rPr>
  </w:style>
  <w:style w:type="character" w:customStyle="1" w:styleId="ListLabel298">
    <w:name w:val="ListLabel 298"/>
    <w:qFormat/>
    <w:rsid w:val="00C80CA2"/>
    <w:rPr>
      <w:rFonts w:cs="Courier New"/>
      <w:sz w:val="20"/>
    </w:rPr>
  </w:style>
  <w:style w:type="character" w:customStyle="1" w:styleId="ListLabel299">
    <w:name w:val="ListLabel 299"/>
    <w:qFormat/>
    <w:rsid w:val="00C80CA2"/>
    <w:rPr>
      <w:rFonts w:cs="Wingdings"/>
      <w:sz w:val="20"/>
    </w:rPr>
  </w:style>
  <w:style w:type="character" w:customStyle="1" w:styleId="ListLabel300">
    <w:name w:val="ListLabel 300"/>
    <w:qFormat/>
    <w:rsid w:val="00C80CA2"/>
    <w:rPr>
      <w:rFonts w:cs="Wingdings"/>
      <w:sz w:val="20"/>
    </w:rPr>
  </w:style>
  <w:style w:type="character" w:customStyle="1" w:styleId="ListLabel301">
    <w:name w:val="ListLabel 301"/>
    <w:qFormat/>
    <w:rsid w:val="00C80CA2"/>
    <w:rPr>
      <w:rFonts w:cs="Wingdings"/>
      <w:sz w:val="20"/>
    </w:rPr>
  </w:style>
  <w:style w:type="character" w:customStyle="1" w:styleId="ListLabel302">
    <w:name w:val="ListLabel 302"/>
    <w:qFormat/>
    <w:rsid w:val="00C80CA2"/>
    <w:rPr>
      <w:rFonts w:cs="Wingdings"/>
      <w:sz w:val="20"/>
    </w:rPr>
  </w:style>
  <w:style w:type="character" w:customStyle="1" w:styleId="ListLabel303">
    <w:name w:val="ListLabel 303"/>
    <w:qFormat/>
    <w:rsid w:val="00C80CA2"/>
    <w:rPr>
      <w:rFonts w:cs="Wingdings"/>
      <w:sz w:val="20"/>
    </w:rPr>
  </w:style>
  <w:style w:type="character" w:customStyle="1" w:styleId="ListLabel304">
    <w:name w:val="ListLabel 304"/>
    <w:qFormat/>
    <w:rsid w:val="00C80CA2"/>
    <w:rPr>
      <w:rFonts w:cs="Wingdings"/>
      <w:sz w:val="20"/>
    </w:rPr>
  </w:style>
  <w:style w:type="character" w:customStyle="1" w:styleId="ListLabel305">
    <w:name w:val="ListLabel 305"/>
    <w:qFormat/>
    <w:rsid w:val="00C80CA2"/>
    <w:rPr>
      <w:rFonts w:cs="Wingdings"/>
      <w:sz w:val="20"/>
    </w:rPr>
  </w:style>
  <w:style w:type="character" w:customStyle="1" w:styleId="ListLabel306">
    <w:name w:val="ListLabel 306"/>
    <w:qFormat/>
    <w:rsid w:val="00C80CA2"/>
    <w:rPr>
      <w:rFonts w:ascii="Times New Roman" w:hAnsi="Times New Roman" w:cs="Symbol"/>
      <w:sz w:val="20"/>
    </w:rPr>
  </w:style>
  <w:style w:type="character" w:customStyle="1" w:styleId="ListLabel307">
    <w:name w:val="ListLabel 307"/>
    <w:qFormat/>
    <w:rsid w:val="00C80CA2"/>
    <w:rPr>
      <w:rFonts w:cs="Courier New"/>
      <w:sz w:val="20"/>
    </w:rPr>
  </w:style>
  <w:style w:type="character" w:customStyle="1" w:styleId="ListLabel308">
    <w:name w:val="ListLabel 308"/>
    <w:qFormat/>
    <w:rsid w:val="00C80CA2"/>
    <w:rPr>
      <w:rFonts w:cs="Wingdings"/>
      <w:sz w:val="20"/>
    </w:rPr>
  </w:style>
  <w:style w:type="character" w:customStyle="1" w:styleId="ListLabel309">
    <w:name w:val="ListLabel 309"/>
    <w:qFormat/>
    <w:rsid w:val="00C80CA2"/>
    <w:rPr>
      <w:rFonts w:cs="Wingdings"/>
      <w:sz w:val="20"/>
    </w:rPr>
  </w:style>
  <w:style w:type="character" w:customStyle="1" w:styleId="ListLabel310">
    <w:name w:val="ListLabel 310"/>
    <w:qFormat/>
    <w:rsid w:val="00C80CA2"/>
    <w:rPr>
      <w:rFonts w:cs="Wingdings"/>
      <w:sz w:val="20"/>
    </w:rPr>
  </w:style>
  <w:style w:type="character" w:customStyle="1" w:styleId="ListLabel311">
    <w:name w:val="ListLabel 311"/>
    <w:qFormat/>
    <w:rsid w:val="00C80CA2"/>
    <w:rPr>
      <w:rFonts w:cs="Wingdings"/>
      <w:sz w:val="20"/>
    </w:rPr>
  </w:style>
  <w:style w:type="character" w:customStyle="1" w:styleId="ListLabel312">
    <w:name w:val="ListLabel 312"/>
    <w:qFormat/>
    <w:rsid w:val="00C80CA2"/>
    <w:rPr>
      <w:rFonts w:cs="Wingdings"/>
      <w:sz w:val="20"/>
    </w:rPr>
  </w:style>
  <w:style w:type="character" w:customStyle="1" w:styleId="ListLabel313">
    <w:name w:val="ListLabel 313"/>
    <w:qFormat/>
    <w:rsid w:val="00C80CA2"/>
    <w:rPr>
      <w:rFonts w:cs="Wingdings"/>
      <w:sz w:val="20"/>
    </w:rPr>
  </w:style>
  <w:style w:type="character" w:customStyle="1" w:styleId="ListLabel314">
    <w:name w:val="ListLabel 314"/>
    <w:qFormat/>
    <w:rsid w:val="00C80CA2"/>
    <w:rPr>
      <w:rFonts w:cs="Wingdings"/>
      <w:sz w:val="20"/>
    </w:rPr>
  </w:style>
  <w:style w:type="character" w:customStyle="1" w:styleId="ListLabel315">
    <w:name w:val="ListLabel 315"/>
    <w:qFormat/>
    <w:rsid w:val="00C80CA2"/>
    <w:rPr>
      <w:rFonts w:ascii="Times New Roman" w:hAnsi="Times New Roman" w:cs="Symbol"/>
      <w:sz w:val="20"/>
    </w:rPr>
  </w:style>
  <w:style w:type="character" w:customStyle="1" w:styleId="ListLabel316">
    <w:name w:val="ListLabel 316"/>
    <w:qFormat/>
    <w:rsid w:val="00C80CA2"/>
    <w:rPr>
      <w:rFonts w:cs="Courier New"/>
      <w:sz w:val="20"/>
    </w:rPr>
  </w:style>
  <w:style w:type="character" w:customStyle="1" w:styleId="ListLabel317">
    <w:name w:val="ListLabel 317"/>
    <w:qFormat/>
    <w:rsid w:val="00C80CA2"/>
    <w:rPr>
      <w:rFonts w:cs="Wingdings"/>
      <w:sz w:val="20"/>
    </w:rPr>
  </w:style>
  <w:style w:type="character" w:customStyle="1" w:styleId="ListLabel318">
    <w:name w:val="ListLabel 318"/>
    <w:qFormat/>
    <w:rsid w:val="00C80CA2"/>
    <w:rPr>
      <w:rFonts w:cs="Wingdings"/>
      <w:sz w:val="20"/>
    </w:rPr>
  </w:style>
  <w:style w:type="character" w:customStyle="1" w:styleId="ListLabel319">
    <w:name w:val="ListLabel 319"/>
    <w:qFormat/>
    <w:rsid w:val="00C80CA2"/>
    <w:rPr>
      <w:rFonts w:cs="Wingdings"/>
      <w:sz w:val="20"/>
    </w:rPr>
  </w:style>
  <w:style w:type="character" w:customStyle="1" w:styleId="ListLabel320">
    <w:name w:val="ListLabel 320"/>
    <w:qFormat/>
    <w:rsid w:val="00C80CA2"/>
    <w:rPr>
      <w:rFonts w:cs="Wingdings"/>
      <w:sz w:val="20"/>
    </w:rPr>
  </w:style>
  <w:style w:type="character" w:customStyle="1" w:styleId="ListLabel321">
    <w:name w:val="ListLabel 321"/>
    <w:qFormat/>
    <w:rsid w:val="00C80CA2"/>
    <w:rPr>
      <w:rFonts w:cs="Wingdings"/>
      <w:sz w:val="20"/>
    </w:rPr>
  </w:style>
  <w:style w:type="character" w:customStyle="1" w:styleId="ListLabel322">
    <w:name w:val="ListLabel 322"/>
    <w:qFormat/>
    <w:rsid w:val="00C80CA2"/>
    <w:rPr>
      <w:rFonts w:cs="Wingdings"/>
      <w:sz w:val="20"/>
    </w:rPr>
  </w:style>
  <w:style w:type="character" w:customStyle="1" w:styleId="ListLabel323">
    <w:name w:val="ListLabel 323"/>
    <w:qFormat/>
    <w:rsid w:val="00C80CA2"/>
    <w:rPr>
      <w:rFonts w:cs="Wingdings"/>
      <w:sz w:val="20"/>
    </w:rPr>
  </w:style>
  <w:style w:type="paragraph" w:customStyle="1" w:styleId="ndice">
    <w:name w:val="Índice"/>
    <w:basedOn w:val="Normal"/>
    <w:qFormat/>
    <w:rsid w:val="00C80CA2"/>
    <w:pPr>
      <w:widowControl w:val="0"/>
      <w:suppressLineNumbers/>
      <w:jc w:val="both"/>
    </w:pPr>
    <w:rPr>
      <w:rFonts w:ascii="Arial" w:hAnsi="Arial" w:cs="Mangal"/>
      <w:color w:val="00000A"/>
      <w:szCs w:val="20"/>
    </w:rPr>
  </w:style>
  <w:style w:type="paragraph" w:customStyle="1" w:styleId="Seo">
    <w:name w:val="Seção"/>
    <w:basedOn w:val="Normal"/>
    <w:uiPriority w:val="2"/>
    <w:qFormat/>
    <w:rsid w:val="00C80CA2"/>
    <w:pPr>
      <w:spacing w:before="200"/>
      <w:contextualSpacing/>
    </w:pPr>
    <w:rPr>
      <w:rFonts w:ascii="Century Schoolbook" w:hAnsi="Century Schoolbook"/>
      <w:caps/>
      <w:color w:val="575F6D"/>
      <w:spacing w:val="10"/>
      <w:sz w:val="20"/>
      <w:szCs w:val="20"/>
      <w:lang w:eastAsia="en-US"/>
    </w:rPr>
  </w:style>
  <w:style w:type="paragraph" w:customStyle="1" w:styleId="Estilo3">
    <w:name w:val="Estilo3"/>
    <w:basedOn w:val="Normal"/>
    <w:link w:val="Estilo3Char"/>
    <w:qFormat/>
    <w:rsid w:val="00C80CA2"/>
    <w:rPr>
      <w:rFonts w:ascii="Arial" w:eastAsia="Calibri" w:hAnsi="Arial" w:cs="Arial"/>
      <w:b/>
      <w:bCs/>
      <w:color w:val="000000"/>
    </w:rPr>
  </w:style>
  <w:style w:type="paragraph" w:customStyle="1" w:styleId="EstiloA">
    <w:name w:val="Estilo A"/>
    <w:basedOn w:val="Normal"/>
    <w:link w:val="EstiloAChar"/>
    <w:rsid w:val="00C80CA2"/>
    <w:pPr>
      <w:widowControl w:val="0"/>
      <w:spacing w:line="360" w:lineRule="auto"/>
      <w:ind w:left="360"/>
    </w:pPr>
    <w:rPr>
      <w:rFonts w:ascii="Arial" w:hAnsi="Arial" w:cs="Arial"/>
      <w:b/>
    </w:rPr>
  </w:style>
  <w:style w:type="paragraph" w:customStyle="1" w:styleId="EstiloB">
    <w:name w:val="Estilo B"/>
    <w:basedOn w:val="Normal"/>
    <w:link w:val="EstiloBChar"/>
    <w:qFormat/>
    <w:rsid w:val="00C80CA2"/>
    <w:pPr>
      <w:widowControl w:val="0"/>
      <w:spacing w:line="360" w:lineRule="auto"/>
    </w:pPr>
    <w:rPr>
      <w:rFonts w:ascii="Arial" w:hAnsi="Arial" w:cs="Arial"/>
    </w:rPr>
  </w:style>
  <w:style w:type="paragraph" w:customStyle="1" w:styleId="Estilo4">
    <w:name w:val="Estilo4"/>
    <w:basedOn w:val="EstiloB"/>
    <w:link w:val="Estilo4Char"/>
    <w:qFormat/>
    <w:rsid w:val="00C80CA2"/>
    <w:rPr>
      <w:rFonts w:ascii="Calibri" w:eastAsia="Calibri" w:hAnsi="Calibri" w:cs="Times New Roman"/>
      <w:sz w:val="20"/>
      <w:szCs w:val="20"/>
    </w:rPr>
  </w:style>
  <w:style w:type="paragraph" w:customStyle="1" w:styleId="Ttulodetabela">
    <w:name w:val="Título de tabela"/>
    <w:basedOn w:val="Contedodatabela"/>
    <w:qFormat/>
    <w:rsid w:val="00C80CA2"/>
    <w:pPr>
      <w:tabs>
        <w:tab w:val="clear" w:pos="708"/>
      </w:tabs>
      <w:autoSpaceDN/>
      <w:spacing w:line="240" w:lineRule="auto"/>
    </w:pPr>
    <w:rPr>
      <w:rFonts w:ascii="Liberation Serif" w:eastAsia="SimSun" w:hAnsi="Liberation Serif" w:cs="Mangal"/>
      <w:color w:val="00000A"/>
      <w:kern w:val="0"/>
      <w:lang w:eastAsia="zh-CN" w:bidi="hi-IN"/>
    </w:rPr>
  </w:style>
  <w:style w:type="numbering" w:customStyle="1" w:styleId="WW8Num1">
    <w:name w:val="WW8Num1"/>
    <w:qFormat/>
    <w:rsid w:val="00C80CA2"/>
  </w:style>
  <w:style w:type="paragraph" w:customStyle="1" w:styleId="TITULOS">
    <w:name w:val="TITULOS"/>
    <w:basedOn w:val="Normal"/>
    <w:link w:val="TITULOSChar"/>
    <w:rsid w:val="00C80CA2"/>
    <w:pPr>
      <w:widowControl w:val="0"/>
      <w:spacing w:line="360" w:lineRule="auto"/>
      <w:ind w:firstLine="709"/>
    </w:pPr>
    <w:rPr>
      <w:rFonts w:ascii="Arial" w:hAnsi="Arial"/>
      <w:b/>
      <w:color w:val="00000A"/>
      <w:szCs w:val="20"/>
    </w:rPr>
  </w:style>
  <w:style w:type="paragraph" w:customStyle="1" w:styleId="Subttulotcc">
    <w:name w:val="Subtítulo tcc"/>
    <w:basedOn w:val="TITULOS"/>
    <w:link w:val="SubttulotccChar"/>
    <w:qFormat/>
    <w:rsid w:val="00C80CA2"/>
  </w:style>
  <w:style w:type="character" w:customStyle="1" w:styleId="TITULOSChar">
    <w:name w:val="TITULOS Char"/>
    <w:link w:val="TITULOS"/>
    <w:rsid w:val="00C80CA2"/>
    <w:rPr>
      <w:rFonts w:ascii="Arial" w:eastAsia="Times New Roman" w:hAnsi="Arial"/>
      <w:b/>
      <w:color w:val="00000A"/>
      <w:sz w:val="24"/>
    </w:rPr>
  </w:style>
  <w:style w:type="character" w:customStyle="1" w:styleId="SubttulotccChar">
    <w:name w:val="Subtítulo tcc Char"/>
    <w:link w:val="Subttulotcc"/>
    <w:rsid w:val="00C80CA2"/>
    <w:rPr>
      <w:rFonts w:ascii="Arial" w:eastAsia="Times New Roman" w:hAnsi="Arial"/>
      <w:b/>
      <w:color w:val="00000A"/>
      <w:sz w:val="24"/>
    </w:rPr>
  </w:style>
  <w:style w:type="paragraph" w:customStyle="1" w:styleId="AAAAAA">
    <w:name w:val="AAAAAA"/>
    <w:basedOn w:val="EstiloA"/>
    <w:link w:val="AAAAAAChar"/>
    <w:qFormat/>
    <w:rsid w:val="00C80CA2"/>
    <w:pPr>
      <w:ind w:left="0"/>
    </w:pPr>
  </w:style>
  <w:style w:type="paragraph" w:customStyle="1" w:styleId="BBBBBB">
    <w:name w:val="BBBBBB"/>
    <w:basedOn w:val="AAAAAA"/>
    <w:link w:val="BBBBBBChar"/>
    <w:rsid w:val="00C80CA2"/>
  </w:style>
  <w:style w:type="character" w:customStyle="1" w:styleId="AAAAAAChar">
    <w:name w:val="AAAAAA Char"/>
    <w:link w:val="AAAAAA"/>
    <w:rsid w:val="00C80CA2"/>
    <w:rPr>
      <w:rFonts w:ascii="Arial" w:eastAsia="Times New Roman" w:hAnsi="Arial" w:cs="Arial"/>
      <w:b/>
      <w:sz w:val="24"/>
      <w:szCs w:val="24"/>
    </w:rPr>
  </w:style>
  <w:style w:type="character" w:customStyle="1" w:styleId="BBBBBBChar">
    <w:name w:val="BBBBBB Char"/>
    <w:link w:val="BBBBBB"/>
    <w:rsid w:val="00C80CA2"/>
    <w:rPr>
      <w:rFonts w:ascii="Arial" w:eastAsia="Times New Roman" w:hAnsi="Arial" w:cs="Arial"/>
      <w:b/>
      <w:sz w:val="24"/>
      <w:szCs w:val="24"/>
    </w:rPr>
  </w:style>
  <w:style w:type="paragraph" w:customStyle="1" w:styleId="titulostcc">
    <w:name w:val="titulos tcc"/>
    <w:basedOn w:val="Normal"/>
    <w:link w:val="titulostccChar"/>
    <w:qFormat/>
    <w:rsid w:val="00C80CA2"/>
    <w:pPr>
      <w:widowControl w:val="0"/>
      <w:contextualSpacing/>
    </w:pPr>
    <w:rPr>
      <w:b/>
      <w:color w:val="000000"/>
      <w:szCs w:val="20"/>
    </w:rPr>
  </w:style>
  <w:style w:type="paragraph" w:customStyle="1" w:styleId="SUBTITULOSTCC">
    <w:name w:val="SUBTITULOS TCC"/>
    <w:basedOn w:val="PargrafodaLista"/>
    <w:link w:val="SUBTITULOSTCCChar"/>
    <w:qFormat/>
    <w:rsid w:val="00C80CA2"/>
    <w:pPr>
      <w:numPr>
        <w:ilvl w:val="1"/>
        <w:numId w:val="12"/>
      </w:numPr>
      <w:spacing w:line="360" w:lineRule="auto"/>
    </w:pPr>
    <w:rPr>
      <w:rFonts w:ascii="Times New Roman" w:hAnsi="Times New Roman"/>
      <w:color w:val="00000A"/>
    </w:rPr>
  </w:style>
  <w:style w:type="character" w:customStyle="1" w:styleId="titulostccChar">
    <w:name w:val="titulos tcc Char"/>
    <w:link w:val="titulostcc"/>
    <w:rsid w:val="00C80CA2"/>
    <w:rPr>
      <w:rFonts w:ascii="Times New Roman" w:eastAsia="Times New Roman" w:hAnsi="Times New Roman"/>
      <w:b/>
      <w:color w:val="000000"/>
      <w:sz w:val="24"/>
    </w:rPr>
  </w:style>
  <w:style w:type="character" w:customStyle="1" w:styleId="SUBTITULOSTCCChar">
    <w:name w:val="SUBTITULOS TCC Char"/>
    <w:link w:val="SUBTITULOSTCC"/>
    <w:rsid w:val="00C80CA2"/>
    <w:rPr>
      <w:rFonts w:ascii="Times New Roman" w:hAnsi="Times New Roman"/>
      <w:color w:val="00000A"/>
      <w:sz w:val="22"/>
      <w:szCs w:val="22"/>
      <w:lang w:eastAsia="en-US"/>
    </w:rPr>
  </w:style>
  <w:style w:type="table" w:customStyle="1" w:styleId="Calendrio3">
    <w:name w:val="Calendário 3"/>
    <w:basedOn w:val="Tabelanormal"/>
    <w:uiPriority w:val="99"/>
    <w:qFormat/>
    <w:rsid w:val="000A2671"/>
    <w:pPr>
      <w:jc w:val="right"/>
    </w:pPr>
    <w:rPr>
      <w:rFonts w:ascii="Cambria" w:eastAsia="Times New Roman" w:hAnsi="Cambria"/>
      <w:color w:val="000000"/>
      <w:sz w:val="22"/>
      <w:szCs w:val="22"/>
    </w:rPr>
    <w:tblPr/>
    <w:tblStylePr w:type="firstRow">
      <w:pPr>
        <w:wordWrap/>
        <w:jc w:val="right"/>
      </w:pPr>
      <w:rPr>
        <w:color w:val="4F81BD"/>
        <w:sz w:val="44"/>
      </w:rPr>
    </w:tblStylePr>
    <w:tblStylePr w:type="firstCol">
      <w:rPr>
        <w:color w:val="4F81BD"/>
      </w:rPr>
    </w:tblStylePr>
    <w:tblStylePr w:type="lastCol">
      <w:rPr>
        <w:color w:val="4F81BD"/>
      </w:rPr>
    </w:tblStylePr>
  </w:style>
  <w:style w:type="table" w:customStyle="1" w:styleId="Calendrio2">
    <w:name w:val="Calendário 2"/>
    <w:basedOn w:val="Tabelanormal"/>
    <w:uiPriority w:val="99"/>
    <w:qFormat/>
    <w:rsid w:val="000A2671"/>
    <w:pPr>
      <w:jc w:val="center"/>
    </w:pPr>
    <w:rPr>
      <w:rFonts w:eastAsia="Times New Roman"/>
      <w:sz w:val="28"/>
      <w:szCs w:val="22"/>
    </w:rPr>
    <w:tblPr>
      <w:tblBorders>
        <w:insideV w:val="single" w:sz="4" w:space="0" w:color="95B3D7"/>
      </w:tblBorders>
    </w:tblPr>
    <w:tblStylePr w:type="firstRow">
      <w:rPr>
        <w:rFonts w:ascii="Cronos Pro" w:hAnsi="Cronos Pro"/>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table" w:customStyle="1" w:styleId="TabeladeGrade1Clara-nfase41">
    <w:name w:val="Tabela de Grade 1 Clara - Ênfase 41"/>
    <w:basedOn w:val="Tabelanormal"/>
    <w:uiPriority w:val="46"/>
    <w:rsid w:val="000A2671"/>
    <w:rPr>
      <w:sz w:val="22"/>
      <w:szCs w:val="22"/>
      <w:lang w:eastAsia="en-US"/>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paragraph" w:customStyle="1" w:styleId="RefernciasABNT">
    <w:name w:val="Referências ABNT"/>
    <w:autoRedefine/>
    <w:qFormat/>
    <w:rsid w:val="001506D8"/>
    <w:pPr>
      <w:jc w:val="both"/>
    </w:pPr>
    <w:rPr>
      <w:rFonts w:ascii="Arial" w:eastAsia="Times New Roman" w:hAnsi="Arial" w:cs="Arial"/>
      <w:color w:val="222222"/>
      <w:sz w:val="24"/>
      <w:shd w:val="clear" w:color="auto" w:fill="FFFFFF"/>
    </w:rPr>
  </w:style>
  <w:style w:type="character" w:customStyle="1" w:styleId="m-8234110114357851309s1">
    <w:name w:val="m_-8234110114357851309s1"/>
    <w:rsid w:val="000A42FB"/>
  </w:style>
  <w:style w:type="character" w:customStyle="1" w:styleId="scxw239791973">
    <w:name w:val="scxw239791973"/>
    <w:rsid w:val="00BB3B35"/>
  </w:style>
  <w:style w:type="table" w:styleId="SombreamentoClaro-nfase4">
    <w:name w:val="Light Shading Accent 4"/>
    <w:basedOn w:val="Tabelanormal"/>
    <w:uiPriority w:val="60"/>
    <w:rsid w:val="00BB3B35"/>
    <w:rPr>
      <w:color w:val="5F497A"/>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Semlista1">
    <w:name w:val="Sem lista1"/>
    <w:next w:val="Semlista"/>
    <w:uiPriority w:val="99"/>
    <w:semiHidden/>
    <w:unhideWhenUsed/>
    <w:rsid w:val="008D62B1"/>
  </w:style>
  <w:style w:type="paragraph" w:customStyle="1" w:styleId="ResumoTitulo">
    <w:name w:val="Resumo_Titulo"/>
    <w:basedOn w:val="Normal"/>
    <w:rsid w:val="008D62B1"/>
    <w:pPr>
      <w:keepNext/>
      <w:ind w:left="567" w:right="567"/>
      <w:jc w:val="both"/>
    </w:pPr>
    <w:rPr>
      <w:rFonts w:ascii="Verdana" w:hAnsi="Verdana"/>
      <w:b/>
      <w:sz w:val="18"/>
      <w:lang w:eastAsia="en-US"/>
    </w:rPr>
  </w:style>
  <w:style w:type="paragraph" w:customStyle="1" w:styleId="ResumoTexto">
    <w:name w:val="Resumo_Texto"/>
    <w:basedOn w:val="Normal"/>
    <w:rsid w:val="008D62B1"/>
    <w:pPr>
      <w:keepLines/>
      <w:ind w:left="567" w:right="567"/>
      <w:jc w:val="both"/>
    </w:pPr>
    <w:rPr>
      <w:rFonts w:ascii="Verdana" w:hAnsi="Verdana"/>
      <w:sz w:val="18"/>
      <w:lang w:eastAsia="en-US"/>
    </w:rPr>
  </w:style>
  <w:style w:type="paragraph" w:customStyle="1" w:styleId="TituloSubtitulo1">
    <w:name w:val="Titulo_Subtitulo1"/>
    <w:basedOn w:val="Normal"/>
    <w:rsid w:val="008D62B1"/>
    <w:pPr>
      <w:keepNext/>
      <w:spacing w:before="240" w:line="300" w:lineRule="auto"/>
      <w:jc w:val="both"/>
    </w:pPr>
    <w:rPr>
      <w:rFonts w:ascii="Verdana" w:hAnsi="Verdana"/>
      <w:i/>
      <w:sz w:val="22"/>
      <w:lang w:eastAsia="en-US"/>
    </w:rPr>
  </w:style>
  <w:style w:type="paragraph" w:customStyle="1" w:styleId="LegendaTabela">
    <w:name w:val="Legenda_Tabela"/>
    <w:basedOn w:val="Normal"/>
    <w:rsid w:val="008D62B1"/>
    <w:pPr>
      <w:keepNext/>
      <w:keepLines/>
      <w:autoSpaceDE w:val="0"/>
      <w:autoSpaceDN w:val="0"/>
      <w:adjustRightInd w:val="0"/>
      <w:jc w:val="both"/>
    </w:pPr>
    <w:rPr>
      <w:rFonts w:ascii="Verdana" w:hAnsi="Verdana"/>
      <w:sz w:val="22"/>
      <w:lang w:eastAsia="en-US"/>
    </w:rPr>
  </w:style>
  <w:style w:type="paragraph" w:customStyle="1" w:styleId="TabelaTexto">
    <w:name w:val="Tabela_Texto"/>
    <w:basedOn w:val="Normal"/>
    <w:rsid w:val="008D62B1"/>
    <w:pPr>
      <w:keepLines/>
      <w:spacing w:before="40" w:after="40"/>
      <w:jc w:val="center"/>
    </w:pPr>
    <w:rPr>
      <w:rFonts w:ascii="Verdana" w:hAnsi="Verdana"/>
      <w:sz w:val="22"/>
      <w:szCs w:val="22"/>
      <w:lang w:eastAsia="en-US"/>
    </w:rPr>
  </w:style>
  <w:style w:type="paragraph" w:customStyle="1" w:styleId="ReferenciasTexto">
    <w:name w:val="Referencias_Texto"/>
    <w:basedOn w:val="Normal"/>
    <w:rsid w:val="008D62B1"/>
    <w:pPr>
      <w:keepLines/>
      <w:autoSpaceDE w:val="0"/>
      <w:autoSpaceDN w:val="0"/>
      <w:adjustRightInd w:val="0"/>
      <w:spacing w:line="300" w:lineRule="auto"/>
      <w:ind w:left="567" w:hanging="567"/>
      <w:jc w:val="both"/>
    </w:pPr>
    <w:rPr>
      <w:rFonts w:ascii="Verdana" w:hAnsi="Verdana"/>
      <w:color w:val="000000"/>
      <w:sz w:val="22"/>
      <w:lang w:val="es-ES_tradnl" w:eastAsia="en-US"/>
    </w:rPr>
  </w:style>
  <w:style w:type="paragraph" w:customStyle="1" w:styleId="Literal">
    <w:name w:val="Literal"/>
    <w:basedOn w:val="Normal"/>
    <w:rsid w:val="008D62B1"/>
    <w:pPr>
      <w:spacing w:after="180"/>
      <w:ind w:left="1985"/>
      <w:jc w:val="both"/>
    </w:pPr>
    <w:rPr>
      <w:rFonts w:ascii="Verdana" w:hAnsi="Verdana"/>
      <w:sz w:val="20"/>
      <w:szCs w:val="22"/>
      <w:lang w:eastAsia="en-US"/>
    </w:rPr>
  </w:style>
  <w:style w:type="paragraph" w:customStyle="1" w:styleId="TituloGeral">
    <w:name w:val="Titulo_Geral"/>
    <w:basedOn w:val="Normal"/>
    <w:next w:val="Normal"/>
    <w:rsid w:val="008D62B1"/>
    <w:pPr>
      <w:keepNext/>
      <w:keepLines/>
      <w:spacing w:before="480" w:after="120" w:line="300" w:lineRule="auto"/>
      <w:jc w:val="center"/>
    </w:pPr>
    <w:rPr>
      <w:rFonts w:ascii="Verdana" w:hAnsi="Verdana"/>
      <w:b/>
      <w:caps/>
      <w:sz w:val="22"/>
      <w:szCs w:val="22"/>
      <w:lang w:eastAsia="en-US"/>
    </w:rPr>
  </w:style>
  <w:style w:type="character" w:customStyle="1" w:styleId="uxksbf">
    <w:name w:val="uxksbf"/>
    <w:rsid w:val="00AC7C31"/>
  </w:style>
  <w:style w:type="character" w:customStyle="1" w:styleId="Caracteresdenotaderodap">
    <w:name w:val="Caracteres de nota de rodapé"/>
    <w:rsid w:val="0036162A"/>
  </w:style>
  <w:style w:type="character" w:customStyle="1" w:styleId="Refdenotaderodap1">
    <w:name w:val="Ref. de nota de rodapé1"/>
    <w:rsid w:val="0036162A"/>
    <w:rPr>
      <w:vertAlign w:val="superscript"/>
    </w:rPr>
  </w:style>
  <w:style w:type="paragraph" w:customStyle="1" w:styleId="Galotxt">
    <w:name w:val="Galo txt"/>
    <w:basedOn w:val="Recuodecorpodetexto"/>
    <w:qFormat/>
    <w:rsid w:val="00D855B9"/>
    <w:pPr>
      <w:widowControl w:val="0"/>
      <w:spacing w:after="0" w:line="360" w:lineRule="auto"/>
      <w:ind w:left="0" w:firstLine="567"/>
      <w:jc w:val="both"/>
    </w:pPr>
    <w:rPr>
      <w:spacing w:val="6"/>
      <w:sz w:val="24"/>
      <w:lang w:val="pt-BR"/>
    </w:rPr>
  </w:style>
  <w:style w:type="paragraph" w:customStyle="1" w:styleId="ArtigoTexto">
    <w:name w:val="Artigo_Texto"/>
    <w:autoRedefine/>
    <w:rsid w:val="003104DD"/>
    <w:pPr>
      <w:autoSpaceDE w:val="0"/>
      <w:autoSpaceDN w:val="0"/>
      <w:adjustRightInd w:val="0"/>
      <w:spacing w:before="227" w:line="280" w:lineRule="atLeast"/>
      <w:jc w:val="both"/>
    </w:pPr>
    <w:rPr>
      <w:rFonts w:ascii="Times New Roman" w:eastAsia="Times New Roman" w:hAnsi="Times New Roman"/>
      <w:sz w:val="24"/>
      <w:szCs w:val="28"/>
    </w:rPr>
  </w:style>
  <w:style w:type="paragraph" w:customStyle="1" w:styleId="Padr3fo">
    <w:name w:val="Padrã3fo"/>
    <w:rsid w:val="004F71D3"/>
    <w:pPr>
      <w:widowControl w:val="0"/>
      <w:autoSpaceDE w:val="0"/>
      <w:autoSpaceDN w:val="0"/>
      <w:adjustRightInd w:val="0"/>
    </w:pPr>
    <w:rPr>
      <w:rFonts w:ascii="Times New Roman" w:eastAsia="Lohit Hindi" w:hAnsi="Droid Sans Fallback"/>
      <w:kern w:val="1"/>
      <w:sz w:val="24"/>
      <w:szCs w:val="24"/>
      <w:lang w:eastAsia="zh-CN" w:bidi="hi-IN"/>
    </w:rPr>
  </w:style>
  <w:style w:type="character" w:customStyle="1" w:styleId="FootnoteSymbol">
    <w:name w:val="Footnote Symbol"/>
    <w:rsid w:val="009A6564"/>
    <w:rPr>
      <w:position w:val="0"/>
      <w:vertAlign w:val="superscript"/>
    </w:rPr>
  </w:style>
  <w:style w:type="character" w:customStyle="1" w:styleId="hb">
    <w:name w:val="hb"/>
    <w:basedOn w:val="Fontepargpadro"/>
    <w:rsid w:val="00EA6348"/>
  </w:style>
  <w:style w:type="character" w:customStyle="1" w:styleId="g2">
    <w:name w:val="g2"/>
    <w:basedOn w:val="Fontepargpadro"/>
    <w:rsid w:val="00EA6348"/>
  </w:style>
  <w:style w:type="paragraph" w:styleId="Recuodecorpodetexto3">
    <w:name w:val="Body Text Indent 3"/>
    <w:basedOn w:val="Normal"/>
    <w:link w:val="Recuodecorpodetexto3Char"/>
    <w:unhideWhenUsed/>
    <w:rsid w:val="00913DE6"/>
    <w:pPr>
      <w:spacing w:after="120"/>
      <w:ind w:left="283"/>
    </w:pPr>
    <w:rPr>
      <w:sz w:val="16"/>
      <w:szCs w:val="16"/>
    </w:rPr>
  </w:style>
  <w:style w:type="character" w:customStyle="1" w:styleId="Recuodecorpodetexto3Char">
    <w:name w:val="Recuo de corpo de texto 3 Char"/>
    <w:basedOn w:val="Fontepargpadro"/>
    <w:link w:val="Recuodecorpodetexto3"/>
    <w:semiHidden/>
    <w:rsid w:val="00913DE6"/>
    <w:rPr>
      <w:rFonts w:ascii="Times New Roman" w:eastAsia="Times New Roman" w:hAnsi="Times New Roman"/>
      <w:sz w:val="16"/>
      <w:szCs w:val="16"/>
    </w:rPr>
  </w:style>
  <w:style w:type="table" w:styleId="TabelaSimples4">
    <w:name w:val="Plain Table 4"/>
    <w:basedOn w:val="Tabelanormal"/>
    <w:uiPriority w:val="44"/>
    <w:rsid w:val="00913DE6"/>
    <w:rPr>
      <w:rFonts w:asciiTheme="minorHAnsi" w:eastAsiaTheme="minorEastAsia"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Lista1Clara">
    <w:name w:val="List Table 1 Light"/>
    <w:basedOn w:val="Tabelanormal"/>
    <w:uiPriority w:val="46"/>
    <w:rsid w:val="00913DE6"/>
    <w:rPr>
      <w:rFonts w:asciiTheme="minorHAnsi" w:eastAsiaTheme="minorEastAsia"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eference-accessdate">
    <w:name w:val="reference-accessdate"/>
    <w:basedOn w:val="Fontepargpadro"/>
    <w:rsid w:val="00AF57F0"/>
  </w:style>
  <w:style w:type="paragraph" w:customStyle="1" w:styleId="Ilustrao-Algoritmo">
    <w:name w:val="Ilustração-Algoritmo"/>
    <w:basedOn w:val="ndicedeilustraes"/>
    <w:rsid w:val="005223D7"/>
    <w:pPr>
      <w:tabs>
        <w:tab w:val="right" w:leader="dot" w:pos="9062"/>
      </w:tabs>
      <w:ind w:left="1077" w:hanging="1077"/>
      <w:jc w:val="left"/>
    </w:pPr>
    <w:rPr>
      <w:rFonts w:ascii="Times New Roman" w:eastAsia="Times New Roman" w:hAnsi="Times New Roman"/>
      <w:noProof/>
      <w:lang w:eastAsia="pt-BR"/>
    </w:rPr>
  </w:style>
  <w:style w:type="paragraph" w:customStyle="1" w:styleId="ndicedeilustraes-Algoritmos">
    <w:name w:val="Índice de ilustrações - Algoritmos"/>
    <w:basedOn w:val="ndicedeilustraes"/>
    <w:next w:val="Normal"/>
    <w:qFormat/>
    <w:rsid w:val="005223D7"/>
    <w:pPr>
      <w:tabs>
        <w:tab w:val="right" w:leader="dot" w:pos="9062"/>
      </w:tabs>
      <w:ind w:left="1418" w:hanging="1418"/>
      <w:jc w:val="left"/>
    </w:pPr>
    <w:rPr>
      <w:rFonts w:ascii="Times New Roman" w:eastAsia="Times New Roman" w:hAnsi="Times New Roman"/>
      <w:noProof/>
      <w:lang w:eastAsia="pt-BR"/>
    </w:rPr>
  </w:style>
  <w:style w:type="paragraph" w:customStyle="1" w:styleId="rtejustify">
    <w:name w:val="rtejustify"/>
    <w:basedOn w:val="Normal"/>
    <w:rsid w:val="005223D7"/>
    <w:pPr>
      <w:spacing w:before="100" w:beforeAutospacing="1" w:after="100" w:afterAutospacing="1"/>
    </w:pPr>
  </w:style>
  <w:style w:type="paragraph" w:customStyle="1" w:styleId="subtitulo">
    <w:name w:val="subtitulo"/>
    <w:basedOn w:val="Normal"/>
    <w:rsid w:val="005223D7"/>
    <w:pPr>
      <w:spacing w:before="100" w:beforeAutospacing="1" w:after="100" w:afterAutospacing="1"/>
    </w:pPr>
  </w:style>
  <w:style w:type="character" w:customStyle="1" w:styleId="CharChar6">
    <w:name w:val="Char Char6"/>
    <w:semiHidden/>
    <w:rsid w:val="0040562D"/>
    <w:rPr>
      <w:rFonts w:ascii="Calibri" w:eastAsia="Calibri" w:hAnsi="Calibri"/>
      <w:lang w:val="x-none" w:eastAsia="x-none" w:bidi="ar-SA"/>
    </w:rPr>
  </w:style>
  <w:style w:type="character" w:customStyle="1" w:styleId="fontegrande">
    <w:name w:val="fontegrande"/>
    <w:basedOn w:val="Fontepargpadro"/>
    <w:rsid w:val="004A5A82"/>
  </w:style>
  <w:style w:type="paragraph" w:customStyle="1" w:styleId="ydpaf79cf77yiv6270567058msonormal">
    <w:name w:val="ydpaf79cf77yiv6270567058msonormal"/>
    <w:basedOn w:val="Normal"/>
    <w:rsid w:val="0020793C"/>
    <w:pPr>
      <w:spacing w:before="100" w:beforeAutospacing="1" w:after="100" w:afterAutospacing="1"/>
    </w:pPr>
  </w:style>
  <w:style w:type="paragraph" w:customStyle="1" w:styleId="yiv2030070774ydp7db4aa63yiv0699134403ydp41ca7a71msonormal">
    <w:name w:val="yiv2030070774ydp7db4aa63yiv0699134403ydp41ca7a71msonormal"/>
    <w:basedOn w:val="Normal"/>
    <w:rsid w:val="0020793C"/>
    <w:pPr>
      <w:spacing w:before="100" w:beforeAutospacing="1" w:after="100" w:afterAutospacing="1"/>
    </w:pPr>
  </w:style>
  <w:style w:type="character" w:customStyle="1" w:styleId="apple-tab-span">
    <w:name w:val="apple-tab-span"/>
    <w:basedOn w:val="Fontepargpadro"/>
    <w:qFormat/>
    <w:rsid w:val="0074784B"/>
  </w:style>
  <w:style w:type="paragraph" w:customStyle="1" w:styleId="copyright">
    <w:name w:val="copyright"/>
    <w:basedOn w:val="Normal"/>
    <w:rsid w:val="00054EF7"/>
    <w:pPr>
      <w:spacing w:before="100" w:beforeAutospacing="1" w:after="100" w:afterAutospacing="1"/>
    </w:pPr>
  </w:style>
  <w:style w:type="paragraph" w:customStyle="1" w:styleId="Corpodetexto21">
    <w:name w:val="Corpo de texto 21"/>
    <w:basedOn w:val="Normal"/>
    <w:rsid w:val="003A4456"/>
    <w:pPr>
      <w:widowControl w:val="0"/>
      <w:suppressAutoHyphens/>
      <w:spacing w:line="480" w:lineRule="auto"/>
      <w:ind w:firstLine="708"/>
      <w:jc w:val="both"/>
    </w:pPr>
    <w:rPr>
      <w:rFonts w:cs="Calibri"/>
      <w:szCs w:val="20"/>
      <w:lang w:eastAsia="ar-SA"/>
    </w:rPr>
  </w:style>
  <w:style w:type="character" w:customStyle="1" w:styleId="createdby">
    <w:name w:val="createdby"/>
    <w:rsid w:val="007B18D4"/>
  </w:style>
  <w:style w:type="character" w:customStyle="1" w:styleId="longtext">
    <w:name w:val="long_text"/>
    <w:basedOn w:val="Fontepargpadro"/>
    <w:rsid w:val="00E72E55"/>
  </w:style>
  <w:style w:type="character" w:customStyle="1" w:styleId="noticiareferencia1">
    <w:name w:val="noticiareferencia1"/>
    <w:basedOn w:val="Fontepargpadro"/>
    <w:rsid w:val="00E72E55"/>
    <w:rPr>
      <w:rFonts w:ascii="Helvetica" w:hAnsi="Helvetica" w:hint="default"/>
      <w:strike w:val="0"/>
      <w:dstrike w:val="0"/>
      <w:color w:val="7D95AD"/>
      <w:sz w:val="15"/>
      <w:szCs w:val="15"/>
      <w:u w:val="none"/>
      <w:effect w:val="none"/>
    </w:rPr>
  </w:style>
  <w:style w:type="character" w:customStyle="1" w:styleId="spelle">
    <w:name w:val="spelle"/>
    <w:basedOn w:val="Fontepargpadro"/>
    <w:rsid w:val="00E72E55"/>
  </w:style>
  <w:style w:type="character" w:customStyle="1" w:styleId="rich-messages-label">
    <w:name w:val="rich-messages-label"/>
    <w:rsid w:val="00636A31"/>
  </w:style>
  <w:style w:type="paragraph" w:customStyle="1" w:styleId="TableContents">
    <w:name w:val="Table Contents"/>
    <w:basedOn w:val="Standarduser"/>
    <w:rsid w:val="00FB453C"/>
    <w:pPr>
      <w:suppressLineNumbers/>
    </w:pPr>
    <w:rPr>
      <w:rFonts w:ascii="Times New Roman" w:eastAsia="Andale Sans UI" w:hAnsi="Times New Roman" w:cs="Tahoma"/>
      <w:lang w:eastAsia="pt-BR" w:bidi="ar-SA"/>
    </w:rPr>
  </w:style>
  <w:style w:type="character" w:customStyle="1" w:styleId="char-style-override-2">
    <w:name w:val="char-style-override-2"/>
    <w:rsid w:val="00FB453C"/>
  </w:style>
  <w:style w:type="paragraph" w:customStyle="1" w:styleId="semespaamento0">
    <w:name w:val="sem espaçamento"/>
    <w:link w:val="semespaamentoChar0"/>
    <w:qFormat/>
    <w:rsid w:val="00ED0DA0"/>
    <w:pPr>
      <w:autoSpaceDE w:val="0"/>
      <w:autoSpaceDN w:val="0"/>
      <w:adjustRightInd w:val="0"/>
      <w:jc w:val="both"/>
    </w:pPr>
    <w:rPr>
      <w:rFonts w:ascii="Arial" w:hAnsi="Arial" w:cs="Arial"/>
      <w:sz w:val="24"/>
      <w:szCs w:val="24"/>
      <w:lang w:eastAsia="en-US"/>
    </w:rPr>
  </w:style>
  <w:style w:type="character" w:customStyle="1" w:styleId="RefernciasbibliogrficasChar">
    <w:name w:val="Referências bibliográficas Char"/>
    <w:link w:val="Refernciasbibliogrficas"/>
    <w:locked/>
    <w:rsid w:val="00ED0DA0"/>
    <w:rPr>
      <w:rFonts w:ascii="Times New Roman" w:eastAsia="Times New Roman" w:hAnsi="Times New Roman"/>
      <w:color w:val="000000"/>
      <w:sz w:val="24"/>
      <w:szCs w:val="24"/>
      <w:lang w:eastAsia="zh-CN"/>
    </w:rPr>
  </w:style>
  <w:style w:type="character" w:customStyle="1" w:styleId="semespaamentoChar0">
    <w:name w:val="sem espaçamento Char"/>
    <w:link w:val="semespaamento0"/>
    <w:rsid w:val="00ED0DA0"/>
    <w:rPr>
      <w:rFonts w:ascii="Arial" w:hAnsi="Arial" w:cs="Arial"/>
      <w:sz w:val="24"/>
      <w:szCs w:val="24"/>
      <w:lang w:eastAsia="en-US"/>
    </w:rPr>
  </w:style>
  <w:style w:type="paragraph" w:customStyle="1" w:styleId="Refernciasbibliogrficas">
    <w:name w:val="Referências bibliográficas"/>
    <w:basedOn w:val="Normal"/>
    <w:link w:val="RefernciasbibliogrficasChar"/>
    <w:qFormat/>
    <w:rsid w:val="00ED0DA0"/>
    <w:pPr>
      <w:suppressAutoHyphens/>
      <w:jc w:val="both"/>
    </w:pPr>
    <w:rPr>
      <w:color w:val="000000"/>
      <w:lang w:eastAsia="zh-CN"/>
    </w:rPr>
  </w:style>
  <w:style w:type="character" w:customStyle="1" w:styleId="style14">
    <w:name w:val="style14"/>
    <w:basedOn w:val="Fontepargpadro"/>
    <w:rsid w:val="000563FA"/>
  </w:style>
  <w:style w:type="table" w:customStyle="1" w:styleId="5">
    <w:name w:val="5"/>
    <w:basedOn w:val="Tabelanormal"/>
    <w:rsid w:val="000563FA"/>
    <w:rPr>
      <w:rFonts w:cs="Calibri"/>
      <w:color w:val="000000"/>
      <w:sz w:val="22"/>
      <w:szCs w:val="22"/>
    </w:rPr>
    <w:tblPr>
      <w:tblStyleRowBandSize w:val="1"/>
      <w:tblStyleColBandSize w:val="1"/>
      <w:tblCellMar>
        <w:left w:w="115" w:type="dxa"/>
        <w:right w:w="115" w:type="dxa"/>
      </w:tblCellMar>
    </w:tblPr>
  </w:style>
  <w:style w:type="character" w:customStyle="1" w:styleId="a-size-large">
    <w:name w:val="a-size-large"/>
    <w:rsid w:val="008735C6"/>
  </w:style>
  <w:style w:type="character" w:customStyle="1" w:styleId="summaryhitcount">
    <w:name w:val="summary_hit_count"/>
    <w:basedOn w:val="Fontepargpadro"/>
    <w:rsid w:val="005C626D"/>
    <w:rPr>
      <w:rFonts w:cs="Times New Roman"/>
    </w:rPr>
  </w:style>
  <w:style w:type="character" w:customStyle="1" w:styleId="fldtext">
    <w:name w:val="fldtext"/>
    <w:basedOn w:val="Fontepargpadro"/>
    <w:rsid w:val="005C626D"/>
    <w:rPr>
      <w:rFonts w:cs="Times New Roman"/>
    </w:rPr>
  </w:style>
  <w:style w:type="character" w:customStyle="1" w:styleId="txt">
    <w:name w:val="txt"/>
    <w:basedOn w:val="Fontepargpadro"/>
    <w:rsid w:val="005C626D"/>
    <w:rPr>
      <w:rFonts w:cs="Times New Roman"/>
    </w:rPr>
  </w:style>
  <w:style w:type="character" w:customStyle="1" w:styleId="txtbold">
    <w:name w:val="txtbold"/>
    <w:basedOn w:val="Fontepargpadro"/>
    <w:rsid w:val="005C626D"/>
    <w:rPr>
      <w:rFonts w:cs="Times New Roman"/>
    </w:rPr>
  </w:style>
  <w:style w:type="paragraph" w:customStyle="1" w:styleId="TtuloTimesNewRoman">
    <w:name w:val="Título + Times New Roman"/>
    <w:aliases w:val="12 pt,À esquerda,Antes:  5 pt,Depois de..."/>
    <w:basedOn w:val="Ttulo"/>
    <w:rsid w:val="005C626D"/>
    <w:pPr>
      <w:spacing w:before="0" w:after="0"/>
      <w:jc w:val="left"/>
      <w:outlineLvl w:val="9"/>
    </w:pPr>
    <w:rPr>
      <w:rFonts w:ascii="Times New Roman" w:hAnsi="Times New Roman" w:cs="Tahoma"/>
      <w:kern w:val="0"/>
      <w:sz w:val="24"/>
      <w:szCs w:val="28"/>
      <w:lang w:val="pt-BR"/>
    </w:rPr>
  </w:style>
  <w:style w:type="paragraph" w:customStyle="1" w:styleId="Ttulo1XIIENANCIB">
    <w:name w:val="Título 1 XII ENANCIB"/>
    <w:basedOn w:val="Ttulo"/>
    <w:rsid w:val="005C626D"/>
    <w:pPr>
      <w:spacing w:before="100" w:beforeAutospacing="1" w:after="100" w:afterAutospacing="1"/>
      <w:jc w:val="left"/>
      <w:outlineLvl w:val="9"/>
    </w:pPr>
    <w:rPr>
      <w:rFonts w:ascii="Times New Roman" w:hAnsi="Times New Roman" w:cs="Tahoma"/>
      <w:kern w:val="0"/>
      <w:sz w:val="24"/>
      <w:szCs w:val="28"/>
      <w:lang w:val="pt-BR"/>
    </w:rPr>
  </w:style>
  <w:style w:type="paragraph" w:customStyle="1" w:styleId="Ttulo2XIIENANCIB">
    <w:name w:val="Título 2 XII ENANCIB"/>
    <w:basedOn w:val="Corpodetexto"/>
    <w:rsid w:val="005C626D"/>
    <w:pPr>
      <w:spacing w:before="100" w:beforeAutospacing="1" w:after="100" w:afterAutospacing="1" w:line="360" w:lineRule="auto"/>
    </w:pPr>
    <w:rPr>
      <w:rFonts w:ascii="Times New Roman" w:hAnsi="Times New Roman" w:cs="Tahoma"/>
      <w:b/>
      <w:spacing w:val="-2"/>
      <w:szCs w:val="28"/>
    </w:rPr>
  </w:style>
  <w:style w:type="paragraph" w:customStyle="1" w:styleId="Ttulo1XVENANCIB">
    <w:name w:val="Título 1 XV ENANCIB"/>
    <w:basedOn w:val="Ttulo1XIIENANCIB"/>
    <w:autoRedefine/>
    <w:qFormat/>
    <w:rsid w:val="005C626D"/>
    <w:pPr>
      <w:spacing w:before="240" w:beforeAutospacing="0" w:after="120" w:afterAutospacing="0"/>
    </w:pPr>
    <w:rPr>
      <w:rFonts w:asciiTheme="minorHAnsi" w:hAnsiTheme="minorHAnsi" w:cstheme="minorHAnsi"/>
    </w:rPr>
  </w:style>
  <w:style w:type="paragraph" w:customStyle="1" w:styleId="Ttulo2XVENANCIB">
    <w:name w:val="Título 2 XV ENANCIB"/>
    <w:basedOn w:val="Ttulo2XIIENANCIB"/>
    <w:autoRedefine/>
    <w:qFormat/>
    <w:rsid w:val="005C626D"/>
    <w:pPr>
      <w:spacing w:before="120" w:beforeAutospacing="0" w:after="120" w:afterAutospacing="0" w:line="240" w:lineRule="auto"/>
      <w:jc w:val="left"/>
    </w:pPr>
    <w:rPr>
      <w:rFonts w:asciiTheme="minorHAnsi" w:hAnsiTheme="minorHAnsi" w:cstheme="minorHAnsi"/>
      <w:bCs/>
      <w:szCs w:val="24"/>
    </w:rPr>
  </w:style>
  <w:style w:type="paragraph" w:customStyle="1" w:styleId="CorpodetextoXVEnancib">
    <w:name w:val="Corpo de texto XV Enancib"/>
    <w:basedOn w:val="Corpodetexto"/>
    <w:autoRedefine/>
    <w:qFormat/>
    <w:rsid w:val="005C626D"/>
    <w:pPr>
      <w:jc w:val="center"/>
    </w:pPr>
    <w:rPr>
      <w:rFonts w:asciiTheme="minorHAnsi" w:hAnsiTheme="minorHAnsi" w:cstheme="minorHAnsi"/>
      <w:b/>
      <w:spacing w:val="-2"/>
      <w:sz w:val="22"/>
      <w:szCs w:val="22"/>
    </w:rPr>
  </w:style>
  <w:style w:type="paragraph" w:customStyle="1" w:styleId="citacaoXVEnancib">
    <w:name w:val="citacao XV Enancib"/>
    <w:basedOn w:val="CorpodetextoXVEnancib"/>
    <w:autoRedefine/>
    <w:qFormat/>
    <w:rsid w:val="005C626D"/>
    <w:pPr>
      <w:spacing w:after="120"/>
      <w:ind w:left="2268"/>
    </w:pPr>
  </w:style>
  <w:style w:type="character" w:customStyle="1" w:styleId="PalavraestrangeiraABRALICChar">
    <w:name w:val="Palavra estrangeira ABRALIC Char"/>
    <w:basedOn w:val="Fontepargpadro"/>
    <w:uiPriority w:val="99"/>
    <w:rsid w:val="005C626D"/>
    <w:rPr>
      <w:rFonts w:eastAsia="Times New Roman" w:cs="Times New Roman"/>
      <w:i/>
      <w:iCs/>
      <w:lang w:eastAsia="zh-CN" w:bidi="hi-IN"/>
    </w:rPr>
  </w:style>
  <w:style w:type="paragraph" w:customStyle="1" w:styleId="TemplateOralXVIIIEnancib">
    <w:name w:val="Template_Oral_XVIII_Enancib"/>
    <w:qFormat/>
    <w:rsid w:val="005C626D"/>
    <w:pPr>
      <w:numPr>
        <w:numId w:val="13"/>
      </w:numPr>
      <w:spacing w:line="360" w:lineRule="auto"/>
    </w:pPr>
    <w:rPr>
      <w:rFonts w:eastAsia="Times New Roman" w:cstheme="minorHAnsi"/>
      <w:spacing w:val="-2"/>
      <w:sz w:val="24"/>
      <w:szCs w:val="24"/>
    </w:rPr>
  </w:style>
  <w:style w:type="paragraph" w:customStyle="1" w:styleId="Ttulo1VIIIENANCIB">
    <w:name w:val="Título1_VIII_ENANCIB"/>
    <w:basedOn w:val="Normal"/>
    <w:qFormat/>
    <w:rsid w:val="005C626D"/>
    <w:pPr>
      <w:jc w:val="center"/>
    </w:pPr>
    <w:rPr>
      <w:rFonts w:asciiTheme="minorHAnsi" w:hAnsiTheme="minorHAnsi" w:cstheme="minorHAnsi"/>
      <w:b/>
    </w:rPr>
  </w:style>
  <w:style w:type="paragraph" w:customStyle="1" w:styleId="Ttulo2XVIIIENANCIB">
    <w:name w:val="Título2_XVIII_ENANCIB"/>
    <w:basedOn w:val="Ttulo"/>
    <w:qFormat/>
    <w:rsid w:val="005C626D"/>
    <w:pPr>
      <w:spacing w:before="600" w:after="600"/>
      <w:outlineLvl w:val="9"/>
    </w:pPr>
    <w:rPr>
      <w:rFonts w:asciiTheme="minorHAnsi" w:hAnsiTheme="minorHAnsi" w:cstheme="minorHAnsi"/>
      <w:bCs w:val="0"/>
      <w:kern w:val="0"/>
      <w:sz w:val="24"/>
      <w:szCs w:val="24"/>
      <w:lang w:val="pt-BR"/>
    </w:rPr>
  </w:style>
  <w:style w:type="paragraph" w:customStyle="1" w:styleId="Ttulo3XVIIIENANCIB">
    <w:name w:val="Título3_XVIII_ENANCIB"/>
    <w:basedOn w:val="Corpodetexto"/>
    <w:qFormat/>
    <w:rsid w:val="005C626D"/>
    <w:pPr>
      <w:spacing w:before="240" w:after="240"/>
      <w:jc w:val="center"/>
    </w:pPr>
    <w:rPr>
      <w:rFonts w:asciiTheme="minorHAnsi" w:hAnsiTheme="minorHAnsi" w:cstheme="minorHAnsi"/>
      <w:b/>
      <w:bCs/>
    </w:rPr>
  </w:style>
  <w:style w:type="paragraph" w:customStyle="1" w:styleId="Ttulo4XVIIIENANCIB">
    <w:name w:val="Título4_XVIIIENANCIB"/>
    <w:basedOn w:val="Corpodetexto"/>
    <w:qFormat/>
    <w:rsid w:val="005C626D"/>
    <w:pPr>
      <w:spacing w:before="240" w:after="240"/>
      <w:jc w:val="center"/>
    </w:pPr>
    <w:rPr>
      <w:rFonts w:asciiTheme="minorHAnsi" w:hAnsiTheme="minorHAnsi" w:cstheme="minorHAnsi"/>
      <w:b/>
      <w:bCs/>
      <w:i/>
    </w:rPr>
  </w:style>
  <w:style w:type="paragraph" w:customStyle="1" w:styleId="ModalidadeXVIIIENANCIB">
    <w:name w:val="Modalidade_XVIII_ENANCIB"/>
    <w:basedOn w:val="Ttulo"/>
    <w:qFormat/>
    <w:rsid w:val="005C626D"/>
    <w:pPr>
      <w:spacing w:before="600" w:after="240"/>
      <w:outlineLvl w:val="9"/>
    </w:pPr>
    <w:rPr>
      <w:rFonts w:asciiTheme="minorHAnsi" w:hAnsiTheme="minorHAnsi" w:cstheme="minorHAnsi"/>
      <w:kern w:val="0"/>
      <w:sz w:val="24"/>
      <w:szCs w:val="24"/>
      <w:lang w:val="pt-BR"/>
    </w:rPr>
  </w:style>
  <w:style w:type="paragraph" w:customStyle="1" w:styleId="ResumoXVIIIENANCIB">
    <w:name w:val="Resumo_XVIII_ENANCIB"/>
    <w:basedOn w:val="Recuodecorpodetexto"/>
    <w:qFormat/>
    <w:rsid w:val="005C626D"/>
    <w:pPr>
      <w:spacing w:after="0"/>
      <w:ind w:left="0"/>
      <w:jc w:val="both"/>
    </w:pPr>
    <w:rPr>
      <w:rFonts w:asciiTheme="minorHAnsi" w:hAnsiTheme="minorHAnsi" w:cstheme="minorHAnsi"/>
      <w:b/>
      <w:bCs/>
      <w:sz w:val="24"/>
      <w:lang w:val="pt-BR"/>
    </w:rPr>
  </w:style>
  <w:style w:type="paragraph" w:customStyle="1" w:styleId="SeoXVIIIENANCIB">
    <w:name w:val="Seção_XVIII_ENANCIB"/>
    <w:basedOn w:val="Ttulo1XVENANCIB"/>
    <w:qFormat/>
    <w:rsid w:val="005C626D"/>
  </w:style>
  <w:style w:type="paragraph" w:customStyle="1" w:styleId="TextoXVIIIENANCIB">
    <w:name w:val="Texto_XVIII_ENANCIB"/>
    <w:basedOn w:val="CorpodetextoXVEnancib"/>
    <w:qFormat/>
    <w:rsid w:val="005C626D"/>
    <w:pPr>
      <w:jc w:val="both"/>
    </w:pPr>
    <w:rPr>
      <w:b w:val="0"/>
      <w:sz w:val="24"/>
    </w:rPr>
  </w:style>
  <w:style w:type="paragraph" w:customStyle="1" w:styleId="TituloFiguraXVIIIENANCIB">
    <w:name w:val="Titulo_Figura_XVIII_ENANCIB"/>
    <w:basedOn w:val="Normal"/>
    <w:qFormat/>
    <w:rsid w:val="005C626D"/>
    <w:pPr>
      <w:jc w:val="center"/>
    </w:pPr>
    <w:rPr>
      <w:rFonts w:asciiTheme="minorHAnsi" w:hAnsiTheme="minorHAnsi" w:cstheme="minorHAnsi"/>
      <w:b/>
      <w:sz w:val="22"/>
      <w:szCs w:val="22"/>
    </w:rPr>
  </w:style>
  <w:style w:type="paragraph" w:customStyle="1" w:styleId="FonteXVIIIENANCIB">
    <w:name w:val="Fonte_XVIII_ENANCIB"/>
    <w:basedOn w:val="Normal"/>
    <w:qFormat/>
    <w:rsid w:val="005C626D"/>
    <w:pPr>
      <w:jc w:val="center"/>
    </w:pPr>
    <w:rPr>
      <w:rFonts w:asciiTheme="minorHAnsi" w:hAnsiTheme="minorHAnsi" w:cstheme="minorHAnsi"/>
      <w:b/>
      <w:sz w:val="20"/>
      <w:szCs w:val="20"/>
    </w:rPr>
  </w:style>
  <w:style w:type="paragraph" w:customStyle="1" w:styleId="GrficoXVIIIENANCIB">
    <w:name w:val="Gráfico_XVIII_ENANCIB"/>
    <w:basedOn w:val="Normal"/>
    <w:qFormat/>
    <w:rsid w:val="005C626D"/>
    <w:pPr>
      <w:jc w:val="center"/>
    </w:pPr>
    <w:rPr>
      <w:rFonts w:asciiTheme="minorHAnsi" w:hAnsiTheme="minorHAnsi" w:cstheme="minorHAnsi"/>
      <w:b/>
      <w:sz w:val="22"/>
      <w:szCs w:val="22"/>
    </w:rPr>
  </w:style>
  <w:style w:type="paragraph" w:customStyle="1" w:styleId="FiguraXVIIIENANCIB">
    <w:name w:val="Figura_XVIII_ENANCIB"/>
    <w:basedOn w:val="CorpodetextoXVEnancib"/>
    <w:qFormat/>
    <w:rsid w:val="005C626D"/>
    <w:rPr>
      <w:noProof/>
      <w:bdr w:val="single" w:sz="4" w:space="0" w:color="auto"/>
    </w:rPr>
  </w:style>
  <w:style w:type="paragraph" w:customStyle="1" w:styleId="TtuloGrficoXVIIIENANCIB">
    <w:name w:val="Título_Gráfico_XVIII_ENANCIB"/>
    <w:basedOn w:val="GrficoXVIIIENANCIB"/>
    <w:qFormat/>
    <w:rsid w:val="005C626D"/>
  </w:style>
  <w:style w:type="paragraph" w:customStyle="1" w:styleId="TtuloTabelaXVIIIENANCIB">
    <w:name w:val="Título_Tabela_XVIII_ENANCIB"/>
    <w:basedOn w:val="TtuloGrficoXVIIIENANCIB"/>
    <w:qFormat/>
    <w:rsid w:val="005C626D"/>
  </w:style>
  <w:style w:type="paragraph" w:customStyle="1" w:styleId="TabelaXVIIIENANCIB">
    <w:name w:val="Tabela_XVIII_ENANCIB"/>
    <w:basedOn w:val="CorpodetextoXVEnancib"/>
    <w:qFormat/>
    <w:rsid w:val="005C626D"/>
    <w:rPr>
      <w:sz w:val="20"/>
    </w:rPr>
  </w:style>
  <w:style w:type="paragraph" w:customStyle="1" w:styleId="NotaXVIIIENANCIB">
    <w:name w:val="Nota_XVIII_ENANCIB"/>
    <w:basedOn w:val="Textodenotaderodap"/>
    <w:qFormat/>
    <w:rsid w:val="005C626D"/>
    <w:pPr>
      <w:spacing w:before="20" w:after="20"/>
      <w:ind w:left="113" w:hanging="113"/>
      <w:jc w:val="both"/>
    </w:pPr>
    <w:rPr>
      <w:rFonts w:asciiTheme="minorHAnsi" w:hAnsiTheme="minorHAnsi" w:cstheme="minorHAnsi"/>
    </w:rPr>
  </w:style>
  <w:style w:type="paragraph" w:customStyle="1" w:styleId="LogoXVIIIENANCIB">
    <w:name w:val="Logo_XVIIIENANCIB"/>
    <w:basedOn w:val="Cabealho"/>
    <w:qFormat/>
    <w:rsid w:val="005C626D"/>
    <w:pPr>
      <w:tabs>
        <w:tab w:val="clear" w:pos="4252"/>
        <w:tab w:val="clear" w:pos="8504"/>
        <w:tab w:val="center" w:pos="4419"/>
        <w:tab w:val="right" w:pos="8838"/>
      </w:tabs>
      <w:jc w:val="center"/>
    </w:pPr>
    <w:rPr>
      <w:rFonts w:ascii="Tahoma" w:hAnsi="Tahoma" w:cs="Tahoma"/>
      <w:noProof/>
      <w:sz w:val="20"/>
      <w:szCs w:val="20"/>
    </w:rPr>
  </w:style>
  <w:style w:type="paragraph" w:customStyle="1" w:styleId="CabealhoXVIIIENANCIB">
    <w:name w:val="Cabeçalho_XVIII_ENANCIB"/>
    <w:basedOn w:val="Cabealho"/>
    <w:qFormat/>
    <w:rsid w:val="005C626D"/>
    <w:pPr>
      <w:tabs>
        <w:tab w:val="clear" w:pos="4252"/>
        <w:tab w:val="clear" w:pos="8504"/>
        <w:tab w:val="center" w:pos="4419"/>
        <w:tab w:val="right" w:pos="8838"/>
      </w:tabs>
      <w:jc w:val="center"/>
    </w:pPr>
    <w:rPr>
      <w:rFonts w:asciiTheme="minorHAnsi" w:hAnsiTheme="minorHAnsi" w:cstheme="minorHAnsi"/>
      <w:b/>
    </w:rPr>
  </w:style>
  <w:style w:type="paragraph" w:customStyle="1" w:styleId="TtuloQuadroXVIIIENANCIB">
    <w:name w:val="Título_Quadro_XVIII_ENANCIB"/>
    <w:basedOn w:val="CorpodetextoXVEnancib"/>
    <w:qFormat/>
    <w:rsid w:val="005C626D"/>
  </w:style>
  <w:style w:type="paragraph" w:customStyle="1" w:styleId="QuadroXVIIIENANCIB">
    <w:name w:val="Quadro_XVIII_ENANCIB"/>
    <w:basedOn w:val="TtuloQuadroXVIIIENANCIB"/>
    <w:qFormat/>
    <w:rsid w:val="005C626D"/>
  </w:style>
  <w:style w:type="paragraph" w:customStyle="1" w:styleId="EquaoXVIIIENANCIB">
    <w:name w:val="Equação_XVIII_ENANCIB"/>
    <w:basedOn w:val="Corpodetexto"/>
    <w:qFormat/>
    <w:rsid w:val="005C626D"/>
    <w:pPr>
      <w:spacing w:line="360" w:lineRule="auto"/>
      <w:ind w:firstLine="708"/>
    </w:pPr>
    <w:rPr>
      <w:rFonts w:asciiTheme="minorHAnsi" w:hAnsiTheme="minorHAnsi" w:cstheme="minorHAnsi"/>
      <w:spacing w:val="-2"/>
      <w:sz w:val="22"/>
      <w:szCs w:val="22"/>
      <w:lang w:val="uz-Cyrl-UZ"/>
    </w:rPr>
  </w:style>
  <w:style w:type="paragraph" w:customStyle="1" w:styleId="CitaoblocadaXVIIIENANCIB">
    <w:name w:val="Citação_blocada)XVIII_ENANCIB"/>
    <w:basedOn w:val="Normal"/>
    <w:qFormat/>
    <w:rsid w:val="005C626D"/>
    <w:pPr>
      <w:autoSpaceDE w:val="0"/>
      <w:autoSpaceDN w:val="0"/>
      <w:adjustRightInd w:val="0"/>
      <w:spacing w:before="120" w:after="120"/>
      <w:ind w:left="2268"/>
      <w:jc w:val="both"/>
    </w:pPr>
    <w:rPr>
      <w:rFonts w:asciiTheme="minorHAnsi" w:hAnsiTheme="minorHAnsi" w:cstheme="minorHAnsi"/>
      <w:sz w:val="22"/>
      <w:szCs w:val="22"/>
    </w:rPr>
  </w:style>
  <w:style w:type="paragraph" w:customStyle="1" w:styleId="SubseoXVIIIENANCIB">
    <w:name w:val="Subseção_XVIII_ENANCIB"/>
    <w:basedOn w:val="Ttulo2XVENANCIB"/>
    <w:qFormat/>
    <w:rsid w:val="005C626D"/>
  </w:style>
  <w:style w:type="paragraph" w:customStyle="1" w:styleId="Subseo1XVIIIENANCIB">
    <w:name w:val="Subseção1_XVIII_ENANCIB"/>
    <w:basedOn w:val="SubseoXVIIIENANCIB"/>
    <w:qFormat/>
    <w:rsid w:val="005C626D"/>
  </w:style>
  <w:style w:type="paragraph" w:customStyle="1" w:styleId="Subseo2XVIIIENANCIB">
    <w:name w:val="Subseção2_XVIII_ENANCIB"/>
    <w:basedOn w:val="Ttulo3"/>
    <w:qFormat/>
    <w:rsid w:val="005C626D"/>
    <w:pPr>
      <w:keepNext/>
      <w:spacing w:before="120" w:beforeAutospacing="0" w:after="120" w:afterAutospacing="0"/>
    </w:pPr>
    <w:rPr>
      <w:rFonts w:ascii="Calibri" w:hAnsi="Calibri" w:cs="Calibri"/>
      <w:b w:val="0"/>
      <w:i/>
      <w:sz w:val="24"/>
      <w:szCs w:val="26"/>
      <w:lang w:val="en-US" w:eastAsia="en-US"/>
    </w:rPr>
  </w:style>
  <w:style w:type="paragraph" w:customStyle="1" w:styleId="RefernciasXVIIIENANCIB">
    <w:name w:val="Referências_XVIII_ENANCIB"/>
    <w:basedOn w:val="Ttulo1XVENANCIB"/>
    <w:qFormat/>
    <w:rsid w:val="005C626D"/>
  </w:style>
  <w:style w:type="paragraph" w:customStyle="1" w:styleId="ListaRefernciasXVIIIENANCIB">
    <w:name w:val="Lista_Referências_XVIII_ENANCIB"/>
    <w:basedOn w:val="CorpodetextoXVEnancib"/>
    <w:qFormat/>
    <w:rsid w:val="005C626D"/>
    <w:pPr>
      <w:jc w:val="left"/>
    </w:pPr>
    <w:rPr>
      <w:rFonts w:ascii="Calibri" w:hAnsi="Calibri" w:cs="Calibri"/>
      <w:b w:val="0"/>
      <w:sz w:val="24"/>
      <w:szCs w:val="24"/>
    </w:rPr>
  </w:style>
  <w:style w:type="character" w:customStyle="1" w:styleId="a-size-extra-large">
    <w:name w:val="a-size-extra-large"/>
    <w:basedOn w:val="Fontepargpadro"/>
    <w:rsid w:val="005C626D"/>
  </w:style>
  <w:style w:type="paragraph" w:customStyle="1" w:styleId="SemEspaamento2">
    <w:name w:val="Sem Espaçamento2"/>
    <w:rsid w:val="005C626D"/>
    <w:pPr>
      <w:suppressAutoHyphens/>
    </w:pPr>
    <w:rPr>
      <w:rFonts w:ascii="Cambria" w:eastAsia="Cambria" w:hAnsi="Cambria" w:cs="Cambria"/>
      <w:color w:val="000000"/>
      <w:kern w:val="2"/>
      <w:sz w:val="24"/>
      <w:szCs w:val="24"/>
      <w:lang w:eastAsia="zh-CN" w:bidi="hi-IN"/>
    </w:rPr>
  </w:style>
  <w:style w:type="character" w:customStyle="1" w:styleId="Caracteresdenotaalpie">
    <w:name w:val="Caracteres de nota al pie"/>
    <w:rsid w:val="005C626D"/>
    <w:rPr>
      <w:vertAlign w:val="superscript"/>
    </w:rPr>
  </w:style>
  <w:style w:type="paragraph" w:customStyle="1" w:styleId="Autores">
    <w:name w:val="Autores"/>
    <w:basedOn w:val="Normal"/>
    <w:rsid w:val="005C626D"/>
    <w:pPr>
      <w:suppressAutoHyphens/>
      <w:spacing w:before="119"/>
      <w:contextualSpacing/>
      <w:jc w:val="center"/>
    </w:pPr>
    <w:rPr>
      <w:rFonts w:eastAsia="WenQuanYi Micro Hei" w:cs="Lohit Devanagari"/>
      <w:kern w:val="2"/>
      <w:lang w:eastAsia="zh-CN" w:bidi="hi-IN"/>
    </w:rPr>
  </w:style>
  <w:style w:type="paragraph" w:customStyle="1" w:styleId="SUBTTULO0">
    <w:name w:val="SUBTÍTULO"/>
    <w:basedOn w:val="Normal"/>
    <w:qFormat/>
    <w:rsid w:val="001E6E49"/>
    <w:pPr>
      <w:spacing w:line="360" w:lineRule="auto"/>
      <w:jc w:val="both"/>
    </w:pPr>
    <w:rPr>
      <w:rFonts w:eastAsia="Calibri"/>
      <w:b/>
      <w:caps/>
      <w:lang w:eastAsia="en-US"/>
    </w:rPr>
  </w:style>
  <w:style w:type="paragraph" w:customStyle="1" w:styleId="BIBLIOGRAFIA0">
    <w:name w:val="BIBLIOGRAFIA"/>
    <w:basedOn w:val="Normal"/>
    <w:qFormat/>
    <w:rsid w:val="001E6E49"/>
    <w:pPr>
      <w:spacing w:after="200"/>
      <w:ind w:left="2268"/>
      <w:jc w:val="both"/>
    </w:pPr>
    <w:rPr>
      <w:rFonts w:eastAsia="Calibri"/>
      <w:color w:val="000000"/>
      <w:sz w:val="18"/>
      <w:szCs w:val="18"/>
      <w:lang w:eastAsia="en-US"/>
    </w:rPr>
  </w:style>
  <w:style w:type="character" w:customStyle="1" w:styleId="italic">
    <w:name w:val="italic"/>
    <w:rsid w:val="00982FBD"/>
  </w:style>
  <w:style w:type="character" w:customStyle="1" w:styleId="ls8">
    <w:name w:val="ls8"/>
    <w:rsid w:val="00982FBD"/>
  </w:style>
  <w:style w:type="paragraph" w:customStyle="1" w:styleId="Index">
    <w:name w:val="Index"/>
    <w:basedOn w:val="Standard"/>
    <w:rsid w:val="0029010C"/>
    <w:pPr>
      <w:suppressLineNumbers/>
      <w:tabs>
        <w:tab w:val="left" w:pos="708"/>
      </w:tabs>
    </w:pPr>
    <w:rPr>
      <w:rFonts w:eastAsia="WenQuanYi Micro Hei" w:cs="Lohit Hindi"/>
      <w:color w:val="00000A"/>
    </w:rPr>
  </w:style>
  <w:style w:type="character" w:customStyle="1" w:styleId="BulletSymbols">
    <w:name w:val="Bullet Symbols"/>
    <w:rsid w:val="0029010C"/>
    <w:rPr>
      <w:rFonts w:ascii="OpenSymbol" w:eastAsia="OpenSymbol" w:hAnsi="OpenSymbol" w:cs="OpenSymbol"/>
    </w:rPr>
  </w:style>
  <w:style w:type="numbering" w:customStyle="1" w:styleId="WWNum1">
    <w:name w:val="WWNum1"/>
    <w:basedOn w:val="Semlista"/>
    <w:rsid w:val="0029010C"/>
    <w:pPr>
      <w:numPr>
        <w:numId w:val="14"/>
      </w:numPr>
    </w:pPr>
  </w:style>
  <w:style w:type="numbering" w:customStyle="1" w:styleId="WWNum2">
    <w:name w:val="WWNum2"/>
    <w:basedOn w:val="Semlista"/>
    <w:rsid w:val="0029010C"/>
    <w:pPr>
      <w:numPr>
        <w:numId w:val="15"/>
      </w:numPr>
    </w:pPr>
  </w:style>
  <w:style w:type="character" w:styleId="Nmerodelinha">
    <w:name w:val="line number"/>
    <w:basedOn w:val="Fontepargpadro"/>
    <w:uiPriority w:val="99"/>
    <w:semiHidden/>
    <w:unhideWhenUsed/>
    <w:rsid w:val="0029010C"/>
  </w:style>
  <w:style w:type="character" w:customStyle="1" w:styleId="maintitle">
    <w:name w:val="maintitle"/>
    <w:basedOn w:val="Fontepargpadro"/>
    <w:rsid w:val="0029010C"/>
  </w:style>
  <w:style w:type="character" w:customStyle="1" w:styleId="citation-volume">
    <w:name w:val="citation-volume"/>
    <w:basedOn w:val="Fontepargpadro"/>
    <w:rsid w:val="0029010C"/>
  </w:style>
  <w:style w:type="character" w:customStyle="1" w:styleId="citation-flpages">
    <w:name w:val="citation-flpages"/>
    <w:basedOn w:val="Fontepargpadro"/>
    <w:rsid w:val="0029010C"/>
  </w:style>
  <w:style w:type="character" w:customStyle="1" w:styleId="citation-issue">
    <w:name w:val="citation-issue"/>
    <w:basedOn w:val="Fontepargpadro"/>
    <w:rsid w:val="0029010C"/>
  </w:style>
  <w:style w:type="character" w:customStyle="1" w:styleId="citation-abbreviation">
    <w:name w:val="citation-abbreviation"/>
    <w:basedOn w:val="Fontepargpadro"/>
    <w:rsid w:val="0029010C"/>
  </w:style>
  <w:style w:type="character" w:customStyle="1" w:styleId="citation-publication-date">
    <w:name w:val="citation-publication-date"/>
    <w:basedOn w:val="Fontepargpadro"/>
    <w:rsid w:val="0029010C"/>
  </w:style>
  <w:style w:type="paragraph" w:customStyle="1" w:styleId="Referencia">
    <w:name w:val="Referencia"/>
    <w:basedOn w:val="Normal"/>
    <w:rsid w:val="00DF5460"/>
    <w:pPr>
      <w:overflowPunct w:val="0"/>
      <w:autoSpaceDE w:val="0"/>
      <w:autoSpaceDN w:val="0"/>
      <w:adjustRightInd w:val="0"/>
      <w:spacing w:before="60" w:after="60"/>
      <w:ind w:left="567"/>
      <w:jc w:val="both"/>
    </w:pPr>
    <w:rPr>
      <w:rFonts w:ascii="Book Antiqua" w:hAnsi="Book Antiqua"/>
      <w:noProof/>
      <w:sz w:val="20"/>
      <w:szCs w:val="20"/>
    </w:rPr>
  </w:style>
  <w:style w:type="character" w:customStyle="1" w:styleId="null">
    <w:name w:val="null"/>
    <w:basedOn w:val="Fontepargpadro"/>
    <w:rsid w:val="004B0E2C"/>
  </w:style>
  <w:style w:type="character" w:customStyle="1" w:styleId="cit">
    <w:name w:val="cit"/>
    <w:rsid w:val="00FE190F"/>
  </w:style>
  <w:style w:type="paragraph" w:customStyle="1" w:styleId="Pa2">
    <w:name w:val="Pa2"/>
    <w:basedOn w:val="Default"/>
    <w:next w:val="Default"/>
    <w:uiPriority w:val="99"/>
    <w:rsid w:val="007879E6"/>
    <w:pPr>
      <w:spacing w:line="241" w:lineRule="atLeast"/>
    </w:pPr>
    <w:rPr>
      <w:rFonts w:ascii="Garamond" w:eastAsiaTheme="minorHAnsi" w:hAnsi="Garamond" w:cstheme="minorBidi"/>
      <w:color w:val="auto"/>
      <w:lang w:eastAsia="en-US"/>
    </w:rPr>
  </w:style>
  <w:style w:type="character" w:customStyle="1" w:styleId="ej-keyword">
    <w:name w:val="ej-keyword"/>
    <w:basedOn w:val="Fontepargpadro"/>
    <w:rsid w:val="006F0E22"/>
  </w:style>
  <w:style w:type="character" w:customStyle="1" w:styleId="WW8Num1z0">
    <w:name w:val="WW8Num1z0"/>
    <w:rsid w:val="00F84774"/>
  </w:style>
  <w:style w:type="character" w:customStyle="1" w:styleId="WW8Num1z1">
    <w:name w:val="WW8Num1z1"/>
    <w:rsid w:val="00F84774"/>
  </w:style>
  <w:style w:type="character" w:customStyle="1" w:styleId="WW8Num1z2">
    <w:name w:val="WW8Num1z2"/>
    <w:rsid w:val="00F84774"/>
  </w:style>
  <w:style w:type="character" w:customStyle="1" w:styleId="WW8Num1z3">
    <w:name w:val="WW8Num1z3"/>
    <w:rsid w:val="00F84774"/>
  </w:style>
  <w:style w:type="character" w:customStyle="1" w:styleId="WW8Num1z4">
    <w:name w:val="WW8Num1z4"/>
    <w:rsid w:val="00F84774"/>
  </w:style>
  <w:style w:type="character" w:customStyle="1" w:styleId="WW8Num1z5">
    <w:name w:val="WW8Num1z5"/>
    <w:rsid w:val="00F84774"/>
  </w:style>
  <w:style w:type="character" w:customStyle="1" w:styleId="WW8Num1z6">
    <w:name w:val="WW8Num1z6"/>
    <w:rsid w:val="00F84774"/>
  </w:style>
  <w:style w:type="character" w:customStyle="1" w:styleId="WW8Num1z7">
    <w:name w:val="WW8Num1z7"/>
    <w:rsid w:val="00F84774"/>
  </w:style>
  <w:style w:type="character" w:customStyle="1" w:styleId="WW8Num1z8">
    <w:name w:val="WW8Num1z8"/>
    <w:rsid w:val="00F84774"/>
  </w:style>
  <w:style w:type="character" w:customStyle="1" w:styleId="WW8Num2z0">
    <w:name w:val="WW8Num2z0"/>
    <w:rsid w:val="00F84774"/>
    <w:rPr>
      <w:rFonts w:ascii="Symbol" w:hAnsi="Symbol" w:cs="Symbol"/>
      <w:b/>
      <w:color w:val="000000"/>
      <w:sz w:val="24"/>
      <w:szCs w:val="24"/>
    </w:rPr>
  </w:style>
  <w:style w:type="character" w:customStyle="1" w:styleId="WW8Num2z1">
    <w:name w:val="WW8Num2z1"/>
    <w:rsid w:val="00F84774"/>
    <w:rPr>
      <w:rFonts w:ascii="Courier New" w:hAnsi="Courier New" w:cs="Courier New"/>
    </w:rPr>
  </w:style>
  <w:style w:type="character" w:customStyle="1" w:styleId="WW8Num2z2">
    <w:name w:val="WW8Num2z2"/>
    <w:rsid w:val="00F84774"/>
    <w:rPr>
      <w:rFonts w:ascii="Wingdings" w:hAnsi="Wingdings" w:cs="Wingdings"/>
    </w:rPr>
  </w:style>
  <w:style w:type="character" w:customStyle="1" w:styleId="WW8Num3z0">
    <w:name w:val="WW8Num3z0"/>
    <w:rsid w:val="00F84774"/>
    <w:rPr>
      <w:rFonts w:ascii="Symbol" w:hAnsi="Symbol" w:cs="Symbol"/>
      <w:b/>
      <w:color w:val="000000"/>
      <w:sz w:val="24"/>
      <w:szCs w:val="24"/>
    </w:rPr>
  </w:style>
  <w:style w:type="character" w:customStyle="1" w:styleId="WW8Num3z1">
    <w:name w:val="WW8Num3z1"/>
    <w:rsid w:val="00F84774"/>
    <w:rPr>
      <w:rFonts w:ascii="Courier New" w:hAnsi="Courier New" w:cs="Courier New"/>
    </w:rPr>
  </w:style>
  <w:style w:type="character" w:customStyle="1" w:styleId="WW8Num3z2">
    <w:name w:val="WW8Num3z2"/>
    <w:rsid w:val="00F84774"/>
    <w:rPr>
      <w:rFonts w:ascii="Wingdings" w:hAnsi="Wingdings" w:cs="Wingdings"/>
    </w:rPr>
  </w:style>
  <w:style w:type="character" w:customStyle="1" w:styleId="Fontepargpadro4">
    <w:name w:val="Fonte parág. padrão4"/>
    <w:rsid w:val="00F84774"/>
  </w:style>
  <w:style w:type="character" w:customStyle="1" w:styleId="WW8Num4z0">
    <w:name w:val="WW8Num4z0"/>
    <w:rsid w:val="00F84774"/>
    <w:rPr>
      <w:rFonts w:ascii="Symbol" w:hAnsi="Symbol" w:cs="Symbol"/>
      <w:b/>
      <w:sz w:val="24"/>
    </w:rPr>
  </w:style>
  <w:style w:type="character" w:customStyle="1" w:styleId="WW8Num4z1">
    <w:name w:val="WW8Num4z1"/>
    <w:rsid w:val="00F84774"/>
    <w:rPr>
      <w:rFonts w:ascii="Courier New" w:hAnsi="Courier New" w:cs="Courier New"/>
    </w:rPr>
  </w:style>
  <w:style w:type="character" w:customStyle="1" w:styleId="WW8Num4z2">
    <w:name w:val="WW8Num4z2"/>
    <w:rsid w:val="00F84774"/>
    <w:rPr>
      <w:rFonts w:ascii="Wingdings" w:hAnsi="Wingdings" w:cs="Wingdings"/>
    </w:rPr>
  </w:style>
  <w:style w:type="character" w:customStyle="1" w:styleId="WW8Num5z0">
    <w:name w:val="WW8Num5z0"/>
    <w:rsid w:val="00F84774"/>
    <w:rPr>
      <w:rFonts w:ascii="Symbol" w:hAnsi="Symbol" w:cs="Symbol" w:hint="default"/>
    </w:rPr>
  </w:style>
  <w:style w:type="character" w:customStyle="1" w:styleId="WW8Num5z1">
    <w:name w:val="WW8Num5z1"/>
    <w:rsid w:val="00F84774"/>
    <w:rPr>
      <w:rFonts w:ascii="Courier New" w:hAnsi="Courier New" w:cs="Courier New" w:hint="default"/>
    </w:rPr>
  </w:style>
  <w:style w:type="character" w:customStyle="1" w:styleId="WW8Num5z2">
    <w:name w:val="WW8Num5z2"/>
    <w:rsid w:val="00F84774"/>
    <w:rPr>
      <w:rFonts w:ascii="Wingdings" w:hAnsi="Wingdings" w:cs="Wingdings" w:hint="default"/>
    </w:rPr>
  </w:style>
  <w:style w:type="character" w:customStyle="1" w:styleId="WW8Num6z0">
    <w:name w:val="WW8Num6z0"/>
    <w:rsid w:val="00F84774"/>
    <w:rPr>
      <w:rFonts w:ascii="Symbol" w:hAnsi="Symbol" w:cs="Symbol" w:hint="default"/>
    </w:rPr>
  </w:style>
  <w:style w:type="character" w:customStyle="1" w:styleId="WW8Num6z1">
    <w:name w:val="WW8Num6z1"/>
    <w:rsid w:val="00F84774"/>
    <w:rPr>
      <w:rFonts w:ascii="Courier New" w:hAnsi="Courier New" w:cs="Courier New" w:hint="default"/>
    </w:rPr>
  </w:style>
  <w:style w:type="character" w:customStyle="1" w:styleId="WW8Num6z2">
    <w:name w:val="WW8Num6z2"/>
    <w:rsid w:val="00F84774"/>
    <w:rPr>
      <w:rFonts w:ascii="Wingdings" w:hAnsi="Wingdings" w:cs="Wingdings" w:hint="default"/>
    </w:rPr>
  </w:style>
  <w:style w:type="character" w:customStyle="1" w:styleId="WW8Num7z0">
    <w:name w:val="WW8Num7z0"/>
    <w:rsid w:val="00F84774"/>
    <w:rPr>
      <w:rFonts w:ascii="Symbol" w:hAnsi="Symbol" w:cs="Symbol" w:hint="default"/>
    </w:rPr>
  </w:style>
  <w:style w:type="character" w:customStyle="1" w:styleId="WW8Num7z1">
    <w:name w:val="WW8Num7z1"/>
    <w:rsid w:val="00F84774"/>
    <w:rPr>
      <w:rFonts w:ascii="Courier New" w:hAnsi="Courier New" w:cs="Courier New" w:hint="default"/>
    </w:rPr>
  </w:style>
  <w:style w:type="character" w:customStyle="1" w:styleId="WW8Num7z2">
    <w:name w:val="WW8Num7z2"/>
    <w:rsid w:val="00F84774"/>
    <w:rPr>
      <w:rFonts w:ascii="Wingdings" w:hAnsi="Wingdings" w:cs="Wingdings" w:hint="default"/>
    </w:rPr>
  </w:style>
  <w:style w:type="character" w:customStyle="1" w:styleId="WW8Num8z0">
    <w:name w:val="WW8Num8z0"/>
    <w:rsid w:val="00F84774"/>
    <w:rPr>
      <w:rFonts w:ascii="Symbol" w:hAnsi="Symbol" w:cs="Symbol" w:hint="default"/>
    </w:rPr>
  </w:style>
  <w:style w:type="character" w:customStyle="1" w:styleId="WW8Num8z1">
    <w:name w:val="WW8Num8z1"/>
    <w:rsid w:val="00F84774"/>
    <w:rPr>
      <w:rFonts w:ascii="Courier New" w:hAnsi="Courier New" w:cs="Courier New" w:hint="default"/>
    </w:rPr>
  </w:style>
  <w:style w:type="character" w:customStyle="1" w:styleId="WW8Num8z2">
    <w:name w:val="WW8Num8z2"/>
    <w:rsid w:val="00F84774"/>
    <w:rPr>
      <w:rFonts w:ascii="Wingdings" w:hAnsi="Wingdings" w:cs="Wingdings" w:hint="default"/>
    </w:rPr>
  </w:style>
  <w:style w:type="character" w:customStyle="1" w:styleId="Fontepargpadro3">
    <w:name w:val="Fonte parág. padrão3"/>
    <w:rsid w:val="00F84774"/>
  </w:style>
  <w:style w:type="character" w:customStyle="1" w:styleId="WW8Num4z3">
    <w:name w:val="WW8Num4z3"/>
    <w:rsid w:val="00F84774"/>
  </w:style>
  <w:style w:type="character" w:customStyle="1" w:styleId="WW8Num4z4">
    <w:name w:val="WW8Num4z4"/>
    <w:rsid w:val="00F84774"/>
  </w:style>
  <w:style w:type="character" w:customStyle="1" w:styleId="WW8Num4z5">
    <w:name w:val="WW8Num4z5"/>
    <w:rsid w:val="00F84774"/>
  </w:style>
  <w:style w:type="character" w:customStyle="1" w:styleId="WW8Num4z6">
    <w:name w:val="WW8Num4z6"/>
    <w:rsid w:val="00F84774"/>
  </w:style>
  <w:style w:type="character" w:customStyle="1" w:styleId="WW8Num4z7">
    <w:name w:val="WW8Num4z7"/>
    <w:rsid w:val="00F84774"/>
  </w:style>
  <w:style w:type="character" w:customStyle="1" w:styleId="WW8Num4z8">
    <w:name w:val="WW8Num4z8"/>
    <w:rsid w:val="00F84774"/>
  </w:style>
  <w:style w:type="character" w:customStyle="1" w:styleId="DefaultParagraphFont1">
    <w:name w:val="Default Paragraph Font1"/>
    <w:rsid w:val="00F84774"/>
  </w:style>
  <w:style w:type="character" w:customStyle="1" w:styleId="A14">
    <w:name w:val="A14"/>
    <w:rsid w:val="00F84774"/>
    <w:rPr>
      <w:rFonts w:cs="Garamond Retrospective SSi"/>
      <w:color w:val="000000"/>
      <w:sz w:val="19"/>
      <w:szCs w:val="19"/>
    </w:rPr>
  </w:style>
  <w:style w:type="character" w:customStyle="1" w:styleId="A15">
    <w:name w:val="A15"/>
    <w:rsid w:val="00F84774"/>
    <w:rPr>
      <w:rFonts w:cs="Garamond Retrospective SSi"/>
      <w:color w:val="000000"/>
      <w:sz w:val="11"/>
      <w:szCs w:val="11"/>
    </w:rPr>
  </w:style>
  <w:style w:type="character" w:customStyle="1" w:styleId="A16">
    <w:name w:val="A16"/>
    <w:uiPriority w:val="99"/>
    <w:rsid w:val="00F84774"/>
    <w:rPr>
      <w:rFonts w:cs="Garamond Retrospective SSi"/>
      <w:color w:val="000000"/>
      <w:sz w:val="11"/>
      <w:szCs w:val="11"/>
    </w:rPr>
  </w:style>
  <w:style w:type="character" w:customStyle="1" w:styleId="Refdecomentrio2">
    <w:name w:val="Ref. de comentário2"/>
    <w:rsid w:val="00F84774"/>
    <w:rPr>
      <w:sz w:val="16"/>
      <w:szCs w:val="16"/>
    </w:rPr>
  </w:style>
  <w:style w:type="character" w:customStyle="1" w:styleId="Ttulo1Char1">
    <w:name w:val="Título 1 Char1"/>
    <w:rsid w:val="00F84774"/>
    <w:rPr>
      <w:rFonts w:ascii="Cambria" w:eastAsia="font477" w:hAnsi="Cambria" w:cs="font477"/>
      <w:b/>
      <w:bCs/>
      <w:color w:val="365F91"/>
      <w:sz w:val="28"/>
      <w:szCs w:val="28"/>
    </w:rPr>
  </w:style>
  <w:style w:type="character" w:customStyle="1" w:styleId="Ttulo2Char1">
    <w:name w:val="Título 2 Char1"/>
    <w:rsid w:val="00F84774"/>
    <w:rPr>
      <w:rFonts w:ascii="Cambria" w:eastAsia="font477" w:hAnsi="Cambria" w:cs="font477"/>
      <w:b/>
      <w:bCs/>
      <w:color w:val="4F81BD"/>
      <w:sz w:val="26"/>
      <w:szCs w:val="26"/>
    </w:rPr>
  </w:style>
  <w:style w:type="character" w:customStyle="1" w:styleId="Ttulo3Char1">
    <w:name w:val="Título 3 Char1"/>
    <w:rsid w:val="00F84774"/>
    <w:rPr>
      <w:rFonts w:ascii="Cambria" w:eastAsia="font477" w:hAnsi="Cambria" w:cs="font477"/>
      <w:b/>
      <w:bCs/>
      <w:color w:val="4F81BD"/>
    </w:rPr>
  </w:style>
  <w:style w:type="character" w:customStyle="1" w:styleId="Ttulo4Char1">
    <w:name w:val="Título 4 Char1"/>
    <w:rsid w:val="00F84774"/>
    <w:rPr>
      <w:rFonts w:ascii="Cambria" w:eastAsia="font477" w:hAnsi="Cambria" w:cs="font477"/>
      <w:b/>
      <w:bCs/>
      <w:i/>
      <w:iCs/>
      <w:color w:val="4F81BD"/>
    </w:rPr>
  </w:style>
  <w:style w:type="character" w:customStyle="1" w:styleId="Ttulo5Char1">
    <w:name w:val="Título 5 Char1"/>
    <w:rsid w:val="00F84774"/>
    <w:rPr>
      <w:rFonts w:ascii="Cambria" w:eastAsia="font477" w:hAnsi="Cambria" w:cs="font477"/>
      <w:color w:val="243F60"/>
    </w:rPr>
  </w:style>
  <w:style w:type="character" w:customStyle="1" w:styleId="Ttulo7Char1">
    <w:name w:val="Título 7 Char1"/>
    <w:rsid w:val="00F84774"/>
    <w:rPr>
      <w:rFonts w:ascii="Cambria" w:eastAsia="font477" w:hAnsi="Cambria" w:cs="font477"/>
      <w:i/>
      <w:iCs/>
      <w:color w:val="404040"/>
    </w:rPr>
  </w:style>
  <w:style w:type="character" w:customStyle="1" w:styleId="Ttulo8Char1">
    <w:name w:val="Título 8 Char1"/>
    <w:rsid w:val="00F84774"/>
    <w:rPr>
      <w:rFonts w:ascii="Cambria" w:eastAsia="font477" w:hAnsi="Cambria" w:cs="font477"/>
      <w:color w:val="404040"/>
      <w:sz w:val="20"/>
      <w:szCs w:val="20"/>
    </w:rPr>
  </w:style>
  <w:style w:type="character" w:customStyle="1" w:styleId="Ttulo9Char1">
    <w:name w:val="Título 9 Char1"/>
    <w:rsid w:val="00F84774"/>
    <w:rPr>
      <w:rFonts w:ascii="Cambria" w:eastAsia="font477" w:hAnsi="Cambria" w:cs="font477"/>
      <w:i/>
      <w:iCs/>
      <w:color w:val="404040"/>
      <w:sz w:val="20"/>
      <w:szCs w:val="20"/>
    </w:rPr>
  </w:style>
  <w:style w:type="character" w:customStyle="1" w:styleId="A3198">
    <w:name w:val="A3++198"/>
    <w:rsid w:val="00F84774"/>
    <w:rPr>
      <w:rFonts w:cs="Univers LT Std 55"/>
      <w:color w:val="000000"/>
      <w:sz w:val="10"/>
      <w:szCs w:val="10"/>
    </w:rPr>
  </w:style>
  <w:style w:type="character" w:customStyle="1" w:styleId="Smbolosdenumerao">
    <w:name w:val="Símbolos de numeração"/>
    <w:rsid w:val="00F84774"/>
  </w:style>
  <w:style w:type="character" w:customStyle="1" w:styleId="TextodecomentrioChar1">
    <w:name w:val="Texto de comentário Char1"/>
    <w:rsid w:val="00F84774"/>
    <w:rPr>
      <w:rFonts w:ascii="Calibri" w:eastAsia="Calibri" w:hAnsi="Calibri" w:cs="font477"/>
      <w:color w:val="00000A"/>
      <w:kern w:val="1"/>
      <w:lang w:eastAsia="zh-CN"/>
    </w:rPr>
  </w:style>
  <w:style w:type="character" w:customStyle="1" w:styleId="TextodebaloChar1">
    <w:name w:val="Texto de balão Char1"/>
    <w:rsid w:val="00F84774"/>
    <w:rPr>
      <w:rFonts w:ascii="Tahoma" w:eastAsia="Calibri" w:hAnsi="Tahoma" w:cs="Tahoma"/>
      <w:color w:val="00000A"/>
      <w:kern w:val="1"/>
      <w:sz w:val="16"/>
      <w:szCs w:val="16"/>
      <w:lang w:eastAsia="zh-CN"/>
    </w:rPr>
  </w:style>
  <w:style w:type="paragraph" w:customStyle="1" w:styleId="Ttulo50">
    <w:name w:val="Título5"/>
    <w:basedOn w:val="Ttulo40"/>
    <w:next w:val="Corpodetexto"/>
    <w:rsid w:val="00F84774"/>
  </w:style>
  <w:style w:type="paragraph" w:customStyle="1" w:styleId="Ttulo20">
    <w:name w:val="Título2"/>
    <w:basedOn w:val="Ttulo10"/>
    <w:next w:val="Corpodetexto"/>
    <w:rsid w:val="00F84774"/>
    <w:pPr>
      <w:keepNext/>
      <w:spacing w:before="240" w:after="120" w:line="276" w:lineRule="auto"/>
      <w:jc w:val="left"/>
    </w:pPr>
    <w:rPr>
      <w:rFonts w:ascii="Liberation Sans" w:eastAsia="Microsoft YaHei" w:hAnsi="Liberation Sans" w:cs="Lucida Sans"/>
      <w:b w:val="0"/>
      <w:color w:val="00000A"/>
      <w:kern w:val="1"/>
      <w:sz w:val="28"/>
      <w:szCs w:val="28"/>
    </w:rPr>
  </w:style>
  <w:style w:type="paragraph" w:customStyle="1" w:styleId="Ttulo30">
    <w:name w:val="Título3"/>
    <w:basedOn w:val="Ttulo20"/>
    <w:next w:val="Corpodetexto"/>
    <w:rsid w:val="00F84774"/>
    <w:pPr>
      <w:jc w:val="center"/>
    </w:pPr>
    <w:rPr>
      <w:b/>
      <w:bCs/>
      <w:sz w:val="56"/>
      <w:szCs w:val="56"/>
    </w:rPr>
  </w:style>
  <w:style w:type="paragraph" w:customStyle="1" w:styleId="Ttulo40">
    <w:name w:val="Título4"/>
    <w:basedOn w:val="Ttulo30"/>
    <w:next w:val="Corpodetexto"/>
    <w:rsid w:val="00F84774"/>
  </w:style>
  <w:style w:type="paragraph" w:customStyle="1" w:styleId="ListParagraph1">
    <w:name w:val="List Paragraph1"/>
    <w:basedOn w:val="Normal"/>
    <w:rsid w:val="00F84774"/>
    <w:pPr>
      <w:suppressAutoHyphens/>
      <w:spacing w:after="200" w:line="276" w:lineRule="auto"/>
      <w:ind w:left="720"/>
      <w:contextualSpacing/>
    </w:pPr>
    <w:rPr>
      <w:rFonts w:ascii="Calibri" w:eastAsia="Calibri" w:hAnsi="Calibri" w:cs="font477"/>
      <w:color w:val="00000A"/>
      <w:kern w:val="1"/>
      <w:sz w:val="22"/>
      <w:szCs w:val="22"/>
      <w:lang w:eastAsia="zh-CN"/>
    </w:rPr>
  </w:style>
  <w:style w:type="paragraph" w:customStyle="1" w:styleId="Textodecomentrio1">
    <w:name w:val="Texto de comentário1"/>
    <w:basedOn w:val="Normal"/>
    <w:rsid w:val="00F84774"/>
    <w:pPr>
      <w:suppressAutoHyphens/>
      <w:spacing w:after="200"/>
    </w:pPr>
    <w:rPr>
      <w:rFonts w:ascii="Calibri" w:eastAsia="Calibri" w:hAnsi="Calibri" w:cs="font477"/>
      <w:color w:val="00000A"/>
      <w:kern w:val="1"/>
      <w:sz w:val="20"/>
      <w:szCs w:val="20"/>
      <w:lang w:eastAsia="zh-CN"/>
    </w:rPr>
  </w:style>
  <w:style w:type="paragraph" w:customStyle="1" w:styleId="Assuntodocomentrio1">
    <w:name w:val="Assunto do comentário1"/>
    <w:basedOn w:val="Textodecomentrio1"/>
    <w:rsid w:val="00F84774"/>
    <w:rPr>
      <w:b/>
      <w:bCs/>
    </w:rPr>
  </w:style>
  <w:style w:type="paragraph" w:customStyle="1" w:styleId="BalloonText1">
    <w:name w:val="Balloon Text1"/>
    <w:basedOn w:val="Normal"/>
    <w:rsid w:val="00F84774"/>
    <w:pPr>
      <w:suppressAutoHyphens/>
    </w:pPr>
    <w:rPr>
      <w:rFonts w:ascii="Tahoma" w:eastAsia="Calibri" w:hAnsi="Tahoma" w:cs="Tahoma"/>
      <w:color w:val="00000A"/>
      <w:kern w:val="1"/>
      <w:sz w:val="16"/>
      <w:szCs w:val="16"/>
      <w:lang w:eastAsia="zh-CN"/>
    </w:rPr>
  </w:style>
  <w:style w:type="paragraph" w:customStyle="1" w:styleId="Ttulo31">
    <w:name w:val="Título 31"/>
    <w:basedOn w:val="Normal"/>
    <w:next w:val="Normal"/>
    <w:rsid w:val="00F84774"/>
    <w:pPr>
      <w:keepNext/>
      <w:suppressAutoHyphens/>
      <w:spacing w:before="240" w:after="60"/>
      <w:ind w:hanging="180"/>
    </w:pPr>
    <w:rPr>
      <w:rFonts w:ascii="Cambria" w:hAnsi="Cambria"/>
      <w:b/>
      <w:bCs/>
      <w:color w:val="00000A"/>
      <w:kern w:val="1"/>
      <w:sz w:val="26"/>
      <w:szCs w:val="26"/>
      <w:lang w:val="en-US" w:eastAsia="zh-CN"/>
    </w:rPr>
  </w:style>
  <w:style w:type="paragraph" w:customStyle="1" w:styleId="Ttulo41">
    <w:name w:val="Título 41"/>
    <w:basedOn w:val="Normal"/>
    <w:next w:val="Normal"/>
    <w:rsid w:val="00F84774"/>
    <w:pPr>
      <w:keepNext/>
      <w:suppressAutoHyphens/>
      <w:spacing w:before="240" w:after="60"/>
      <w:ind w:hanging="360"/>
    </w:pPr>
    <w:rPr>
      <w:rFonts w:ascii="Calibri" w:hAnsi="Calibri" w:cs="font477"/>
      <w:b/>
      <w:bCs/>
      <w:color w:val="00000A"/>
      <w:kern w:val="1"/>
      <w:sz w:val="28"/>
      <w:szCs w:val="28"/>
      <w:lang w:val="en-US" w:eastAsia="zh-CN"/>
    </w:rPr>
  </w:style>
  <w:style w:type="paragraph" w:customStyle="1" w:styleId="Ttulo71">
    <w:name w:val="Título 71"/>
    <w:basedOn w:val="Normal"/>
    <w:next w:val="Normal"/>
    <w:rsid w:val="00F84774"/>
    <w:pPr>
      <w:suppressAutoHyphens/>
      <w:spacing w:before="240" w:after="60"/>
      <w:ind w:hanging="360"/>
    </w:pPr>
    <w:rPr>
      <w:rFonts w:ascii="Calibri" w:hAnsi="Calibri" w:cs="font477"/>
      <w:color w:val="00000A"/>
      <w:kern w:val="1"/>
      <w:lang w:val="en-US" w:eastAsia="zh-CN"/>
    </w:rPr>
  </w:style>
  <w:style w:type="paragraph" w:customStyle="1" w:styleId="Ttulo81">
    <w:name w:val="Título 81"/>
    <w:basedOn w:val="Normal"/>
    <w:next w:val="Normal"/>
    <w:rsid w:val="00F84774"/>
    <w:pPr>
      <w:suppressAutoHyphens/>
      <w:spacing w:before="240" w:after="60"/>
      <w:ind w:hanging="360"/>
    </w:pPr>
    <w:rPr>
      <w:rFonts w:ascii="Calibri" w:hAnsi="Calibri" w:cs="font477"/>
      <w:i/>
      <w:iCs/>
      <w:color w:val="00000A"/>
      <w:kern w:val="1"/>
      <w:lang w:val="en-US" w:eastAsia="zh-CN"/>
    </w:rPr>
  </w:style>
  <w:style w:type="paragraph" w:customStyle="1" w:styleId="Ttulo91">
    <w:name w:val="Título 91"/>
    <w:basedOn w:val="Normal"/>
    <w:next w:val="Normal"/>
    <w:rsid w:val="00F84774"/>
    <w:pPr>
      <w:suppressAutoHyphens/>
      <w:spacing w:before="240" w:after="60"/>
      <w:ind w:hanging="180"/>
    </w:pPr>
    <w:rPr>
      <w:rFonts w:ascii="Cambria" w:hAnsi="Cambria"/>
      <w:color w:val="00000A"/>
      <w:kern w:val="1"/>
      <w:sz w:val="22"/>
      <w:szCs w:val="22"/>
      <w:lang w:val="en-US" w:eastAsia="zh-CN"/>
    </w:rPr>
  </w:style>
  <w:style w:type="paragraph" w:customStyle="1" w:styleId="Pa3229">
    <w:name w:val="Pa3++229"/>
    <w:basedOn w:val="Default"/>
    <w:next w:val="Default"/>
    <w:rsid w:val="00F84774"/>
    <w:pPr>
      <w:suppressAutoHyphens/>
      <w:autoSpaceDE/>
      <w:autoSpaceDN/>
      <w:adjustRightInd/>
      <w:spacing w:line="181" w:lineRule="atLeast"/>
    </w:pPr>
    <w:rPr>
      <w:rFonts w:ascii="Univers LT Std 55" w:eastAsia="Calibri" w:hAnsi="Univers LT Std 55" w:cs="font477"/>
      <w:color w:val="00000A"/>
      <w:kern w:val="1"/>
      <w:lang w:eastAsia="zh-CN"/>
    </w:rPr>
  </w:style>
  <w:style w:type="paragraph" w:customStyle="1" w:styleId="PargrafodaLista4">
    <w:name w:val="Parágrafo da Lista4"/>
    <w:basedOn w:val="Normal"/>
    <w:rsid w:val="00F84774"/>
    <w:pPr>
      <w:suppressAutoHyphens/>
      <w:spacing w:after="200" w:line="276" w:lineRule="auto"/>
      <w:ind w:left="720"/>
    </w:pPr>
    <w:rPr>
      <w:rFonts w:ascii="Calibri" w:eastAsia="Calibri" w:hAnsi="Calibri"/>
      <w:color w:val="00000A"/>
      <w:kern w:val="1"/>
      <w:sz w:val="22"/>
      <w:szCs w:val="22"/>
      <w:lang w:eastAsia="zh-CN"/>
    </w:rPr>
  </w:style>
  <w:style w:type="paragraph" w:customStyle="1" w:styleId="Citaes">
    <w:name w:val="Citações"/>
    <w:basedOn w:val="Normal"/>
    <w:rsid w:val="00F84774"/>
    <w:pPr>
      <w:suppressAutoHyphens/>
      <w:spacing w:after="200" w:line="276" w:lineRule="auto"/>
    </w:pPr>
    <w:rPr>
      <w:rFonts w:ascii="Calibri" w:eastAsia="Calibri" w:hAnsi="Calibri" w:cs="font477"/>
      <w:color w:val="00000A"/>
      <w:kern w:val="1"/>
      <w:sz w:val="22"/>
      <w:szCs w:val="22"/>
      <w:lang w:eastAsia="zh-CN"/>
    </w:rPr>
  </w:style>
  <w:style w:type="paragraph" w:customStyle="1" w:styleId="Ttulodalista">
    <w:name w:val="Título da lista"/>
    <w:basedOn w:val="Normal"/>
    <w:next w:val="Contedodalista"/>
    <w:rsid w:val="00F84774"/>
    <w:pPr>
      <w:suppressAutoHyphens/>
      <w:spacing w:after="200" w:line="276" w:lineRule="auto"/>
    </w:pPr>
    <w:rPr>
      <w:rFonts w:ascii="Calibri" w:eastAsia="Calibri" w:hAnsi="Calibri" w:cs="font477"/>
      <w:color w:val="00000A"/>
      <w:kern w:val="1"/>
      <w:sz w:val="22"/>
      <w:szCs w:val="22"/>
      <w:lang w:eastAsia="zh-CN"/>
    </w:rPr>
  </w:style>
  <w:style w:type="paragraph" w:customStyle="1" w:styleId="Contedodalista">
    <w:name w:val="Conteúdo da lista"/>
    <w:basedOn w:val="Normal"/>
    <w:rsid w:val="00F84774"/>
    <w:pPr>
      <w:suppressAutoHyphens/>
      <w:spacing w:after="200" w:line="276" w:lineRule="auto"/>
      <w:ind w:left="567"/>
    </w:pPr>
    <w:rPr>
      <w:rFonts w:ascii="Calibri" w:eastAsia="Calibri" w:hAnsi="Calibri" w:cs="font477"/>
      <w:color w:val="00000A"/>
      <w:kern w:val="1"/>
      <w:sz w:val="22"/>
      <w:szCs w:val="22"/>
      <w:lang w:eastAsia="zh-CN"/>
    </w:rPr>
  </w:style>
  <w:style w:type="paragraph" w:customStyle="1" w:styleId="Textodecomentrio10">
    <w:name w:val="Texto de comentário1"/>
    <w:basedOn w:val="Normal"/>
    <w:rsid w:val="00F84774"/>
    <w:pPr>
      <w:suppressAutoHyphens/>
      <w:spacing w:after="200" w:line="276" w:lineRule="auto"/>
    </w:pPr>
    <w:rPr>
      <w:rFonts w:ascii="Calibri" w:eastAsia="Calibri" w:hAnsi="Calibri" w:cs="font477"/>
      <w:color w:val="00000A"/>
      <w:kern w:val="1"/>
      <w:sz w:val="20"/>
      <w:szCs w:val="20"/>
      <w:lang w:eastAsia="zh-CN"/>
    </w:rPr>
  </w:style>
  <w:style w:type="paragraph" w:styleId="Destinatrio">
    <w:name w:val="envelope address"/>
    <w:basedOn w:val="Normal"/>
    <w:rsid w:val="00F84774"/>
    <w:pPr>
      <w:suppressLineNumbers/>
      <w:suppressAutoHyphens/>
      <w:spacing w:after="60" w:line="276" w:lineRule="auto"/>
    </w:pPr>
    <w:rPr>
      <w:rFonts w:ascii="Calibri" w:eastAsia="Calibri" w:hAnsi="Calibri" w:cs="font477"/>
      <w:color w:val="00000A"/>
      <w:kern w:val="1"/>
      <w:sz w:val="22"/>
      <w:szCs w:val="22"/>
      <w:lang w:eastAsia="zh-CN"/>
    </w:rPr>
  </w:style>
  <w:style w:type="paragraph" w:customStyle="1" w:styleId="Linhahorizontal">
    <w:name w:val="Linha horizontal"/>
    <w:basedOn w:val="Normal"/>
    <w:next w:val="Corpodetexto"/>
    <w:rsid w:val="00F84774"/>
    <w:pPr>
      <w:suppressLineNumbers/>
      <w:pBdr>
        <w:top w:val="none" w:sz="0" w:space="0" w:color="000000"/>
        <w:left w:val="none" w:sz="0" w:space="0" w:color="000000"/>
        <w:bottom w:val="none" w:sz="0" w:space="0" w:color="000000"/>
        <w:right w:val="none" w:sz="0" w:space="0" w:color="000000"/>
      </w:pBdr>
      <w:suppressAutoHyphens/>
      <w:spacing w:after="283" w:line="276" w:lineRule="auto"/>
    </w:pPr>
    <w:rPr>
      <w:rFonts w:ascii="Calibri" w:eastAsia="Calibri" w:hAnsi="Calibri" w:cs="font477"/>
      <w:color w:val="00000A"/>
      <w:kern w:val="1"/>
      <w:sz w:val="12"/>
      <w:szCs w:val="12"/>
      <w:lang w:eastAsia="zh-CN"/>
    </w:rPr>
  </w:style>
  <w:style w:type="character" w:customStyle="1" w:styleId="TextodecomentrioChar2">
    <w:name w:val="Texto de comentário Char2"/>
    <w:uiPriority w:val="99"/>
    <w:semiHidden/>
    <w:rsid w:val="00F84774"/>
    <w:rPr>
      <w:rFonts w:ascii="Calibri" w:eastAsia="Calibri" w:hAnsi="Calibri" w:cs="font477"/>
      <w:color w:val="00000A"/>
      <w:kern w:val="1"/>
      <w:lang w:eastAsia="zh-CN"/>
    </w:rPr>
  </w:style>
  <w:style w:type="character" w:customStyle="1" w:styleId="AssuntodocomentrioChar1">
    <w:name w:val="Assunto do comentário Char1"/>
    <w:uiPriority w:val="99"/>
    <w:semiHidden/>
    <w:rsid w:val="00F84774"/>
    <w:rPr>
      <w:rFonts w:ascii="Calibri" w:eastAsia="Calibri" w:hAnsi="Calibri" w:cs="font477"/>
      <w:b/>
      <w:bCs/>
      <w:color w:val="00000A"/>
      <w:kern w:val="1"/>
      <w:lang w:eastAsia="zh-CN"/>
    </w:rPr>
  </w:style>
  <w:style w:type="character" w:customStyle="1" w:styleId="lrzxr">
    <w:name w:val="lrzxr"/>
    <w:rsid w:val="00F84774"/>
  </w:style>
  <w:style w:type="character" w:customStyle="1" w:styleId="mixed-citation">
    <w:name w:val="mixed-citation"/>
    <w:rsid w:val="00F84774"/>
  </w:style>
  <w:style w:type="character" w:customStyle="1" w:styleId="sr-only">
    <w:name w:val="sr-only"/>
    <w:rsid w:val="00F84774"/>
  </w:style>
  <w:style w:type="character" w:customStyle="1" w:styleId="author-ref">
    <w:name w:val="author-ref"/>
    <w:rsid w:val="00F84774"/>
  </w:style>
  <w:style w:type="character" w:customStyle="1" w:styleId="group-doi">
    <w:name w:val="group-doi"/>
    <w:rsid w:val="00F84774"/>
  </w:style>
  <w:style w:type="character" w:customStyle="1" w:styleId="doi">
    <w:name w:val="_doi"/>
    <w:rsid w:val="00F84774"/>
  </w:style>
  <w:style w:type="character" w:customStyle="1" w:styleId="dropdown">
    <w:name w:val="dropdown"/>
    <w:rsid w:val="00F84774"/>
  </w:style>
  <w:style w:type="paragraph" w:customStyle="1" w:styleId="ArtigoAutoriadoArtigo">
    <w:name w:val="Artigo: Autoria do Artigo"/>
    <w:basedOn w:val="Normal"/>
    <w:rsid w:val="001A04B8"/>
    <w:pPr>
      <w:spacing w:before="120" w:after="120" w:line="360" w:lineRule="auto"/>
      <w:jc w:val="center"/>
    </w:pPr>
    <w:rPr>
      <w:b/>
      <w:szCs w:val="20"/>
    </w:rPr>
  </w:style>
  <w:style w:type="paragraph" w:customStyle="1" w:styleId="ArtigoFontedotexto">
    <w:name w:val="Artigo: Fonte do texto"/>
    <w:basedOn w:val="Normal"/>
    <w:rsid w:val="001A04B8"/>
    <w:pPr>
      <w:spacing w:before="120" w:after="120" w:line="480" w:lineRule="auto"/>
      <w:ind w:firstLine="1134"/>
      <w:jc w:val="both"/>
    </w:pPr>
    <w:rPr>
      <w:szCs w:val="20"/>
    </w:rPr>
  </w:style>
  <w:style w:type="paragraph" w:customStyle="1" w:styleId="01-Texto">
    <w:name w:val="01 - Texto"/>
    <w:basedOn w:val="Normal"/>
    <w:rsid w:val="001A04B8"/>
    <w:pPr>
      <w:spacing w:line="480" w:lineRule="auto"/>
      <w:ind w:firstLine="1134"/>
      <w:jc w:val="both"/>
    </w:pPr>
    <w:rPr>
      <w:szCs w:val="20"/>
    </w:rPr>
  </w:style>
  <w:style w:type="paragraph" w:customStyle="1" w:styleId="04-Referncias">
    <w:name w:val="04 - Referências"/>
    <w:basedOn w:val="Normal"/>
    <w:rsid w:val="001A04B8"/>
    <w:pPr>
      <w:spacing w:before="240" w:after="240"/>
    </w:pPr>
    <w:rPr>
      <w:szCs w:val="20"/>
    </w:rPr>
  </w:style>
  <w:style w:type="character" w:customStyle="1" w:styleId="docid">
    <w:name w:val="doc_id"/>
    <w:basedOn w:val="Fontepargpadro"/>
    <w:rsid w:val="007106B3"/>
  </w:style>
  <w:style w:type="character" w:customStyle="1" w:styleId="toctext">
    <w:name w:val="toctext"/>
    <w:basedOn w:val="Fontepargpadro"/>
    <w:rsid w:val="007106B3"/>
  </w:style>
  <w:style w:type="character" w:customStyle="1" w:styleId="orcid-id-https">
    <w:name w:val="orcid-id-https"/>
    <w:rsid w:val="00921AB7"/>
  </w:style>
  <w:style w:type="table" w:customStyle="1" w:styleId="ListaClara-nfase11">
    <w:name w:val="Lista Clara - Ênfase 11"/>
    <w:basedOn w:val="Tabelanormal"/>
    <w:uiPriority w:val="61"/>
    <w:rsid w:val="00BC1CC0"/>
    <w:rPr>
      <w:rFonts w:asciiTheme="minorHAnsi" w:eastAsiaTheme="minorEastAsia" w:hAnsiTheme="minorHAnsi" w:cstheme="minorBidi"/>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RefernciaBibliogrfica">
    <w:name w:val="Referência Bibliográfica"/>
    <w:basedOn w:val="CitaoLonga"/>
    <w:rsid w:val="00915A7F"/>
    <w:pPr>
      <w:numPr>
        <w:numId w:val="16"/>
      </w:numPr>
      <w:spacing w:before="0" w:after="120" w:line="360" w:lineRule="auto"/>
      <w:ind w:left="680" w:hanging="680"/>
      <w:contextualSpacing w:val="0"/>
      <w:jc w:val="left"/>
    </w:pPr>
    <w:rPr>
      <w:snapToGrid/>
      <w:sz w:val="24"/>
    </w:rPr>
  </w:style>
  <w:style w:type="paragraph" w:customStyle="1" w:styleId="Comentrio">
    <w:name w:val="Comentário"/>
    <w:basedOn w:val="Normal"/>
    <w:rsid w:val="00915A7F"/>
    <w:pPr>
      <w:spacing w:line="360" w:lineRule="auto"/>
      <w:jc w:val="both"/>
    </w:pPr>
    <w:rPr>
      <w:rFonts w:ascii="Arial" w:hAnsi="Arial"/>
      <w:color w:val="000000"/>
      <w:sz w:val="20"/>
      <w:szCs w:val="20"/>
    </w:rPr>
  </w:style>
  <w:style w:type="paragraph" w:customStyle="1" w:styleId="Ilustrao">
    <w:name w:val="Ilustração"/>
    <w:basedOn w:val="Normal"/>
    <w:qFormat/>
    <w:rsid w:val="00915A7F"/>
    <w:pPr>
      <w:jc w:val="both"/>
    </w:pPr>
    <w:rPr>
      <w:rFonts w:ascii="Arial" w:hAnsi="Arial"/>
    </w:rPr>
  </w:style>
  <w:style w:type="paragraph" w:customStyle="1" w:styleId="Pa8">
    <w:name w:val="Pa8"/>
    <w:basedOn w:val="Default"/>
    <w:next w:val="Default"/>
    <w:uiPriority w:val="99"/>
    <w:rsid w:val="00915A7F"/>
    <w:pPr>
      <w:spacing w:line="241" w:lineRule="atLeast"/>
    </w:pPr>
    <w:rPr>
      <w:rFonts w:eastAsia="Calibri"/>
      <w:color w:val="auto"/>
      <w:lang w:eastAsia="en-US"/>
    </w:rPr>
  </w:style>
  <w:style w:type="character" w:customStyle="1" w:styleId="documentpublished">
    <w:name w:val="documentpublished"/>
    <w:rsid w:val="00915A7F"/>
  </w:style>
  <w:style w:type="character" w:customStyle="1" w:styleId="documentmodified">
    <w:name w:val="documentmodified"/>
    <w:rsid w:val="00915A7F"/>
  </w:style>
  <w:style w:type="table" w:customStyle="1" w:styleId="TabeladeGrade2-nfase51">
    <w:name w:val="Tabela de Grade 2 - Ênfase 51"/>
    <w:basedOn w:val="Tabelanormal"/>
    <w:uiPriority w:val="47"/>
    <w:rsid w:val="00915A7F"/>
    <w:rPr>
      <w:rFonts w:asciiTheme="minorHAnsi" w:eastAsiaTheme="minorHAnsi" w:hAnsiTheme="minorHAnsi" w:cstheme="minorBidi"/>
      <w:sz w:val="22"/>
      <w:szCs w:val="22"/>
      <w:lang w:eastAsia="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1Clara1">
    <w:name w:val="Tabela de Lista 1 Clara1"/>
    <w:basedOn w:val="Tabelanormal"/>
    <w:uiPriority w:val="46"/>
    <w:rsid w:val="00915A7F"/>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oromisin">
    <w:name w:val="Por omisión"/>
    <w:rsid w:val="00BF3551"/>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InternetLink0">
    <w:name w:val="Internet Link"/>
    <w:basedOn w:val="Fontepargpadro"/>
    <w:uiPriority w:val="99"/>
    <w:unhideWhenUsed/>
    <w:rsid w:val="00B30A47"/>
    <w:rPr>
      <w:color w:val="0563C1" w:themeColor="hyperlink"/>
      <w:u w:val="single"/>
    </w:rPr>
  </w:style>
  <w:style w:type="character" w:customStyle="1" w:styleId="RodapChar2">
    <w:name w:val="Rodapé Char2"/>
    <w:basedOn w:val="Fontepargpadro"/>
    <w:uiPriority w:val="99"/>
    <w:rsid w:val="00B30A47"/>
    <w:rPr>
      <w:sz w:val="22"/>
    </w:rPr>
  </w:style>
  <w:style w:type="paragraph" w:customStyle="1" w:styleId="contributor">
    <w:name w:val="contributor"/>
    <w:basedOn w:val="Normal"/>
    <w:rsid w:val="00C42B68"/>
    <w:pPr>
      <w:spacing w:before="100" w:beforeAutospacing="1" w:after="100" w:afterAutospacing="1"/>
    </w:pPr>
  </w:style>
  <w:style w:type="character" w:customStyle="1" w:styleId="name">
    <w:name w:val="name"/>
    <w:basedOn w:val="Fontepargpadro"/>
    <w:rsid w:val="00C42B68"/>
  </w:style>
  <w:style w:type="character" w:customStyle="1" w:styleId="contrib-role">
    <w:name w:val="contrib-role"/>
    <w:basedOn w:val="Fontepargpadro"/>
    <w:rsid w:val="00C42B68"/>
  </w:style>
  <w:style w:type="character" w:customStyle="1" w:styleId="ms-font-s">
    <w:name w:val="ms-font-s"/>
    <w:rsid w:val="00ED6C9A"/>
  </w:style>
  <w:style w:type="paragraph" w:customStyle="1" w:styleId="m-3960069644588761901gmail-font8">
    <w:name w:val="m_-3960069644588761901gmail-font8"/>
    <w:basedOn w:val="Normal"/>
    <w:rsid w:val="007E6DB0"/>
    <w:pPr>
      <w:spacing w:before="100" w:beforeAutospacing="1" w:after="100" w:afterAutospacing="1"/>
    </w:pPr>
  </w:style>
  <w:style w:type="paragraph" w:customStyle="1" w:styleId="NormalCitao">
    <w:name w:val="Normal Citação"/>
    <w:basedOn w:val="Normal"/>
    <w:qFormat/>
    <w:rsid w:val="00F17F88"/>
    <w:pPr>
      <w:widowControl w:val="0"/>
      <w:spacing w:before="240" w:line="360" w:lineRule="auto"/>
      <w:ind w:left="567" w:right="567" w:firstLine="284"/>
      <w:jc w:val="both"/>
    </w:pPr>
    <w:rPr>
      <w:sz w:val="22"/>
      <w:szCs w:val="20"/>
    </w:rPr>
  </w:style>
  <w:style w:type="paragraph" w:customStyle="1" w:styleId="Estilojulio">
    <w:name w:val="Estilo julio"/>
    <w:basedOn w:val="Normal"/>
    <w:qFormat/>
    <w:rsid w:val="00F17F88"/>
    <w:pPr>
      <w:widowControl w:val="0"/>
      <w:spacing w:before="240" w:line="360" w:lineRule="auto"/>
      <w:jc w:val="both"/>
    </w:pPr>
    <w:rPr>
      <w:b/>
      <w:bCs/>
      <w:sz w:val="28"/>
    </w:rPr>
  </w:style>
  <w:style w:type="paragraph" w:customStyle="1" w:styleId="citao0">
    <w:name w:val="citação"/>
    <w:basedOn w:val="Normal"/>
    <w:qFormat/>
    <w:rsid w:val="00590E9D"/>
    <w:pPr>
      <w:adjustRightInd w:val="0"/>
      <w:snapToGrid w:val="0"/>
      <w:spacing w:before="240" w:after="240"/>
      <w:ind w:left="1134" w:right="567"/>
      <w:jc w:val="both"/>
    </w:pPr>
    <w:rPr>
      <w:noProof/>
      <w:sz w:val="22"/>
      <w:shd w:val="clear" w:color="auto" w:fill="FFFFFF"/>
    </w:rPr>
  </w:style>
  <w:style w:type="paragraph" w:customStyle="1" w:styleId="CorpoA">
    <w:name w:val="Corpo A"/>
    <w:rsid w:val="00617AD1"/>
    <w:pPr>
      <w:pBdr>
        <w:top w:val="nil"/>
        <w:left w:val="nil"/>
        <w:bottom w:val="nil"/>
        <w:right w:val="nil"/>
        <w:between w:val="nil"/>
        <w:bar w:val="nil"/>
      </w:pBdr>
    </w:pPr>
    <w:rPr>
      <w:rFonts w:ascii="Times New Roman" w:eastAsia="Arial Unicode MS" w:hAnsi="Times New Roman" w:cs="Arial Unicode MS"/>
      <w:color w:val="000000"/>
      <w:u w:color="000000"/>
      <w:bdr w:val="nil"/>
      <w:lang w:val="pt-PT"/>
      <w14:textOutline w14:w="12700" w14:cap="flat" w14:cmpd="sng" w14:algn="ctr">
        <w14:noFill/>
        <w14:prstDash w14:val="solid"/>
        <w14:miter w14:lim="400000"/>
      </w14:textOutline>
    </w:rPr>
  </w:style>
  <w:style w:type="character" w:customStyle="1" w:styleId="NenhumA">
    <w:name w:val="Nenhum A"/>
    <w:rsid w:val="00617AD1"/>
  </w:style>
  <w:style w:type="paragraph" w:customStyle="1" w:styleId="CorpoAA">
    <w:name w:val="Corpo A A"/>
    <w:rsid w:val="00617AD1"/>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de-DE"/>
      <w14:textOutline w14:w="12700" w14:cap="flat" w14:cmpd="sng" w14:algn="ctr">
        <w14:noFill/>
        <w14:prstDash w14:val="solid"/>
        <w14:miter w14:lim="400000"/>
      </w14:textOutline>
    </w:rPr>
  </w:style>
  <w:style w:type="character" w:customStyle="1" w:styleId="timeaccess">
    <w:name w:val="timeaccess"/>
    <w:basedOn w:val="Fontepargpadro"/>
    <w:rsid w:val="003A71F9"/>
  </w:style>
  <w:style w:type="character" w:customStyle="1" w:styleId="titulomateria">
    <w:name w:val="titulomateria"/>
    <w:basedOn w:val="Fontepargpadro"/>
    <w:rsid w:val="003A71F9"/>
  </w:style>
  <w:style w:type="character" w:customStyle="1" w:styleId="ncoradanotaderodap">
    <w:name w:val="Âncora da nota de rodapé"/>
    <w:rsid w:val="00901B22"/>
    <w:rPr>
      <w:vertAlign w:val="superscript"/>
    </w:rPr>
  </w:style>
  <w:style w:type="table" w:customStyle="1" w:styleId="TabeladeGrade1Clara-nfase51">
    <w:name w:val="Tabela de Grade 1 Clara - Ênfase 51"/>
    <w:basedOn w:val="Tabelanormal"/>
    <w:uiPriority w:val="46"/>
    <w:qFormat/>
    <w:rsid w:val="005F0EDF"/>
    <w:rPr>
      <w:rFonts w:ascii="Times New Roman" w:eastAsia="SimSun" w:hAnsi="Times New Roman"/>
    </w:rPr>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resumo0">
    <w:name w:val="resumo"/>
    <w:basedOn w:val="Normal"/>
    <w:rsid w:val="005F0EDF"/>
    <w:pPr>
      <w:spacing w:before="100" w:beforeAutospacing="1" w:after="100" w:afterAutospacing="1"/>
    </w:pPr>
  </w:style>
  <w:style w:type="table" w:customStyle="1" w:styleId="SombreamentoClaro2">
    <w:name w:val="Sombreamento Claro2"/>
    <w:basedOn w:val="Tabelanormal"/>
    <w:uiPriority w:val="60"/>
    <w:rsid w:val="00962DA4"/>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Normal1">
    <w:name w:val="Table Normal1"/>
    <w:rsid w:val="002E0D8B"/>
    <w:pPr>
      <w:spacing w:after="200" w:line="276" w:lineRule="auto"/>
    </w:pPr>
    <w:rPr>
      <w:rFonts w:cs="Calibri"/>
      <w:sz w:val="22"/>
      <w:szCs w:val="22"/>
    </w:rPr>
    <w:tblPr>
      <w:tblCellMar>
        <w:top w:w="0" w:type="dxa"/>
        <w:left w:w="0" w:type="dxa"/>
        <w:bottom w:w="0" w:type="dxa"/>
        <w:right w:w="0" w:type="dxa"/>
      </w:tblCellMar>
    </w:tblPr>
  </w:style>
  <w:style w:type="character" w:customStyle="1" w:styleId="un">
    <w:name w:val="u_n"/>
    <w:rsid w:val="002E0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201">
      <w:bodyDiv w:val="1"/>
      <w:marLeft w:val="0"/>
      <w:marRight w:val="0"/>
      <w:marTop w:val="0"/>
      <w:marBottom w:val="0"/>
      <w:divBdr>
        <w:top w:val="none" w:sz="0" w:space="0" w:color="auto"/>
        <w:left w:val="none" w:sz="0" w:space="0" w:color="auto"/>
        <w:bottom w:val="none" w:sz="0" w:space="0" w:color="auto"/>
        <w:right w:val="none" w:sz="0" w:space="0" w:color="auto"/>
      </w:divBdr>
      <w:divsChild>
        <w:div w:id="1241409270">
          <w:marLeft w:val="0"/>
          <w:marRight w:val="0"/>
          <w:marTop w:val="0"/>
          <w:marBottom w:val="0"/>
          <w:divBdr>
            <w:top w:val="none" w:sz="0" w:space="0" w:color="auto"/>
            <w:left w:val="none" w:sz="0" w:space="0" w:color="auto"/>
            <w:bottom w:val="none" w:sz="0" w:space="0" w:color="auto"/>
            <w:right w:val="none" w:sz="0" w:space="0" w:color="auto"/>
          </w:divBdr>
          <w:divsChild>
            <w:div w:id="1923248671">
              <w:marLeft w:val="0"/>
              <w:marRight w:val="0"/>
              <w:marTop w:val="0"/>
              <w:marBottom w:val="0"/>
              <w:divBdr>
                <w:top w:val="none" w:sz="0" w:space="0" w:color="auto"/>
                <w:left w:val="none" w:sz="0" w:space="0" w:color="auto"/>
                <w:bottom w:val="none" w:sz="0" w:space="0" w:color="auto"/>
                <w:right w:val="none" w:sz="0" w:space="0" w:color="auto"/>
              </w:divBdr>
              <w:divsChild>
                <w:div w:id="1158494598">
                  <w:marLeft w:val="0"/>
                  <w:marRight w:val="0"/>
                  <w:marTop w:val="0"/>
                  <w:marBottom w:val="0"/>
                  <w:divBdr>
                    <w:top w:val="none" w:sz="0" w:space="0" w:color="auto"/>
                    <w:left w:val="none" w:sz="0" w:space="0" w:color="auto"/>
                    <w:bottom w:val="none" w:sz="0" w:space="0" w:color="auto"/>
                    <w:right w:val="none" w:sz="0" w:space="0" w:color="auto"/>
                  </w:divBdr>
                  <w:divsChild>
                    <w:div w:id="194472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9896">
      <w:bodyDiv w:val="1"/>
      <w:marLeft w:val="0"/>
      <w:marRight w:val="0"/>
      <w:marTop w:val="0"/>
      <w:marBottom w:val="0"/>
      <w:divBdr>
        <w:top w:val="none" w:sz="0" w:space="0" w:color="auto"/>
        <w:left w:val="none" w:sz="0" w:space="0" w:color="auto"/>
        <w:bottom w:val="none" w:sz="0" w:space="0" w:color="auto"/>
        <w:right w:val="none" w:sz="0" w:space="0" w:color="auto"/>
      </w:divBdr>
      <w:divsChild>
        <w:div w:id="646518182">
          <w:marLeft w:val="0"/>
          <w:marRight w:val="0"/>
          <w:marTop w:val="0"/>
          <w:marBottom w:val="0"/>
          <w:divBdr>
            <w:top w:val="none" w:sz="0" w:space="0" w:color="auto"/>
            <w:left w:val="none" w:sz="0" w:space="0" w:color="auto"/>
            <w:bottom w:val="none" w:sz="0" w:space="0" w:color="auto"/>
            <w:right w:val="none" w:sz="0" w:space="0" w:color="auto"/>
          </w:divBdr>
          <w:divsChild>
            <w:div w:id="348022448">
              <w:marLeft w:val="0"/>
              <w:marRight w:val="0"/>
              <w:marTop w:val="0"/>
              <w:marBottom w:val="0"/>
              <w:divBdr>
                <w:top w:val="none" w:sz="0" w:space="0" w:color="auto"/>
                <w:left w:val="none" w:sz="0" w:space="0" w:color="auto"/>
                <w:bottom w:val="none" w:sz="0" w:space="0" w:color="auto"/>
                <w:right w:val="none" w:sz="0" w:space="0" w:color="auto"/>
              </w:divBdr>
              <w:divsChild>
                <w:div w:id="371659234">
                  <w:marLeft w:val="0"/>
                  <w:marRight w:val="0"/>
                  <w:marTop w:val="0"/>
                  <w:marBottom w:val="0"/>
                  <w:divBdr>
                    <w:top w:val="none" w:sz="0" w:space="0" w:color="auto"/>
                    <w:left w:val="none" w:sz="0" w:space="0" w:color="auto"/>
                    <w:bottom w:val="none" w:sz="0" w:space="0" w:color="auto"/>
                    <w:right w:val="none" w:sz="0" w:space="0" w:color="auto"/>
                  </w:divBdr>
                </w:div>
                <w:div w:id="42411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61332">
      <w:bodyDiv w:val="1"/>
      <w:marLeft w:val="0"/>
      <w:marRight w:val="0"/>
      <w:marTop w:val="0"/>
      <w:marBottom w:val="0"/>
      <w:divBdr>
        <w:top w:val="none" w:sz="0" w:space="0" w:color="auto"/>
        <w:left w:val="none" w:sz="0" w:space="0" w:color="auto"/>
        <w:bottom w:val="none" w:sz="0" w:space="0" w:color="auto"/>
        <w:right w:val="none" w:sz="0" w:space="0" w:color="auto"/>
      </w:divBdr>
      <w:divsChild>
        <w:div w:id="1048073603">
          <w:marLeft w:val="0"/>
          <w:marRight w:val="0"/>
          <w:marTop w:val="0"/>
          <w:marBottom w:val="0"/>
          <w:divBdr>
            <w:top w:val="none" w:sz="0" w:space="0" w:color="auto"/>
            <w:left w:val="none" w:sz="0" w:space="0" w:color="auto"/>
            <w:bottom w:val="none" w:sz="0" w:space="0" w:color="auto"/>
            <w:right w:val="none" w:sz="0" w:space="0" w:color="auto"/>
          </w:divBdr>
        </w:div>
        <w:div w:id="322204911">
          <w:marLeft w:val="0"/>
          <w:marRight w:val="0"/>
          <w:marTop w:val="0"/>
          <w:marBottom w:val="0"/>
          <w:divBdr>
            <w:top w:val="none" w:sz="0" w:space="0" w:color="auto"/>
            <w:left w:val="none" w:sz="0" w:space="0" w:color="auto"/>
            <w:bottom w:val="none" w:sz="0" w:space="0" w:color="auto"/>
            <w:right w:val="none" w:sz="0" w:space="0" w:color="auto"/>
          </w:divBdr>
        </w:div>
        <w:div w:id="458114281">
          <w:marLeft w:val="0"/>
          <w:marRight w:val="0"/>
          <w:marTop w:val="0"/>
          <w:marBottom w:val="0"/>
          <w:divBdr>
            <w:top w:val="none" w:sz="0" w:space="0" w:color="auto"/>
            <w:left w:val="none" w:sz="0" w:space="0" w:color="auto"/>
            <w:bottom w:val="none" w:sz="0" w:space="0" w:color="auto"/>
            <w:right w:val="none" w:sz="0" w:space="0" w:color="auto"/>
          </w:divBdr>
        </w:div>
        <w:div w:id="847215923">
          <w:marLeft w:val="0"/>
          <w:marRight w:val="0"/>
          <w:marTop w:val="0"/>
          <w:marBottom w:val="0"/>
          <w:divBdr>
            <w:top w:val="none" w:sz="0" w:space="0" w:color="auto"/>
            <w:left w:val="none" w:sz="0" w:space="0" w:color="auto"/>
            <w:bottom w:val="none" w:sz="0" w:space="0" w:color="auto"/>
            <w:right w:val="none" w:sz="0" w:space="0" w:color="auto"/>
          </w:divBdr>
        </w:div>
        <w:div w:id="1058624955">
          <w:marLeft w:val="0"/>
          <w:marRight w:val="0"/>
          <w:marTop w:val="0"/>
          <w:marBottom w:val="0"/>
          <w:divBdr>
            <w:top w:val="none" w:sz="0" w:space="0" w:color="auto"/>
            <w:left w:val="none" w:sz="0" w:space="0" w:color="auto"/>
            <w:bottom w:val="none" w:sz="0" w:space="0" w:color="auto"/>
            <w:right w:val="none" w:sz="0" w:space="0" w:color="auto"/>
          </w:divBdr>
        </w:div>
      </w:divsChild>
    </w:div>
    <w:div w:id="75135707">
      <w:bodyDiv w:val="1"/>
      <w:marLeft w:val="0"/>
      <w:marRight w:val="0"/>
      <w:marTop w:val="0"/>
      <w:marBottom w:val="0"/>
      <w:divBdr>
        <w:top w:val="none" w:sz="0" w:space="0" w:color="auto"/>
        <w:left w:val="none" w:sz="0" w:space="0" w:color="auto"/>
        <w:bottom w:val="none" w:sz="0" w:space="0" w:color="auto"/>
        <w:right w:val="none" w:sz="0" w:space="0" w:color="auto"/>
      </w:divBdr>
      <w:divsChild>
        <w:div w:id="12809324">
          <w:marLeft w:val="0"/>
          <w:marRight w:val="0"/>
          <w:marTop w:val="0"/>
          <w:marBottom w:val="0"/>
          <w:divBdr>
            <w:top w:val="none" w:sz="0" w:space="0" w:color="auto"/>
            <w:left w:val="none" w:sz="0" w:space="0" w:color="auto"/>
            <w:bottom w:val="none" w:sz="0" w:space="0" w:color="auto"/>
            <w:right w:val="none" w:sz="0" w:space="0" w:color="auto"/>
          </w:divBdr>
        </w:div>
        <w:div w:id="23406038">
          <w:marLeft w:val="0"/>
          <w:marRight w:val="0"/>
          <w:marTop w:val="0"/>
          <w:marBottom w:val="0"/>
          <w:divBdr>
            <w:top w:val="none" w:sz="0" w:space="0" w:color="auto"/>
            <w:left w:val="none" w:sz="0" w:space="0" w:color="auto"/>
            <w:bottom w:val="none" w:sz="0" w:space="0" w:color="auto"/>
            <w:right w:val="none" w:sz="0" w:space="0" w:color="auto"/>
          </w:divBdr>
        </w:div>
        <w:div w:id="1990742492">
          <w:marLeft w:val="0"/>
          <w:marRight w:val="0"/>
          <w:marTop w:val="0"/>
          <w:marBottom w:val="0"/>
          <w:divBdr>
            <w:top w:val="none" w:sz="0" w:space="0" w:color="auto"/>
            <w:left w:val="none" w:sz="0" w:space="0" w:color="auto"/>
            <w:bottom w:val="none" w:sz="0" w:space="0" w:color="auto"/>
            <w:right w:val="none" w:sz="0" w:space="0" w:color="auto"/>
          </w:divBdr>
        </w:div>
      </w:divsChild>
    </w:div>
    <w:div w:id="115679466">
      <w:bodyDiv w:val="1"/>
      <w:marLeft w:val="0"/>
      <w:marRight w:val="0"/>
      <w:marTop w:val="0"/>
      <w:marBottom w:val="0"/>
      <w:divBdr>
        <w:top w:val="none" w:sz="0" w:space="0" w:color="auto"/>
        <w:left w:val="none" w:sz="0" w:space="0" w:color="auto"/>
        <w:bottom w:val="none" w:sz="0" w:space="0" w:color="auto"/>
        <w:right w:val="none" w:sz="0" w:space="0" w:color="auto"/>
      </w:divBdr>
    </w:div>
    <w:div w:id="141624275">
      <w:bodyDiv w:val="1"/>
      <w:marLeft w:val="0"/>
      <w:marRight w:val="0"/>
      <w:marTop w:val="0"/>
      <w:marBottom w:val="0"/>
      <w:divBdr>
        <w:top w:val="none" w:sz="0" w:space="0" w:color="auto"/>
        <w:left w:val="none" w:sz="0" w:space="0" w:color="auto"/>
        <w:bottom w:val="none" w:sz="0" w:space="0" w:color="auto"/>
        <w:right w:val="none" w:sz="0" w:space="0" w:color="auto"/>
      </w:divBdr>
      <w:divsChild>
        <w:div w:id="601959534">
          <w:marLeft w:val="0"/>
          <w:marRight w:val="0"/>
          <w:marTop w:val="0"/>
          <w:marBottom w:val="0"/>
          <w:divBdr>
            <w:top w:val="none" w:sz="0" w:space="0" w:color="auto"/>
            <w:left w:val="none" w:sz="0" w:space="0" w:color="auto"/>
            <w:bottom w:val="none" w:sz="0" w:space="0" w:color="auto"/>
            <w:right w:val="none" w:sz="0" w:space="0" w:color="auto"/>
          </w:divBdr>
          <w:divsChild>
            <w:div w:id="130756305">
              <w:marLeft w:val="0"/>
              <w:marRight w:val="0"/>
              <w:marTop w:val="0"/>
              <w:marBottom w:val="0"/>
              <w:divBdr>
                <w:top w:val="none" w:sz="0" w:space="0" w:color="auto"/>
                <w:left w:val="none" w:sz="0" w:space="0" w:color="auto"/>
                <w:bottom w:val="none" w:sz="0" w:space="0" w:color="auto"/>
                <w:right w:val="none" w:sz="0" w:space="0" w:color="auto"/>
              </w:divBdr>
              <w:divsChild>
                <w:div w:id="1508786298">
                  <w:marLeft w:val="0"/>
                  <w:marRight w:val="0"/>
                  <w:marTop w:val="0"/>
                  <w:marBottom w:val="0"/>
                  <w:divBdr>
                    <w:top w:val="none" w:sz="0" w:space="0" w:color="auto"/>
                    <w:left w:val="none" w:sz="0" w:space="0" w:color="auto"/>
                    <w:bottom w:val="none" w:sz="0" w:space="0" w:color="auto"/>
                    <w:right w:val="none" w:sz="0" w:space="0" w:color="auto"/>
                  </w:divBdr>
                </w:div>
                <w:div w:id="446975481">
                  <w:marLeft w:val="0"/>
                  <w:marRight w:val="0"/>
                  <w:marTop w:val="0"/>
                  <w:marBottom w:val="0"/>
                  <w:divBdr>
                    <w:top w:val="none" w:sz="0" w:space="0" w:color="auto"/>
                    <w:left w:val="none" w:sz="0" w:space="0" w:color="auto"/>
                    <w:bottom w:val="none" w:sz="0" w:space="0" w:color="auto"/>
                    <w:right w:val="none" w:sz="0" w:space="0" w:color="auto"/>
                  </w:divBdr>
                </w:div>
                <w:div w:id="1957981787">
                  <w:marLeft w:val="0"/>
                  <w:marRight w:val="0"/>
                  <w:marTop w:val="0"/>
                  <w:marBottom w:val="0"/>
                  <w:divBdr>
                    <w:top w:val="none" w:sz="0" w:space="0" w:color="auto"/>
                    <w:left w:val="none" w:sz="0" w:space="0" w:color="auto"/>
                    <w:bottom w:val="none" w:sz="0" w:space="0" w:color="auto"/>
                    <w:right w:val="none" w:sz="0" w:space="0" w:color="auto"/>
                  </w:divBdr>
                </w:div>
                <w:div w:id="1009791710">
                  <w:marLeft w:val="0"/>
                  <w:marRight w:val="0"/>
                  <w:marTop w:val="0"/>
                  <w:marBottom w:val="0"/>
                  <w:divBdr>
                    <w:top w:val="none" w:sz="0" w:space="0" w:color="auto"/>
                    <w:left w:val="none" w:sz="0" w:space="0" w:color="auto"/>
                    <w:bottom w:val="none" w:sz="0" w:space="0" w:color="auto"/>
                    <w:right w:val="none" w:sz="0" w:space="0" w:color="auto"/>
                  </w:divBdr>
                </w:div>
                <w:div w:id="2032147802">
                  <w:marLeft w:val="0"/>
                  <w:marRight w:val="0"/>
                  <w:marTop w:val="0"/>
                  <w:marBottom w:val="0"/>
                  <w:divBdr>
                    <w:top w:val="none" w:sz="0" w:space="0" w:color="auto"/>
                    <w:left w:val="none" w:sz="0" w:space="0" w:color="auto"/>
                    <w:bottom w:val="none" w:sz="0" w:space="0" w:color="auto"/>
                    <w:right w:val="none" w:sz="0" w:space="0" w:color="auto"/>
                  </w:divBdr>
                </w:div>
                <w:div w:id="344212463">
                  <w:marLeft w:val="0"/>
                  <w:marRight w:val="0"/>
                  <w:marTop w:val="0"/>
                  <w:marBottom w:val="0"/>
                  <w:divBdr>
                    <w:top w:val="none" w:sz="0" w:space="0" w:color="auto"/>
                    <w:left w:val="none" w:sz="0" w:space="0" w:color="auto"/>
                    <w:bottom w:val="none" w:sz="0" w:space="0" w:color="auto"/>
                    <w:right w:val="none" w:sz="0" w:space="0" w:color="auto"/>
                  </w:divBdr>
                </w:div>
                <w:div w:id="898370385">
                  <w:marLeft w:val="0"/>
                  <w:marRight w:val="0"/>
                  <w:marTop w:val="0"/>
                  <w:marBottom w:val="0"/>
                  <w:divBdr>
                    <w:top w:val="none" w:sz="0" w:space="0" w:color="auto"/>
                    <w:left w:val="none" w:sz="0" w:space="0" w:color="auto"/>
                    <w:bottom w:val="none" w:sz="0" w:space="0" w:color="auto"/>
                    <w:right w:val="none" w:sz="0" w:space="0" w:color="auto"/>
                  </w:divBdr>
                </w:div>
                <w:div w:id="613824784">
                  <w:marLeft w:val="0"/>
                  <w:marRight w:val="0"/>
                  <w:marTop w:val="0"/>
                  <w:marBottom w:val="0"/>
                  <w:divBdr>
                    <w:top w:val="none" w:sz="0" w:space="0" w:color="auto"/>
                    <w:left w:val="none" w:sz="0" w:space="0" w:color="auto"/>
                    <w:bottom w:val="none" w:sz="0" w:space="0" w:color="auto"/>
                    <w:right w:val="none" w:sz="0" w:space="0" w:color="auto"/>
                  </w:divBdr>
                </w:div>
                <w:div w:id="714936023">
                  <w:marLeft w:val="0"/>
                  <w:marRight w:val="0"/>
                  <w:marTop w:val="0"/>
                  <w:marBottom w:val="0"/>
                  <w:divBdr>
                    <w:top w:val="none" w:sz="0" w:space="0" w:color="auto"/>
                    <w:left w:val="none" w:sz="0" w:space="0" w:color="auto"/>
                    <w:bottom w:val="none" w:sz="0" w:space="0" w:color="auto"/>
                    <w:right w:val="none" w:sz="0" w:space="0" w:color="auto"/>
                  </w:divBdr>
                </w:div>
                <w:div w:id="1800107405">
                  <w:marLeft w:val="0"/>
                  <w:marRight w:val="0"/>
                  <w:marTop w:val="0"/>
                  <w:marBottom w:val="0"/>
                  <w:divBdr>
                    <w:top w:val="none" w:sz="0" w:space="0" w:color="auto"/>
                    <w:left w:val="none" w:sz="0" w:space="0" w:color="auto"/>
                    <w:bottom w:val="none" w:sz="0" w:space="0" w:color="auto"/>
                    <w:right w:val="none" w:sz="0" w:space="0" w:color="auto"/>
                  </w:divBdr>
                </w:div>
                <w:div w:id="990989291">
                  <w:marLeft w:val="0"/>
                  <w:marRight w:val="0"/>
                  <w:marTop w:val="0"/>
                  <w:marBottom w:val="0"/>
                  <w:divBdr>
                    <w:top w:val="none" w:sz="0" w:space="0" w:color="auto"/>
                    <w:left w:val="none" w:sz="0" w:space="0" w:color="auto"/>
                    <w:bottom w:val="none" w:sz="0" w:space="0" w:color="auto"/>
                    <w:right w:val="none" w:sz="0" w:space="0" w:color="auto"/>
                  </w:divBdr>
                </w:div>
                <w:div w:id="539975371">
                  <w:marLeft w:val="0"/>
                  <w:marRight w:val="0"/>
                  <w:marTop w:val="0"/>
                  <w:marBottom w:val="0"/>
                  <w:divBdr>
                    <w:top w:val="none" w:sz="0" w:space="0" w:color="auto"/>
                    <w:left w:val="none" w:sz="0" w:space="0" w:color="auto"/>
                    <w:bottom w:val="none" w:sz="0" w:space="0" w:color="auto"/>
                    <w:right w:val="none" w:sz="0" w:space="0" w:color="auto"/>
                  </w:divBdr>
                </w:div>
                <w:div w:id="81056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6122">
      <w:bodyDiv w:val="1"/>
      <w:marLeft w:val="0"/>
      <w:marRight w:val="0"/>
      <w:marTop w:val="0"/>
      <w:marBottom w:val="0"/>
      <w:divBdr>
        <w:top w:val="none" w:sz="0" w:space="0" w:color="auto"/>
        <w:left w:val="none" w:sz="0" w:space="0" w:color="auto"/>
        <w:bottom w:val="none" w:sz="0" w:space="0" w:color="auto"/>
        <w:right w:val="none" w:sz="0" w:space="0" w:color="auto"/>
      </w:divBdr>
      <w:divsChild>
        <w:div w:id="241066775">
          <w:marLeft w:val="0"/>
          <w:marRight w:val="0"/>
          <w:marTop w:val="0"/>
          <w:marBottom w:val="0"/>
          <w:divBdr>
            <w:top w:val="none" w:sz="0" w:space="0" w:color="auto"/>
            <w:left w:val="none" w:sz="0" w:space="0" w:color="auto"/>
            <w:bottom w:val="none" w:sz="0" w:space="0" w:color="auto"/>
            <w:right w:val="none" w:sz="0" w:space="0" w:color="auto"/>
          </w:divBdr>
        </w:div>
        <w:div w:id="166986786">
          <w:marLeft w:val="0"/>
          <w:marRight w:val="0"/>
          <w:marTop w:val="0"/>
          <w:marBottom w:val="0"/>
          <w:divBdr>
            <w:top w:val="none" w:sz="0" w:space="0" w:color="auto"/>
            <w:left w:val="none" w:sz="0" w:space="0" w:color="auto"/>
            <w:bottom w:val="none" w:sz="0" w:space="0" w:color="auto"/>
            <w:right w:val="none" w:sz="0" w:space="0" w:color="auto"/>
          </w:divBdr>
        </w:div>
      </w:divsChild>
    </w:div>
    <w:div w:id="146938825">
      <w:bodyDiv w:val="1"/>
      <w:marLeft w:val="0"/>
      <w:marRight w:val="0"/>
      <w:marTop w:val="0"/>
      <w:marBottom w:val="0"/>
      <w:divBdr>
        <w:top w:val="none" w:sz="0" w:space="0" w:color="auto"/>
        <w:left w:val="none" w:sz="0" w:space="0" w:color="auto"/>
        <w:bottom w:val="none" w:sz="0" w:space="0" w:color="auto"/>
        <w:right w:val="none" w:sz="0" w:space="0" w:color="auto"/>
      </w:divBdr>
      <w:divsChild>
        <w:div w:id="233206499">
          <w:marLeft w:val="0"/>
          <w:marRight w:val="0"/>
          <w:marTop w:val="0"/>
          <w:marBottom w:val="0"/>
          <w:divBdr>
            <w:top w:val="none" w:sz="0" w:space="0" w:color="auto"/>
            <w:left w:val="none" w:sz="0" w:space="0" w:color="auto"/>
            <w:bottom w:val="none" w:sz="0" w:space="0" w:color="auto"/>
            <w:right w:val="none" w:sz="0" w:space="0" w:color="auto"/>
          </w:divBdr>
          <w:divsChild>
            <w:div w:id="1863202403">
              <w:marLeft w:val="0"/>
              <w:marRight w:val="0"/>
              <w:marTop w:val="0"/>
              <w:marBottom w:val="0"/>
              <w:divBdr>
                <w:top w:val="none" w:sz="0" w:space="0" w:color="auto"/>
                <w:left w:val="none" w:sz="0" w:space="0" w:color="auto"/>
                <w:bottom w:val="none" w:sz="0" w:space="0" w:color="auto"/>
                <w:right w:val="none" w:sz="0" w:space="0" w:color="auto"/>
              </w:divBdr>
              <w:divsChild>
                <w:div w:id="107158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2782">
      <w:bodyDiv w:val="1"/>
      <w:marLeft w:val="0"/>
      <w:marRight w:val="0"/>
      <w:marTop w:val="0"/>
      <w:marBottom w:val="0"/>
      <w:divBdr>
        <w:top w:val="none" w:sz="0" w:space="0" w:color="auto"/>
        <w:left w:val="none" w:sz="0" w:space="0" w:color="auto"/>
        <w:bottom w:val="none" w:sz="0" w:space="0" w:color="auto"/>
        <w:right w:val="none" w:sz="0" w:space="0" w:color="auto"/>
      </w:divBdr>
      <w:divsChild>
        <w:div w:id="1258178532">
          <w:marLeft w:val="0"/>
          <w:marRight w:val="0"/>
          <w:marTop w:val="0"/>
          <w:marBottom w:val="0"/>
          <w:divBdr>
            <w:top w:val="none" w:sz="0" w:space="0" w:color="auto"/>
            <w:left w:val="none" w:sz="0" w:space="0" w:color="auto"/>
            <w:bottom w:val="none" w:sz="0" w:space="0" w:color="auto"/>
            <w:right w:val="none" w:sz="0" w:space="0" w:color="auto"/>
          </w:divBdr>
          <w:divsChild>
            <w:div w:id="1577594668">
              <w:marLeft w:val="0"/>
              <w:marRight w:val="0"/>
              <w:marTop w:val="0"/>
              <w:marBottom w:val="0"/>
              <w:divBdr>
                <w:top w:val="none" w:sz="0" w:space="0" w:color="auto"/>
                <w:left w:val="none" w:sz="0" w:space="0" w:color="auto"/>
                <w:bottom w:val="none" w:sz="0" w:space="0" w:color="auto"/>
                <w:right w:val="none" w:sz="0" w:space="0" w:color="auto"/>
              </w:divBdr>
              <w:divsChild>
                <w:div w:id="13673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90570">
      <w:bodyDiv w:val="1"/>
      <w:marLeft w:val="0"/>
      <w:marRight w:val="0"/>
      <w:marTop w:val="0"/>
      <w:marBottom w:val="0"/>
      <w:divBdr>
        <w:top w:val="none" w:sz="0" w:space="0" w:color="auto"/>
        <w:left w:val="none" w:sz="0" w:space="0" w:color="auto"/>
        <w:bottom w:val="none" w:sz="0" w:space="0" w:color="auto"/>
        <w:right w:val="none" w:sz="0" w:space="0" w:color="auto"/>
      </w:divBdr>
      <w:divsChild>
        <w:div w:id="660307900">
          <w:marLeft w:val="0"/>
          <w:marRight w:val="0"/>
          <w:marTop w:val="0"/>
          <w:marBottom w:val="0"/>
          <w:divBdr>
            <w:top w:val="none" w:sz="0" w:space="0" w:color="auto"/>
            <w:left w:val="none" w:sz="0" w:space="0" w:color="auto"/>
            <w:bottom w:val="none" w:sz="0" w:space="0" w:color="auto"/>
            <w:right w:val="none" w:sz="0" w:space="0" w:color="auto"/>
          </w:divBdr>
          <w:divsChild>
            <w:div w:id="1507360451">
              <w:marLeft w:val="0"/>
              <w:marRight w:val="0"/>
              <w:marTop w:val="0"/>
              <w:marBottom w:val="0"/>
              <w:divBdr>
                <w:top w:val="none" w:sz="0" w:space="0" w:color="auto"/>
                <w:left w:val="none" w:sz="0" w:space="0" w:color="auto"/>
                <w:bottom w:val="none" w:sz="0" w:space="0" w:color="auto"/>
                <w:right w:val="none" w:sz="0" w:space="0" w:color="auto"/>
              </w:divBdr>
              <w:divsChild>
                <w:div w:id="1825198360">
                  <w:marLeft w:val="0"/>
                  <w:marRight w:val="0"/>
                  <w:marTop w:val="0"/>
                  <w:marBottom w:val="0"/>
                  <w:divBdr>
                    <w:top w:val="none" w:sz="0" w:space="0" w:color="auto"/>
                    <w:left w:val="none" w:sz="0" w:space="0" w:color="auto"/>
                    <w:bottom w:val="none" w:sz="0" w:space="0" w:color="auto"/>
                    <w:right w:val="none" w:sz="0" w:space="0" w:color="auto"/>
                  </w:divBdr>
                </w:div>
                <w:div w:id="87963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5510">
      <w:bodyDiv w:val="1"/>
      <w:marLeft w:val="0"/>
      <w:marRight w:val="0"/>
      <w:marTop w:val="0"/>
      <w:marBottom w:val="0"/>
      <w:divBdr>
        <w:top w:val="none" w:sz="0" w:space="0" w:color="auto"/>
        <w:left w:val="none" w:sz="0" w:space="0" w:color="auto"/>
        <w:bottom w:val="none" w:sz="0" w:space="0" w:color="auto"/>
        <w:right w:val="none" w:sz="0" w:space="0" w:color="auto"/>
      </w:divBdr>
    </w:div>
    <w:div w:id="203643435">
      <w:bodyDiv w:val="1"/>
      <w:marLeft w:val="0"/>
      <w:marRight w:val="0"/>
      <w:marTop w:val="0"/>
      <w:marBottom w:val="0"/>
      <w:divBdr>
        <w:top w:val="none" w:sz="0" w:space="0" w:color="auto"/>
        <w:left w:val="none" w:sz="0" w:space="0" w:color="auto"/>
        <w:bottom w:val="none" w:sz="0" w:space="0" w:color="auto"/>
        <w:right w:val="none" w:sz="0" w:space="0" w:color="auto"/>
      </w:divBdr>
      <w:divsChild>
        <w:div w:id="382870431">
          <w:marLeft w:val="0"/>
          <w:marRight w:val="0"/>
          <w:marTop w:val="0"/>
          <w:marBottom w:val="0"/>
          <w:divBdr>
            <w:top w:val="none" w:sz="0" w:space="0" w:color="auto"/>
            <w:left w:val="none" w:sz="0" w:space="0" w:color="auto"/>
            <w:bottom w:val="none" w:sz="0" w:space="0" w:color="auto"/>
            <w:right w:val="none" w:sz="0" w:space="0" w:color="auto"/>
          </w:divBdr>
        </w:div>
        <w:div w:id="2078474307">
          <w:marLeft w:val="0"/>
          <w:marRight w:val="0"/>
          <w:marTop w:val="0"/>
          <w:marBottom w:val="0"/>
          <w:divBdr>
            <w:top w:val="none" w:sz="0" w:space="0" w:color="auto"/>
            <w:left w:val="none" w:sz="0" w:space="0" w:color="auto"/>
            <w:bottom w:val="none" w:sz="0" w:space="0" w:color="auto"/>
            <w:right w:val="none" w:sz="0" w:space="0" w:color="auto"/>
          </w:divBdr>
          <w:divsChild>
            <w:div w:id="1746103974">
              <w:marLeft w:val="0"/>
              <w:marRight w:val="0"/>
              <w:marTop w:val="0"/>
              <w:marBottom w:val="0"/>
              <w:divBdr>
                <w:top w:val="none" w:sz="0" w:space="0" w:color="auto"/>
                <w:left w:val="none" w:sz="0" w:space="0" w:color="auto"/>
                <w:bottom w:val="none" w:sz="0" w:space="0" w:color="auto"/>
                <w:right w:val="none" w:sz="0" w:space="0" w:color="auto"/>
              </w:divBdr>
              <w:divsChild>
                <w:div w:id="497430601">
                  <w:marLeft w:val="0"/>
                  <w:marRight w:val="0"/>
                  <w:marTop w:val="0"/>
                  <w:marBottom w:val="0"/>
                  <w:divBdr>
                    <w:top w:val="none" w:sz="0" w:space="0" w:color="auto"/>
                    <w:left w:val="none" w:sz="0" w:space="0" w:color="auto"/>
                    <w:bottom w:val="none" w:sz="0" w:space="0" w:color="auto"/>
                    <w:right w:val="none" w:sz="0" w:space="0" w:color="auto"/>
                  </w:divBdr>
                  <w:divsChild>
                    <w:div w:id="2139762925">
                      <w:marLeft w:val="0"/>
                      <w:marRight w:val="0"/>
                      <w:marTop w:val="0"/>
                      <w:marBottom w:val="0"/>
                      <w:divBdr>
                        <w:top w:val="none" w:sz="0" w:space="0" w:color="auto"/>
                        <w:left w:val="none" w:sz="0" w:space="0" w:color="auto"/>
                        <w:bottom w:val="none" w:sz="0" w:space="0" w:color="auto"/>
                        <w:right w:val="none" w:sz="0" w:space="0" w:color="auto"/>
                      </w:divBdr>
                      <w:divsChild>
                        <w:div w:id="1596210821">
                          <w:marLeft w:val="0"/>
                          <w:marRight w:val="0"/>
                          <w:marTop w:val="0"/>
                          <w:marBottom w:val="0"/>
                          <w:divBdr>
                            <w:top w:val="none" w:sz="0" w:space="0" w:color="auto"/>
                            <w:left w:val="none" w:sz="0" w:space="0" w:color="auto"/>
                            <w:bottom w:val="none" w:sz="0" w:space="0" w:color="auto"/>
                            <w:right w:val="none" w:sz="0" w:space="0" w:color="auto"/>
                          </w:divBdr>
                          <w:divsChild>
                            <w:div w:id="614751144">
                              <w:marLeft w:val="0"/>
                              <w:marRight w:val="0"/>
                              <w:marTop w:val="0"/>
                              <w:marBottom w:val="0"/>
                              <w:divBdr>
                                <w:top w:val="none" w:sz="0" w:space="0" w:color="auto"/>
                                <w:left w:val="none" w:sz="0" w:space="0" w:color="auto"/>
                                <w:bottom w:val="none" w:sz="0" w:space="0" w:color="auto"/>
                                <w:right w:val="none" w:sz="0" w:space="0" w:color="auto"/>
                              </w:divBdr>
                              <w:divsChild>
                                <w:div w:id="1786658881">
                                  <w:marLeft w:val="0"/>
                                  <w:marRight w:val="0"/>
                                  <w:marTop w:val="0"/>
                                  <w:marBottom w:val="0"/>
                                  <w:divBdr>
                                    <w:top w:val="none" w:sz="0" w:space="0" w:color="auto"/>
                                    <w:left w:val="none" w:sz="0" w:space="0" w:color="auto"/>
                                    <w:bottom w:val="none" w:sz="0" w:space="0" w:color="auto"/>
                                    <w:right w:val="none" w:sz="0" w:space="0" w:color="auto"/>
                                  </w:divBdr>
                                  <w:divsChild>
                                    <w:div w:id="2136829842">
                                      <w:marLeft w:val="0"/>
                                      <w:marRight w:val="0"/>
                                      <w:marTop w:val="0"/>
                                      <w:marBottom w:val="0"/>
                                      <w:divBdr>
                                        <w:top w:val="none" w:sz="0" w:space="0" w:color="auto"/>
                                        <w:left w:val="none" w:sz="0" w:space="0" w:color="auto"/>
                                        <w:bottom w:val="none" w:sz="0" w:space="0" w:color="auto"/>
                                        <w:right w:val="none" w:sz="0" w:space="0" w:color="auto"/>
                                      </w:divBdr>
                                      <w:divsChild>
                                        <w:div w:id="693384149">
                                          <w:marLeft w:val="0"/>
                                          <w:marRight w:val="0"/>
                                          <w:marTop w:val="0"/>
                                          <w:marBottom w:val="0"/>
                                          <w:divBdr>
                                            <w:top w:val="none" w:sz="0" w:space="0" w:color="auto"/>
                                            <w:left w:val="none" w:sz="0" w:space="0" w:color="auto"/>
                                            <w:bottom w:val="none" w:sz="0" w:space="0" w:color="auto"/>
                                            <w:right w:val="none" w:sz="0" w:space="0" w:color="auto"/>
                                          </w:divBdr>
                                          <w:divsChild>
                                            <w:div w:id="280960685">
                                              <w:marLeft w:val="0"/>
                                              <w:marRight w:val="0"/>
                                              <w:marTop w:val="0"/>
                                              <w:marBottom w:val="0"/>
                                              <w:divBdr>
                                                <w:top w:val="none" w:sz="0" w:space="0" w:color="auto"/>
                                                <w:left w:val="none" w:sz="0" w:space="0" w:color="auto"/>
                                                <w:bottom w:val="none" w:sz="0" w:space="0" w:color="auto"/>
                                                <w:right w:val="none" w:sz="0" w:space="0" w:color="auto"/>
                                              </w:divBdr>
                                            </w:div>
                                            <w:div w:id="536436277">
                                              <w:marLeft w:val="0"/>
                                              <w:marRight w:val="0"/>
                                              <w:marTop w:val="0"/>
                                              <w:marBottom w:val="0"/>
                                              <w:divBdr>
                                                <w:top w:val="none" w:sz="0" w:space="0" w:color="auto"/>
                                                <w:left w:val="none" w:sz="0" w:space="0" w:color="auto"/>
                                                <w:bottom w:val="none" w:sz="0" w:space="0" w:color="auto"/>
                                                <w:right w:val="none" w:sz="0" w:space="0" w:color="auto"/>
                                              </w:divBdr>
                                            </w:div>
                                            <w:div w:id="1679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6169138">
      <w:bodyDiv w:val="1"/>
      <w:marLeft w:val="0"/>
      <w:marRight w:val="0"/>
      <w:marTop w:val="0"/>
      <w:marBottom w:val="0"/>
      <w:divBdr>
        <w:top w:val="none" w:sz="0" w:space="0" w:color="auto"/>
        <w:left w:val="none" w:sz="0" w:space="0" w:color="auto"/>
        <w:bottom w:val="none" w:sz="0" w:space="0" w:color="auto"/>
        <w:right w:val="none" w:sz="0" w:space="0" w:color="auto"/>
      </w:divBdr>
      <w:divsChild>
        <w:div w:id="177817566">
          <w:marLeft w:val="0"/>
          <w:marRight w:val="0"/>
          <w:marTop w:val="0"/>
          <w:marBottom w:val="0"/>
          <w:divBdr>
            <w:top w:val="none" w:sz="0" w:space="0" w:color="auto"/>
            <w:left w:val="none" w:sz="0" w:space="0" w:color="auto"/>
            <w:bottom w:val="none" w:sz="0" w:space="0" w:color="auto"/>
            <w:right w:val="none" w:sz="0" w:space="0" w:color="auto"/>
          </w:divBdr>
        </w:div>
        <w:div w:id="205290346">
          <w:marLeft w:val="0"/>
          <w:marRight w:val="0"/>
          <w:marTop w:val="0"/>
          <w:marBottom w:val="0"/>
          <w:divBdr>
            <w:top w:val="none" w:sz="0" w:space="0" w:color="auto"/>
            <w:left w:val="none" w:sz="0" w:space="0" w:color="auto"/>
            <w:bottom w:val="none" w:sz="0" w:space="0" w:color="auto"/>
            <w:right w:val="none" w:sz="0" w:space="0" w:color="auto"/>
          </w:divBdr>
        </w:div>
        <w:div w:id="469058341">
          <w:marLeft w:val="0"/>
          <w:marRight w:val="0"/>
          <w:marTop w:val="0"/>
          <w:marBottom w:val="0"/>
          <w:divBdr>
            <w:top w:val="none" w:sz="0" w:space="0" w:color="auto"/>
            <w:left w:val="none" w:sz="0" w:space="0" w:color="auto"/>
            <w:bottom w:val="none" w:sz="0" w:space="0" w:color="auto"/>
            <w:right w:val="none" w:sz="0" w:space="0" w:color="auto"/>
          </w:divBdr>
        </w:div>
        <w:div w:id="497966061">
          <w:marLeft w:val="0"/>
          <w:marRight w:val="0"/>
          <w:marTop w:val="0"/>
          <w:marBottom w:val="0"/>
          <w:divBdr>
            <w:top w:val="none" w:sz="0" w:space="0" w:color="auto"/>
            <w:left w:val="none" w:sz="0" w:space="0" w:color="auto"/>
            <w:bottom w:val="none" w:sz="0" w:space="0" w:color="auto"/>
            <w:right w:val="none" w:sz="0" w:space="0" w:color="auto"/>
          </w:divBdr>
        </w:div>
        <w:div w:id="528613454">
          <w:marLeft w:val="0"/>
          <w:marRight w:val="0"/>
          <w:marTop w:val="0"/>
          <w:marBottom w:val="0"/>
          <w:divBdr>
            <w:top w:val="none" w:sz="0" w:space="0" w:color="auto"/>
            <w:left w:val="none" w:sz="0" w:space="0" w:color="auto"/>
            <w:bottom w:val="none" w:sz="0" w:space="0" w:color="auto"/>
            <w:right w:val="none" w:sz="0" w:space="0" w:color="auto"/>
          </w:divBdr>
        </w:div>
        <w:div w:id="591477401">
          <w:marLeft w:val="0"/>
          <w:marRight w:val="0"/>
          <w:marTop w:val="0"/>
          <w:marBottom w:val="0"/>
          <w:divBdr>
            <w:top w:val="none" w:sz="0" w:space="0" w:color="auto"/>
            <w:left w:val="none" w:sz="0" w:space="0" w:color="auto"/>
            <w:bottom w:val="none" w:sz="0" w:space="0" w:color="auto"/>
            <w:right w:val="none" w:sz="0" w:space="0" w:color="auto"/>
          </w:divBdr>
        </w:div>
        <w:div w:id="1077241607">
          <w:marLeft w:val="0"/>
          <w:marRight w:val="0"/>
          <w:marTop w:val="0"/>
          <w:marBottom w:val="0"/>
          <w:divBdr>
            <w:top w:val="none" w:sz="0" w:space="0" w:color="auto"/>
            <w:left w:val="none" w:sz="0" w:space="0" w:color="auto"/>
            <w:bottom w:val="none" w:sz="0" w:space="0" w:color="auto"/>
            <w:right w:val="none" w:sz="0" w:space="0" w:color="auto"/>
          </w:divBdr>
        </w:div>
        <w:div w:id="1127814053">
          <w:marLeft w:val="0"/>
          <w:marRight w:val="0"/>
          <w:marTop w:val="0"/>
          <w:marBottom w:val="0"/>
          <w:divBdr>
            <w:top w:val="none" w:sz="0" w:space="0" w:color="auto"/>
            <w:left w:val="none" w:sz="0" w:space="0" w:color="auto"/>
            <w:bottom w:val="none" w:sz="0" w:space="0" w:color="auto"/>
            <w:right w:val="none" w:sz="0" w:space="0" w:color="auto"/>
          </w:divBdr>
        </w:div>
        <w:div w:id="1141919251">
          <w:marLeft w:val="0"/>
          <w:marRight w:val="0"/>
          <w:marTop w:val="0"/>
          <w:marBottom w:val="0"/>
          <w:divBdr>
            <w:top w:val="none" w:sz="0" w:space="0" w:color="auto"/>
            <w:left w:val="none" w:sz="0" w:space="0" w:color="auto"/>
            <w:bottom w:val="none" w:sz="0" w:space="0" w:color="auto"/>
            <w:right w:val="none" w:sz="0" w:space="0" w:color="auto"/>
          </w:divBdr>
        </w:div>
        <w:div w:id="1185049224">
          <w:marLeft w:val="0"/>
          <w:marRight w:val="0"/>
          <w:marTop w:val="0"/>
          <w:marBottom w:val="0"/>
          <w:divBdr>
            <w:top w:val="none" w:sz="0" w:space="0" w:color="auto"/>
            <w:left w:val="none" w:sz="0" w:space="0" w:color="auto"/>
            <w:bottom w:val="none" w:sz="0" w:space="0" w:color="auto"/>
            <w:right w:val="none" w:sz="0" w:space="0" w:color="auto"/>
          </w:divBdr>
        </w:div>
        <w:div w:id="1427505932">
          <w:marLeft w:val="0"/>
          <w:marRight w:val="0"/>
          <w:marTop w:val="0"/>
          <w:marBottom w:val="0"/>
          <w:divBdr>
            <w:top w:val="none" w:sz="0" w:space="0" w:color="auto"/>
            <w:left w:val="none" w:sz="0" w:space="0" w:color="auto"/>
            <w:bottom w:val="none" w:sz="0" w:space="0" w:color="auto"/>
            <w:right w:val="none" w:sz="0" w:space="0" w:color="auto"/>
          </w:divBdr>
        </w:div>
        <w:div w:id="1796825669">
          <w:marLeft w:val="0"/>
          <w:marRight w:val="0"/>
          <w:marTop w:val="0"/>
          <w:marBottom w:val="0"/>
          <w:divBdr>
            <w:top w:val="none" w:sz="0" w:space="0" w:color="auto"/>
            <w:left w:val="none" w:sz="0" w:space="0" w:color="auto"/>
            <w:bottom w:val="none" w:sz="0" w:space="0" w:color="auto"/>
            <w:right w:val="none" w:sz="0" w:space="0" w:color="auto"/>
          </w:divBdr>
        </w:div>
      </w:divsChild>
    </w:div>
    <w:div w:id="238171483">
      <w:bodyDiv w:val="1"/>
      <w:marLeft w:val="0"/>
      <w:marRight w:val="0"/>
      <w:marTop w:val="0"/>
      <w:marBottom w:val="0"/>
      <w:divBdr>
        <w:top w:val="none" w:sz="0" w:space="0" w:color="auto"/>
        <w:left w:val="none" w:sz="0" w:space="0" w:color="auto"/>
        <w:bottom w:val="none" w:sz="0" w:space="0" w:color="auto"/>
        <w:right w:val="none" w:sz="0" w:space="0" w:color="auto"/>
      </w:divBdr>
      <w:divsChild>
        <w:div w:id="1475294142">
          <w:marLeft w:val="0"/>
          <w:marRight w:val="0"/>
          <w:marTop w:val="0"/>
          <w:marBottom w:val="0"/>
          <w:divBdr>
            <w:top w:val="none" w:sz="0" w:space="0" w:color="auto"/>
            <w:left w:val="none" w:sz="0" w:space="0" w:color="auto"/>
            <w:bottom w:val="none" w:sz="0" w:space="0" w:color="auto"/>
            <w:right w:val="none" w:sz="0" w:space="0" w:color="auto"/>
          </w:divBdr>
          <w:divsChild>
            <w:div w:id="829053287">
              <w:marLeft w:val="0"/>
              <w:marRight w:val="0"/>
              <w:marTop w:val="0"/>
              <w:marBottom w:val="0"/>
              <w:divBdr>
                <w:top w:val="none" w:sz="0" w:space="0" w:color="auto"/>
                <w:left w:val="none" w:sz="0" w:space="0" w:color="auto"/>
                <w:bottom w:val="none" w:sz="0" w:space="0" w:color="auto"/>
                <w:right w:val="none" w:sz="0" w:space="0" w:color="auto"/>
              </w:divBdr>
              <w:divsChild>
                <w:div w:id="16105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384734">
      <w:bodyDiv w:val="1"/>
      <w:marLeft w:val="0"/>
      <w:marRight w:val="0"/>
      <w:marTop w:val="0"/>
      <w:marBottom w:val="0"/>
      <w:divBdr>
        <w:top w:val="none" w:sz="0" w:space="0" w:color="auto"/>
        <w:left w:val="none" w:sz="0" w:space="0" w:color="auto"/>
        <w:bottom w:val="none" w:sz="0" w:space="0" w:color="auto"/>
        <w:right w:val="none" w:sz="0" w:space="0" w:color="auto"/>
      </w:divBdr>
      <w:divsChild>
        <w:div w:id="1251352472">
          <w:marLeft w:val="0"/>
          <w:marRight w:val="0"/>
          <w:marTop w:val="0"/>
          <w:marBottom w:val="0"/>
          <w:divBdr>
            <w:top w:val="none" w:sz="0" w:space="0" w:color="auto"/>
            <w:left w:val="none" w:sz="0" w:space="0" w:color="auto"/>
            <w:bottom w:val="none" w:sz="0" w:space="0" w:color="auto"/>
            <w:right w:val="none" w:sz="0" w:space="0" w:color="auto"/>
          </w:divBdr>
        </w:div>
      </w:divsChild>
    </w:div>
    <w:div w:id="248274419">
      <w:bodyDiv w:val="1"/>
      <w:marLeft w:val="0"/>
      <w:marRight w:val="0"/>
      <w:marTop w:val="0"/>
      <w:marBottom w:val="0"/>
      <w:divBdr>
        <w:top w:val="none" w:sz="0" w:space="0" w:color="auto"/>
        <w:left w:val="none" w:sz="0" w:space="0" w:color="auto"/>
        <w:bottom w:val="none" w:sz="0" w:space="0" w:color="auto"/>
        <w:right w:val="none" w:sz="0" w:space="0" w:color="auto"/>
      </w:divBdr>
      <w:divsChild>
        <w:div w:id="1237058530">
          <w:marLeft w:val="0"/>
          <w:marRight w:val="0"/>
          <w:marTop w:val="0"/>
          <w:marBottom w:val="0"/>
          <w:divBdr>
            <w:top w:val="none" w:sz="0" w:space="0" w:color="auto"/>
            <w:left w:val="none" w:sz="0" w:space="0" w:color="auto"/>
            <w:bottom w:val="none" w:sz="0" w:space="0" w:color="auto"/>
            <w:right w:val="none" w:sz="0" w:space="0" w:color="auto"/>
          </w:divBdr>
          <w:divsChild>
            <w:div w:id="36229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1520">
      <w:bodyDiv w:val="1"/>
      <w:marLeft w:val="0"/>
      <w:marRight w:val="0"/>
      <w:marTop w:val="0"/>
      <w:marBottom w:val="0"/>
      <w:divBdr>
        <w:top w:val="none" w:sz="0" w:space="0" w:color="auto"/>
        <w:left w:val="none" w:sz="0" w:space="0" w:color="auto"/>
        <w:bottom w:val="none" w:sz="0" w:space="0" w:color="auto"/>
        <w:right w:val="none" w:sz="0" w:space="0" w:color="auto"/>
      </w:divBdr>
      <w:divsChild>
        <w:div w:id="175387135">
          <w:marLeft w:val="0"/>
          <w:marRight w:val="0"/>
          <w:marTop w:val="0"/>
          <w:marBottom w:val="0"/>
          <w:divBdr>
            <w:top w:val="none" w:sz="0" w:space="0" w:color="auto"/>
            <w:left w:val="none" w:sz="0" w:space="0" w:color="auto"/>
            <w:bottom w:val="none" w:sz="0" w:space="0" w:color="auto"/>
            <w:right w:val="none" w:sz="0" w:space="0" w:color="auto"/>
          </w:divBdr>
        </w:div>
        <w:div w:id="1629819295">
          <w:marLeft w:val="0"/>
          <w:marRight w:val="0"/>
          <w:marTop w:val="0"/>
          <w:marBottom w:val="0"/>
          <w:divBdr>
            <w:top w:val="none" w:sz="0" w:space="0" w:color="auto"/>
            <w:left w:val="none" w:sz="0" w:space="0" w:color="auto"/>
            <w:bottom w:val="none" w:sz="0" w:space="0" w:color="auto"/>
            <w:right w:val="none" w:sz="0" w:space="0" w:color="auto"/>
          </w:divBdr>
        </w:div>
        <w:div w:id="2077120294">
          <w:marLeft w:val="0"/>
          <w:marRight w:val="0"/>
          <w:marTop w:val="0"/>
          <w:marBottom w:val="0"/>
          <w:divBdr>
            <w:top w:val="none" w:sz="0" w:space="0" w:color="auto"/>
            <w:left w:val="none" w:sz="0" w:space="0" w:color="auto"/>
            <w:bottom w:val="none" w:sz="0" w:space="0" w:color="auto"/>
            <w:right w:val="none" w:sz="0" w:space="0" w:color="auto"/>
          </w:divBdr>
        </w:div>
      </w:divsChild>
    </w:div>
    <w:div w:id="292371503">
      <w:bodyDiv w:val="1"/>
      <w:marLeft w:val="0"/>
      <w:marRight w:val="0"/>
      <w:marTop w:val="0"/>
      <w:marBottom w:val="0"/>
      <w:divBdr>
        <w:top w:val="none" w:sz="0" w:space="0" w:color="auto"/>
        <w:left w:val="none" w:sz="0" w:space="0" w:color="auto"/>
        <w:bottom w:val="none" w:sz="0" w:space="0" w:color="auto"/>
        <w:right w:val="none" w:sz="0" w:space="0" w:color="auto"/>
      </w:divBdr>
      <w:divsChild>
        <w:div w:id="722752381">
          <w:marLeft w:val="0"/>
          <w:marRight w:val="0"/>
          <w:marTop w:val="0"/>
          <w:marBottom w:val="0"/>
          <w:divBdr>
            <w:top w:val="none" w:sz="0" w:space="0" w:color="auto"/>
            <w:left w:val="none" w:sz="0" w:space="0" w:color="auto"/>
            <w:bottom w:val="none" w:sz="0" w:space="0" w:color="auto"/>
            <w:right w:val="none" w:sz="0" w:space="0" w:color="auto"/>
          </w:divBdr>
          <w:divsChild>
            <w:div w:id="481432071">
              <w:marLeft w:val="0"/>
              <w:marRight w:val="0"/>
              <w:marTop w:val="0"/>
              <w:marBottom w:val="0"/>
              <w:divBdr>
                <w:top w:val="none" w:sz="0" w:space="0" w:color="auto"/>
                <w:left w:val="none" w:sz="0" w:space="0" w:color="auto"/>
                <w:bottom w:val="none" w:sz="0" w:space="0" w:color="auto"/>
                <w:right w:val="none" w:sz="0" w:space="0" w:color="auto"/>
              </w:divBdr>
              <w:divsChild>
                <w:div w:id="14735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14177">
      <w:bodyDiv w:val="1"/>
      <w:marLeft w:val="0"/>
      <w:marRight w:val="0"/>
      <w:marTop w:val="0"/>
      <w:marBottom w:val="0"/>
      <w:divBdr>
        <w:top w:val="none" w:sz="0" w:space="0" w:color="auto"/>
        <w:left w:val="none" w:sz="0" w:space="0" w:color="auto"/>
        <w:bottom w:val="none" w:sz="0" w:space="0" w:color="auto"/>
        <w:right w:val="none" w:sz="0" w:space="0" w:color="auto"/>
      </w:divBdr>
      <w:divsChild>
        <w:div w:id="86856156">
          <w:marLeft w:val="0"/>
          <w:marRight w:val="0"/>
          <w:marTop w:val="0"/>
          <w:marBottom w:val="0"/>
          <w:divBdr>
            <w:top w:val="none" w:sz="0" w:space="0" w:color="auto"/>
            <w:left w:val="none" w:sz="0" w:space="0" w:color="auto"/>
            <w:bottom w:val="none" w:sz="0" w:space="0" w:color="auto"/>
            <w:right w:val="none" w:sz="0" w:space="0" w:color="auto"/>
          </w:divBdr>
          <w:divsChild>
            <w:div w:id="748312912">
              <w:marLeft w:val="0"/>
              <w:marRight w:val="0"/>
              <w:marTop w:val="0"/>
              <w:marBottom w:val="0"/>
              <w:divBdr>
                <w:top w:val="none" w:sz="0" w:space="0" w:color="auto"/>
                <w:left w:val="none" w:sz="0" w:space="0" w:color="auto"/>
                <w:bottom w:val="none" w:sz="0" w:space="0" w:color="auto"/>
                <w:right w:val="none" w:sz="0" w:space="0" w:color="auto"/>
              </w:divBdr>
              <w:divsChild>
                <w:div w:id="626475999">
                  <w:marLeft w:val="0"/>
                  <w:marRight w:val="0"/>
                  <w:marTop w:val="0"/>
                  <w:marBottom w:val="0"/>
                  <w:divBdr>
                    <w:top w:val="none" w:sz="0" w:space="0" w:color="auto"/>
                    <w:left w:val="none" w:sz="0" w:space="0" w:color="auto"/>
                    <w:bottom w:val="none" w:sz="0" w:space="0" w:color="auto"/>
                    <w:right w:val="none" w:sz="0" w:space="0" w:color="auto"/>
                  </w:divBdr>
                </w:div>
                <w:div w:id="1302231138">
                  <w:marLeft w:val="0"/>
                  <w:marRight w:val="0"/>
                  <w:marTop w:val="0"/>
                  <w:marBottom w:val="0"/>
                  <w:divBdr>
                    <w:top w:val="none" w:sz="0" w:space="0" w:color="auto"/>
                    <w:left w:val="none" w:sz="0" w:space="0" w:color="auto"/>
                    <w:bottom w:val="none" w:sz="0" w:space="0" w:color="auto"/>
                    <w:right w:val="none" w:sz="0" w:space="0" w:color="auto"/>
                  </w:divBdr>
                </w:div>
                <w:div w:id="1800999069">
                  <w:marLeft w:val="0"/>
                  <w:marRight w:val="0"/>
                  <w:marTop w:val="0"/>
                  <w:marBottom w:val="0"/>
                  <w:divBdr>
                    <w:top w:val="none" w:sz="0" w:space="0" w:color="auto"/>
                    <w:left w:val="none" w:sz="0" w:space="0" w:color="auto"/>
                    <w:bottom w:val="none" w:sz="0" w:space="0" w:color="auto"/>
                    <w:right w:val="none" w:sz="0" w:space="0" w:color="auto"/>
                  </w:divBdr>
                </w:div>
                <w:div w:id="1854681486">
                  <w:marLeft w:val="0"/>
                  <w:marRight w:val="0"/>
                  <w:marTop w:val="0"/>
                  <w:marBottom w:val="0"/>
                  <w:divBdr>
                    <w:top w:val="none" w:sz="0" w:space="0" w:color="auto"/>
                    <w:left w:val="none" w:sz="0" w:space="0" w:color="auto"/>
                    <w:bottom w:val="none" w:sz="0" w:space="0" w:color="auto"/>
                    <w:right w:val="none" w:sz="0" w:space="0" w:color="auto"/>
                  </w:divBdr>
                </w:div>
                <w:div w:id="21457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84073">
      <w:bodyDiv w:val="1"/>
      <w:marLeft w:val="0"/>
      <w:marRight w:val="0"/>
      <w:marTop w:val="0"/>
      <w:marBottom w:val="0"/>
      <w:divBdr>
        <w:top w:val="none" w:sz="0" w:space="0" w:color="auto"/>
        <w:left w:val="none" w:sz="0" w:space="0" w:color="auto"/>
        <w:bottom w:val="none" w:sz="0" w:space="0" w:color="auto"/>
        <w:right w:val="none" w:sz="0" w:space="0" w:color="auto"/>
      </w:divBdr>
      <w:divsChild>
        <w:div w:id="1418097027">
          <w:marLeft w:val="0"/>
          <w:marRight w:val="0"/>
          <w:marTop w:val="0"/>
          <w:marBottom w:val="0"/>
          <w:divBdr>
            <w:top w:val="none" w:sz="0" w:space="0" w:color="auto"/>
            <w:left w:val="none" w:sz="0" w:space="0" w:color="auto"/>
            <w:bottom w:val="none" w:sz="0" w:space="0" w:color="auto"/>
            <w:right w:val="none" w:sz="0" w:space="0" w:color="auto"/>
          </w:divBdr>
        </w:div>
        <w:div w:id="1512066698">
          <w:marLeft w:val="0"/>
          <w:marRight w:val="0"/>
          <w:marTop w:val="0"/>
          <w:marBottom w:val="0"/>
          <w:divBdr>
            <w:top w:val="none" w:sz="0" w:space="0" w:color="auto"/>
            <w:left w:val="none" w:sz="0" w:space="0" w:color="auto"/>
            <w:bottom w:val="none" w:sz="0" w:space="0" w:color="auto"/>
            <w:right w:val="none" w:sz="0" w:space="0" w:color="auto"/>
          </w:divBdr>
        </w:div>
        <w:div w:id="838228304">
          <w:marLeft w:val="0"/>
          <w:marRight w:val="0"/>
          <w:marTop w:val="0"/>
          <w:marBottom w:val="0"/>
          <w:divBdr>
            <w:top w:val="none" w:sz="0" w:space="0" w:color="auto"/>
            <w:left w:val="none" w:sz="0" w:space="0" w:color="auto"/>
            <w:bottom w:val="none" w:sz="0" w:space="0" w:color="auto"/>
            <w:right w:val="none" w:sz="0" w:space="0" w:color="auto"/>
          </w:divBdr>
        </w:div>
        <w:div w:id="1819805762">
          <w:marLeft w:val="0"/>
          <w:marRight w:val="0"/>
          <w:marTop w:val="0"/>
          <w:marBottom w:val="0"/>
          <w:divBdr>
            <w:top w:val="none" w:sz="0" w:space="0" w:color="auto"/>
            <w:left w:val="none" w:sz="0" w:space="0" w:color="auto"/>
            <w:bottom w:val="none" w:sz="0" w:space="0" w:color="auto"/>
            <w:right w:val="none" w:sz="0" w:space="0" w:color="auto"/>
          </w:divBdr>
        </w:div>
        <w:div w:id="1641575009">
          <w:marLeft w:val="0"/>
          <w:marRight w:val="0"/>
          <w:marTop w:val="0"/>
          <w:marBottom w:val="0"/>
          <w:divBdr>
            <w:top w:val="none" w:sz="0" w:space="0" w:color="auto"/>
            <w:left w:val="none" w:sz="0" w:space="0" w:color="auto"/>
            <w:bottom w:val="none" w:sz="0" w:space="0" w:color="auto"/>
            <w:right w:val="none" w:sz="0" w:space="0" w:color="auto"/>
          </w:divBdr>
        </w:div>
        <w:div w:id="764500974">
          <w:marLeft w:val="0"/>
          <w:marRight w:val="0"/>
          <w:marTop w:val="0"/>
          <w:marBottom w:val="0"/>
          <w:divBdr>
            <w:top w:val="none" w:sz="0" w:space="0" w:color="auto"/>
            <w:left w:val="none" w:sz="0" w:space="0" w:color="auto"/>
            <w:bottom w:val="none" w:sz="0" w:space="0" w:color="auto"/>
            <w:right w:val="none" w:sz="0" w:space="0" w:color="auto"/>
          </w:divBdr>
        </w:div>
        <w:div w:id="1279415601">
          <w:marLeft w:val="0"/>
          <w:marRight w:val="0"/>
          <w:marTop w:val="0"/>
          <w:marBottom w:val="0"/>
          <w:divBdr>
            <w:top w:val="none" w:sz="0" w:space="0" w:color="auto"/>
            <w:left w:val="none" w:sz="0" w:space="0" w:color="auto"/>
            <w:bottom w:val="none" w:sz="0" w:space="0" w:color="auto"/>
            <w:right w:val="none" w:sz="0" w:space="0" w:color="auto"/>
          </w:divBdr>
        </w:div>
        <w:div w:id="1663583365">
          <w:marLeft w:val="0"/>
          <w:marRight w:val="0"/>
          <w:marTop w:val="0"/>
          <w:marBottom w:val="0"/>
          <w:divBdr>
            <w:top w:val="none" w:sz="0" w:space="0" w:color="auto"/>
            <w:left w:val="none" w:sz="0" w:space="0" w:color="auto"/>
            <w:bottom w:val="none" w:sz="0" w:space="0" w:color="auto"/>
            <w:right w:val="none" w:sz="0" w:space="0" w:color="auto"/>
          </w:divBdr>
        </w:div>
        <w:div w:id="998312347">
          <w:marLeft w:val="0"/>
          <w:marRight w:val="0"/>
          <w:marTop w:val="0"/>
          <w:marBottom w:val="0"/>
          <w:divBdr>
            <w:top w:val="none" w:sz="0" w:space="0" w:color="auto"/>
            <w:left w:val="none" w:sz="0" w:space="0" w:color="auto"/>
            <w:bottom w:val="none" w:sz="0" w:space="0" w:color="auto"/>
            <w:right w:val="none" w:sz="0" w:space="0" w:color="auto"/>
          </w:divBdr>
        </w:div>
      </w:divsChild>
    </w:div>
    <w:div w:id="359011757">
      <w:bodyDiv w:val="1"/>
      <w:marLeft w:val="0"/>
      <w:marRight w:val="0"/>
      <w:marTop w:val="0"/>
      <w:marBottom w:val="0"/>
      <w:divBdr>
        <w:top w:val="none" w:sz="0" w:space="0" w:color="auto"/>
        <w:left w:val="none" w:sz="0" w:space="0" w:color="auto"/>
        <w:bottom w:val="none" w:sz="0" w:space="0" w:color="auto"/>
        <w:right w:val="none" w:sz="0" w:space="0" w:color="auto"/>
      </w:divBdr>
      <w:divsChild>
        <w:div w:id="91777535">
          <w:marLeft w:val="0"/>
          <w:marRight w:val="0"/>
          <w:marTop w:val="0"/>
          <w:marBottom w:val="0"/>
          <w:divBdr>
            <w:top w:val="none" w:sz="0" w:space="0" w:color="auto"/>
            <w:left w:val="none" w:sz="0" w:space="0" w:color="auto"/>
            <w:bottom w:val="none" w:sz="0" w:space="0" w:color="auto"/>
            <w:right w:val="none" w:sz="0" w:space="0" w:color="auto"/>
          </w:divBdr>
          <w:divsChild>
            <w:div w:id="189152488">
              <w:marLeft w:val="0"/>
              <w:marRight w:val="0"/>
              <w:marTop w:val="0"/>
              <w:marBottom w:val="0"/>
              <w:divBdr>
                <w:top w:val="none" w:sz="0" w:space="0" w:color="auto"/>
                <w:left w:val="none" w:sz="0" w:space="0" w:color="auto"/>
                <w:bottom w:val="none" w:sz="0" w:space="0" w:color="auto"/>
                <w:right w:val="none" w:sz="0" w:space="0" w:color="auto"/>
              </w:divBdr>
            </w:div>
            <w:div w:id="381633016">
              <w:marLeft w:val="0"/>
              <w:marRight w:val="0"/>
              <w:marTop w:val="0"/>
              <w:marBottom w:val="0"/>
              <w:divBdr>
                <w:top w:val="none" w:sz="0" w:space="0" w:color="auto"/>
                <w:left w:val="none" w:sz="0" w:space="0" w:color="auto"/>
                <w:bottom w:val="none" w:sz="0" w:space="0" w:color="auto"/>
                <w:right w:val="none" w:sz="0" w:space="0" w:color="auto"/>
              </w:divBdr>
            </w:div>
            <w:div w:id="508181487">
              <w:marLeft w:val="0"/>
              <w:marRight w:val="0"/>
              <w:marTop w:val="0"/>
              <w:marBottom w:val="0"/>
              <w:divBdr>
                <w:top w:val="none" w:sz="0" w:space="0" w:color="auto"/>
                <w:left w:val="none" w:sz="0" w:space="0" w:color="auto"/>
                <w:bottom w:val="none" w:sz="0" w:space="0" w:color="auto"/>
                <w:right w:val="none" w:sz="0" w:space="0" w:color="auto"/>
              </w:divBdr>
            </w:div>
            <w:div w:id="1663898174">
              <w:marLeft w:val="0"/>
              <w:marRight w:val="0"/>
              <w:marTop w:val="0"/>
              <w:marBottom w:val="0"/>
              <w:divBdr>
                <w:top w:val="none" w:sz="0" w:space="0" w:color="auto"/>
                <w:left w:val="none" w:sz="0" w:space="0" w:color="auto"/>
                <w:bottom w:val="none" w:sz="0" w:space="0" w:color="auto"/>
                <w:right w:val="none" w:sz="0" w:space="0" w:color="auto"/>
              </w:divBdr>
            </w:div>
            <w:div w:id="1678534029">
              <w:marLeft w:val="0"/>
              <w:marRight w:val="0"/>
              <w:marTop w:val="0"/>
              <w:marBottom w:val="0"/>
              <w:divBdr>
                <w:top w:val="none" w:sz="0" w:space="0" w:color="auto"/>
                <w:left w:val="none" w:sz="0" w:space="0" w:color="auto"/>
                <w:bottom w:val="none" w:sz="0" w:space="0" w:color="auto"/>
                <w:right w:val="none" w:sz="0" w:space="0" w:color="auto"/>
              </w:divBdr>
            </w:div>
            <w:div w:id="1709528517">
              <w:marLeft w:val="0"/>
              <w:marRight w:val="0"/>
              <w:marTop w:val="0"/>
              <w:marBottom w:val="0"/>
              <w:divBdr>
                <w:top w:val="none" w:sz="0" w:space="0" w:color="auto"/>
                <w:left w:val="none" w:sz="0" w:space="0" w:color="auto"/>
                <w:bottom w:val="none" w:sz="0" w:space="0" w:color="auto"/>
                <w:right w:val="none" w:sz="0" w:space="0" w:color="auto"/>
              </w:divBdr>
            </w:div>
            <w:div w:id="173377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8801">
      <w:bodyDiv w:val="1"/>
      <w:marLeft w:val="0"/>
      <w:marRight w:val="0"/>
      <w:marTop w:val="0"/>
      <w:marBottom w:val="0"/>
      <w:divBdr>
        <w:top w:val="none" w:sz="0" w:space="0" w:color="auto"/>
        <w:left w:val="none" w:sz="0" w:space="0" w:color="auto"/>
        <w:bottom w:val="none" w:sz="0" w:space="0" w:color="auto"/>
        <w:right w:val="none" w:sz="0" w:space="0" w:color="auto"/>
      </w:divBdr>
      <w:divsChild>
        <w:div w:id="1316714652">
          <w:marLeft w:val="0"/>
          <w:marRight w:val="0"/>
          <w:marTop w:val="0"/>
          <w:marBottom w:val="0"/>
          <w:divBdr>
            <w:top w:val="none" w:sz="0" w:space="0" w:color="auto"/>
            <w:left w:val="none" w:sz="0" w:space="0" w:color="auto"/>
            <w:bottom w:val="none" w:sz="0" w:space="0" w:color="auto"/>
            <w:right w:val="none" w:sz="0" w:space="0" w:color="auto"/>
          </w:divBdr>
        </w:div>
      </w:divsChild>
    </w:div>
    <w:div w:id="378014759">
      <w:bodyDiv w:val="1"/>
      <w:marLeft w:val="0"/>
      <w:marRight w:val="0"/>
      <w:marTop w:val="0"/>
      <w:marBottom w:val="0"/>
      <w:divBdr>
        <w:top w:val="none" w:sz="0" w:space="0" w:color="auto"/>
        <w:left w:val="none" w:sz="0" w:space="0" w:color="auto"/>
        <w:bottom w:val="none" w:sz="0" w:space="0" w:color="auto"/>
        <w:right w:val="none" w:sz="0" w:space="0" w:color="auto"/>
      </w:divBdr>
      <w:divsChild>
        <w:div w:id="978919387">
          <w:marLeft w:val="0"/>
          <w:marRight w:val="0"/>
          <w:marTop w:val="0"/>
          <w:marBottom w:val="0"/>
          <w:divBdr>
            <w:top w:val="none" w:sz="0" w:space="0" w:color="auto"/>
            <w:left w:val="none" w:sz="0" w:space="0" w:color="auto"/>
            <w:bottom w:val="none" w:sz="0" w:space="0" w:color="auto"/>
            <w:right w:val="none" w:sz="0" w:space="0" w:color="auto"/>
          </w:divBdr>
          <w:divsChild>
            <w:div w:id="2723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667">
      <w:bodyDiv w:val="1"/>
      <w:marLeft w:val="0"/>
      <w:marRight w:val="0"/>
      <w:marTop w:val="0"/>
      <w:marBottom w:val="0"/>
      <w:divBdr>
        <w:top w:val="none" w:sz="0" w:space="0" w:color="auto"/>
        <w:left w:val="none" w:sz="0" w:space="0" w:color="auto"/>
        <w:bottom w:val="none" w:sz="0" w:space="0" w:color="auto"/>
        <w:right w:val="none" w:sz="0" w:space="0" w:color="auto"/>
      </w:divBdr>
      <w:divsChild>
        <w:div w:id="1418820597">
          <w:marLeft w:val="0"/>
          <w:marRight w:val="0"/>
          <w:marTop w:val="0"/>
          <w:marBottom w:val="0"/>
          <w:divBdr>
            <w:top w:val="none" w:sz="0" w:space="0" w:color="auto"/>
            <w:left w:val="none" w:sz="0" w:space="0" w:color="auto"/>
            <w:bottom w:val="none" w:sz="0" w:space="0" w:color="auto"/>
            <w:right w:val="none" w:sz="0" w:space="0" w:color="auto"/>
          </w:divBdr>
          <w:divsChild>
            <w:div w:id="881135046">
              <w:marLeft w:val="0"/>
              <w:marRight w:val="0"/>
              <w:marTop w:val="0"/>
              <w:marBottom w:val="0"/>
              <w:divBdr>
                <w:top w:val="none" w:sz="0" w:space="0" w:color="auto"/>
                <w:left w:val="none" w:sz="0" w:space="0" w:color="auto"/>
                <w:bottom w:val="none" w:sz="0" w:space="0" w:color="auto"/>
                <w:right w:val="none" w:sz="0" w:space="0" w:color="auto"/>
              </w:divBdr>
            </w:div>
            <w:div w:id="1489899257">
              <w:marLeft w:val="0"/>
              <w:marRight w:val="0"/>
              <w:marTop w:val="0"/>
              <w:marBottom w:val="0"/>
              <w:divBdr>
                <w:top w:val="none" w:sz="0" w:space="0" w:color="auto"/>
                <w:left w:val="none" w:sz="0" w:space="0" w:color="auto"/>
                <w:bottom w:val="none" w:sz="0" w:space="0" w:color="auto"/>
                <w:right w:val="none" w:sz="0" w:space="0" w:color="auto"/>
              </w:divBdr>
            </w:div>
            <w:div w:id="1693414753">
              <w:marLeft w:val="0"/>
              <w:marRight w:val="0"/>
              <w:marTop w:val="0"/>
              <w:marBottom w:val="0"/>
              <w:divBdr>
                <w:top w:val="none" w:sz="0" w:space="0" w:color="auto"/>
                <w:left w:val="none" w:sz="0" w:space="0" w:color="auto"/>
                <w:bottom w:val="none" w:sz="0" w:space="0" w:color="auto"/>
                <w:right w:val="none" w:sz="0" w:space="0" w:color="auto"/>
              </w:divBdr>
            </w:div>
            <w:div w:id="1825002571">
              <w:marLeft w:val="0"/>
              <w:marRight w:val="0"/>
              <w:marTop w:val="0"/>
              <w:marBottom w:val="0"/>
              <w:divBdr>
                <w:top w:val="none" w:sz="0" w:space="0" w:color="auto"/>
                <w:left w:val="none" w:sz="0" w:space="0" w:color="auto"/>
                <w:bottom w:val="none" w:sz="0" w:space="0" w:color="auto"/>
                <w:right w:val="none" w:sz="0" w:space="0" w:color="auto"/>
              </w:divBdr>
            </w:div>
            <w:div w:id="2081630720">
              <w:marLeft w:val="0"/>
              <w:marRight w:val="0"/>
              <w:marTop w:val="0"/>
              <w:marBottom w:val="0"/>
              <w:divBdr>
                <w:top w:val="none" w:sz="0" w:space="0" w:color="auto"/>
                <w:left w:val="none" w:sz="0" w:space="0" w:color="auto"/>
                <w:bottom w:val="none" w:sz="0" w:space="0" w:color="auto"/>
                <w:right w:val="none" w:sz="0" w:space="0" w:color="auto"/>
              </w:divBdr>
            </w:div>
          </w:divsChild>
        </w:div>
        <w:div w:id="1553426525">
          <w:marLeft w:val="0"/>
          <w:marRight w:val="0"/>
          <w:marTop w:val="0"/>
          <w:marBottom w:val="0"/>
          <w:divBdr>
            <w:top w:val="none" w:sz="0" w:space="0" w:color="auto"/>
            <w:left w:val="none" w:sz="0" w:space="0" w:color="auto"/>
            <w:bottom w:val="none" w:sz="0" w:space="0" w:color="auto"/>
            <w:right w:val="none" w:sz="0" w:space="0" w:color="auto"/>
          </w:divBdr>
        </w:div>
      </w:divsChild>
    </w:div>
    <w:div w:id="409304681">
      <w:bodyDiv w:val="1"/>
      <w:marLeft w:val="0"/>
      <w:marRight w:val="0"/>
      <w:marTop w:val="0"/>
      <w:marBottom w:val="0"/>
      <w:divBdr>
        <w:top w:val="none" w:sz="0" w:space="0" w:color="auto"/>
        <w:left w:val="none" w:sz="0" w:space="0" w:color="auto"/>
        <w:bottom w:val="none" w:sz="0" w:space="0" w:color="auto"/>
        <w:right w:val="none" w:sz="0" w:space="0" w:color="auto"/>
      </w:divBdr>
      <w:divsChild>
        <w:div w:id="528375820">
          <w:marLeft w:val="0"/>
          <w:marRight w:val="0"/>
          <w:marTop w:val="0"/>
          <w:marBottom w:val="0"/>
          <w:divBdr>
            <w:top w:val="none" w:sz="0" w:space="0" w:color="auto"/>
            <w:left w:val="none" w:sz="0" w:space="0" w:color="auto"/>
            <w:bottom w:val="none" w:sz="0" w:space="0" w:color="auto"/>
            <w:right w:val="none" w:sz="0" w:space="0" w:color="auto"/>
          </w:divBdr>
          <w:divsChild>
            <w:div w:id="242371779">
              <w:marLeft w:val="0"/>
              <w:marRight w:val="0"/>
              <w:marTop w:val="0"/>
              <w:marBottom w:val="0"/>
              <w:divBdr>
                <w:top w:val="none" w:sz="0" w:space="0" w:color="auto"/>
                <w:left w:val="none" w:sz="0" w:space="0" w:color="auto"/>
                <w:bottom w:val="none" w:sz="0" w:space="0" w:color="auto"/>
                <w:right w:val="none" w:sz="0" w:space="0" w:color="auto"/>
              </w:divBdr>
            </w:div>
            <w:div w:id="1852991879">
              <w:marLeft w:val="0"/>
              <w:marRight w:val="0"/>
              <w:marTop w:val="0"/>
              <w:marBottom w:val="0"/>
              <w:divBdr>
                <w:top w:val="none" w:sz="0" w:space="0" w:color="auto"/>
                <w:left w:val="none" w:sz="0" w:space="0" w:color="auto"/>
                <w:bottom w:val="none" w:sz="0" w:space="0" w:color="auto"/>
                <w:right w:val="none" w:sz="0" w:space="0" w:color="auto"/>
              </w:divBdr>
            </w:div>
            <w:div w:id="377125148">
              <w:marLeft w:val="0"/>
              <w:marRight w:val="0"/>
              <w:marTop w:val="0"/>
              <w:marBottom w:val="0"/>
              <w:divBdr>
                <w:top w:val="none" w:sz="0" w:space="0" w:color="auto"/>
                <w:left w:val="none" w:sz="0" w:space="0" w:color="auto"/>
                <w:bottom w:val="none" w:sz="0" w:space="0" w:color="auto"/>
                <w:right w:val="none" w:sz="0" w:space="0" w:color="auto"/>
              </w:divBdr>
            </w:div>
            <w:div w:id="1315448356">
              <w:marLeft w:val="0"/>
              <w:marRight w:val="0"/>
              <w:marTop w:val="0"/>
              <w:marBottom w:val="0"/>
              <w:divBdr>
                <w:top w:val="none" w:sz="0" w:space="0" w:color="auto"/>
                <w:left w:val="none" w:sz="0" w:space="0" w:color="auto"/>
                <w:bottom w:val="none" w:sz="0" w:space="0" w:color="auto"/>
                <w:right w:val="none" w:sz="0" w:space="0" w:color="auto"/>
              </w:divBdr>
            </w:div>
            <w:div w:id="1037388788">
              <w:marLeft w:val="0"/>
              <w:marRight w:val="0"/>
              <w:marTop w:val="0"/>
              <w:marBottom w:val="0"/>
              <w:divBdr>
                <w:top w:val="none" w:sz="0" w:space="0" w:color="auto"/>
                <w:left w:val="none" w:sz="0" w:space="0" w:color="auto"/>
                <w:bottom w:val="none" w:sz="0" w:space="0" w:color="auto"/>
                <w:right w:val="none" w:sz="0" w:space="0" w:color="auto"/>
              </w:divBdr>
            </w:div>
            <w:div w:id="1826626091">
              <w:marLeft w:val="0"/>
              <w:marRight w:val="0"/>
              <w:marTop w:val="0"/>
              <w:marBottom w:val="0"/>
              <w:divBdr>
                <w:top w:val="none" w:sz="0" w:space="0" w:color="auto"/>
                <w:left w:val="none" w:sz="0" w:space="0" w:color="auto"/>
                <w:bottom w:val="none" w:sz="0" w:space="0" w:color="auto"/>
                <w:right w:val="none" w:sz="0" w:space="0" w:color="auto"/>
              </w:divBdr>
            </w:div>
            <w:div w:id="86193223">
              <w:marLeft w:val="0"/>
              <w:marRight w:val="0"/>
              <w:marTop w:val="0"/>
              <w:marBottom w:val="0"/>
              <w:divBdr>
                <w:top w:val="none" w:sz="0" w:space="0" w:color="auto"/>
                <w:left w:val="none" w:sz="0" w:space="0" w:color="auto"/>
                <w:bottom w:val="none" w:sz="0" w:space="0" w:color="auto"/>
                <w:right w:val="none" w:sz="0" w:space="0" w:color="auto"/>
              </w:divBdr>
            </w:div>
          </w:divsChild>
        </w:div>
        <w:div w:id="187261569">
          <w:marLeft w:val="0"/>
          <w:marRight w:val="0"/>
          <w:marTop w:val="0"/>
          <w:marBottom w:val="0"/>
          <w:divBdr>
            <w:top w:val="none" w:sz="0" w:space="0" w:color="auto"/>
            <w:left w:val="none" w:sz="0" w:space="0" w:color="auto"/>
            <w:bottom w:val="none" w:sz="0" w:space="0" w:color="auto"/>
            <w:right w:val="none" w:sz="0" w:space="0" w:color="auto"/>
          </w:divBdr>
          <w:divsChild>
            <w:div w:id="124121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2574">
      <w:bodyDiv w:val="1"/>
      <w:marLeft w:val="0"/>
      <w:marRight w:val="0"/>
      <w:marTop w:val="0"/>
      <w:marBottom w:val="0"/>
      <w:divBdr>
        <w:top w:val="none" w:sz="0" w:space="0" w:color="auto"/>
        <w:left w:val="none" w:sz="0" w:space="0" w:color="auto"/>
        <w:bottom w:val="none" w:sz="0" w:space="0" w:color="auto"/>
        <w:right w:val="none" w:sz="0" w:space="0" w:color="auto"/>
      </w:divBdr>
    </w:div>
    <w:div w:id="435714353">
      <w:bodyDiv w:val="1"/>
      <w:marLeft w:val="0"/>
      <w:marRight w:val="0"/>
      <w:marTop w:val="0"/>
      <w:marBottom w:val="0"/>
      <w:divBdr>
        <w:top w:val="none" w:sz="0" w:space="0" w:color="auto"/>
        <w:left w:val="none" w:sz="0" w:space="0" w:color="auto"/>
        <w:bottom w:val="none" w:sz="0" w:space="0" w:color="auto"/>
        <w:right w:val="none" w:sz="0" w:space="0" w:color="auto"/>
      </w:divBdr>
    </w:div>
    <w:div w:id="436100468">
      <w:bodyDiv w:val="1"/>
      <w:marLeft w:val="0"/>
      <w:marRight w:val="0"/>
      <w:marTop w:val="0"/>
      <w:marBottom w:val="0"/>
      <w:divBdr>
        <w:top w:val="none" w:sz="0" w:space="0" w:color="auto"/>
        <w:left w:val="none" w:sz="0" w:space="0" w:color="auto"/>
        <w:bottom w:val="none" w:sz="0" w:space="0" w:color="auto"/>
        <w:right w:val="none" w:sz="0" w:space="0" w:color="auto"/>
      </w:divBdr>
    </w:div>
    <w:div w:id="453528215">
      <w:bodyDiv w:val="1"/>
      <w:marLeft w:val="0"/>
      <w:marRight w:val="0"/>
      <w:marTop w:val="0"/>
      <w:marBottom w:val="0"/>
      <w:divBdr>
        <w:top w:val="none" w:sz="0" w:space="0" w:color="auto"/>
        <w:left w:val="none" w:sz="0" w:space="0" w:color="auto"/>
        <w:bottom w:val="none" w:sz="0" w:space="0" w:color="auto"/>
        <w:right w:val="none" w:sz="0" w:space="0" w:color="auto"/>
      </w:divBdr>
      <w:divsChild>
        <w:div w:id="1348870230">
          <w:marLeft w:val="0"/>
          <w:marRight w:val="0"/>
          <w:marTop w:val="0"/>
          <w:marBottom w:val="0"/>
          <w:divBdr>
            <w:top w:val="none" w:sz="0" w:space="0" w:color="auto"/>
            <w:left w:val="none" w:sz="0" w:space="0" w:color="auto"/>
            <w:bottom w:val="none" w:sz="0" w:space="0" w:color="auto"/>
            <w:right w:val="none" w:sz="0" w:space="0" w:color="auto"/>
          </w:divBdr>
        </w:div>
      </w:divsChild>
    </w:div>
    <w:div w:id="505636292">
      <w:bodyDiv w:val="1"/>
      <w:marLeft w:val="0"/>
      <w:marRight w:val="0"/>
      <w:marTop w:val="0"/>
      <w:marBottom w:val="0"/>
      <w:divBdr>
        <w:top w:val="none" w:sz="0" w:space="0" w:color="auto"/>
        <w:left w:val="none" w:sz="0" w:space="0" w:color="auto"/>
        <w:bottom w:val="none" w:sz="0" w:space="0" w:color="auto"/>
        <w:right w:val="none" w:sz="0" w:space="0" w:color="auto"/>
      </w:divBdr>
      <w:divsChild>
        <w:div w:id="1153717104">
          <w:marLeft w:val="0"/>
          <w:marRight w:val="0"/>
          <w:marTop w:val="0"/>
          <w:marBottom w:val="0"/>
          <w:divBdr>
            <w:top w:val="none" w:sz="0" w:space="0" w:color="auto"/>
            <w:left w:val="none" w:sz="0" w:space="0" w:color="auto"/>
            <w:bottom w:val="none" w:sz="0" w:space="0" w:color="auto"/>
            <w:right w:val="none" w:sz="0" w:space="0" w:color="auto"/>
          </w:divBdr>
          <w:divsChild>
            <w:div w:id="882210292">
              <w:marLeft w:val="0"/>
              <w:marRight w:val="0"/>
              <w:marTop w:val="0"/>
              <w:marBottom w:val="0"/>
              <w:divBdr>
                <w:top w:val="none" w:sz="0" w:space="0" w:color="auto"/>
                <w:left w:val="none" w:sz="0" w:space="0" w:color="auto"/>
                <w:bottom w:val="none" w:sz="0" w:space="0" w:color="auto"/>
                <w:right w:val="none" w:sz="0" w:space="0" w:color="auto"/>
              </w:divBdr>
              <w:divsChild>
                <w:div w:id="19954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949130">
      <w:bodyDiv w:val="1"/>
      <w:marLeft w:val="0"/>
      <w:marRight w:val="0"/>
      <w:marTop w:val="0"/>
      <w:marBottom w:val="0"/>
      <w:divBdr>
        <w:top w:val="none" w:sz="0" w:space="0" w:color="auto"/>
        <w:left w:val="none" w:sz="0" w:space="0" w:color="auto"/>
        <w:bottom w:val="none" w:sz="0" w:space="0" w:color="auto"/>
        <w:right w:val="none" w:sz="0" w:space="0" w:color="auto"/>
      </w:divBdr>
      <w:divsChild>
        <w:div w:id="95028465">
          <w:marLeft w:val="0"/>
          <w:marRight w:val="0"/>
          <w:marTop w:val="0"/>
          <w:marBottom w:val="0"/>
          <w:divBdr>
            <w:top w:val="none" w:sz="0" w:space="0" w:color="auto"/>
            <w:left w:val="none" w:sz="0" w:space="0" w:color="auto"/>
            <w:bottom w:val="none" w:sz="0" w:space="0" w:color="auto"/>
            <w:right w:val="none" w:sz="0" w:space="0" w:color="auto"/>
          </w:divBdr>
          <w:divsChild>
            <w:div w:id="1566574372">
              <w:marLeft w:val="0"/>
              <w:marRight w:val="0"/>
              <w:marTop w:val="0"/>
              <w:marBottom w:val="0"/>
              <w:divBdr>
                <w:top w:val="none" w:sz="0" w:space="0" w:color="auto"/>
                <w:left w:val="none" w:sz="0" w:space="0" w:color="auto"/>
                <w:bottom w:val="none" w:sz="0" w:space="0" w:color="auto"/>
                <w:right w:val="none" w:sz="0" w:space="0" w:color="auto"/>
              </w:divBdr>
              <w:divsChild>
                <w:div w:id="177890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157612">
      <w:bodyDiv w:val="1"/>
      <w:marLeft w:val="0"/>
      <w:marRight w:val="0"/>
      <w:marTop w:val="0"/>
      <w:marBottom w:val="0"/>
      <w:divBdr>
        <w:top w:val="none" w:sz="0" w:space="0" w:color="auto"/>
        <w:left w:val="none" w:sz="0" w:space="0" w:color="auto"/>
        <w:bottom w:val="none" w:sz="0" w:space="0" w:color="auto"/>
        <w:right w:val="none" w:sz="0" w:space="0" w:color="auto"/>
      </w:divBdr>
      <w:divsChild>
        <w:div w:id="590160497">
          <w:marLeft w:val="0"/>
          <w:marRight w:val="0"/>
          <w:marTop w:val="0"/>
          <w:marBottom w:val="0"/>
          <w:divBdr>
            <w:top w:val="none" w:sz="0" w:space="0" w:color="auto"/>
            <w:left w:val="none" w:sz="0" w:space="0" w:color="auto"/>
            <w:bottom w:val="none" w:sz="0" w:space="0" w:color="auto"/>
            <w:right w:val="none" w:sz="0" w:space="0" w:color="auto"/>
          </w:divBdr>
        </w:div>
        <w:div w:id="1015615353">
          <w:marLeft w:val="0"/>
          <w:marRight w:val="0"/>
          <w:marTop w:val="0"/>
          <w:marBottom w:val="0"/>
          <w:divBdr>
            <w:top w:val="none" w:sz="0" w:space="0" w:color="auto"/>
            <w:left w:val="none" w:sz="0" w:space="0" w:color="auto"/>
            <w:bottom w:val="none" w:sz="0" w:space="0" w:color="auto"/>
            <w:right w:val="none" w:sz="0" w:space="0" w:color="auto"/>
          </w:divBdr>
        </w:div>
        <w:div w:id="1140655252">
          <w:marLeft w:val="0"/>
          <w:marRight w:val="0"/>
          <w:marTop w:val="0"/>
          <w:marBottom w:val="0"/>
          <w:divBdr>
            <w:top w:val="none" w:sz="0" w:space="0" w:color="auto"/>
            <w:left w:val="none" w:sz="0" w:space="0" w:color="auto"/>
            <w:bottom w:val="none" w:sz="0" w:space="0" w:color="auto"/>
            <w:right w:val="none" w:sz="0" w:space="0" w:color="auto"/>
          </w:divBdr>
        </w:div>
        <w:div w:id="1483546111">
          <w:marLeft w:val="0"/>
          <w:marRight w:val="0"/>
          <w:marTop w:val="0"/>
          <w:marBottom w:val="0"/>
          <w:divBdr>
            <w:top w:val="none" w:sz="0" w:space="0" w:color="auto"/>
            <w:left w:val="none" w:sz="0" w:space="0" w:color="auto"/>
            <w:bottom w:val="none" w:sz="0" w:space="0" w:color="auto"/>
            <w:right w:val="none" w:sz="0" w:space="0" w:color="auto"/>
          </w:divBdr>
        </w:div>
        <w:div w:id="1497454892">
          <w:marLeft w:val="0"/>
          <w:marRight w:val="0"/>
          <w:marTop w:val="0"/>
          <w:marBottom w:val="0"/>
          <w:divBdr>
            <w:top w:val="none" w:sz="0" w:space="0" w:color="auto"/>
            <w:left w:val="none" w:sz="0" w:space="0" w:color="auto"/>
            <w:bottom w:val="none" w:sz="0" w:space="0" w:color="auto"/>
            <w:right w:val="none" w:sz="0" w:space="0" w:color="auto"/>
          </w:divBdr>
        </w:div>
        <w:div w:id="2127576851">
          <w:marLeft w:val="0"/>
          <w:marRight w:val="0"/>
          <w:marTop w:val="0"/>
          <w:marBottom w:val="0"/>
          <w:divBdr>
            <w:top w:val="none" w:sz="0" w:space="0" w:color="auto"/>
            <w:left w:val="none" w:sz="0" w:space="0" w:color="auto"/>
            <w:bottom w:val="none" w:sz="0" w:space="0" w:color="auto"/>
            <w:right w:val="none" w:sz="0" w:space="0" w:color="auto"/>
          </w:divBdr>
        </w:div>
      </w:divsChild>
    </w:div>
    <w:div w:id="528951517">
      <w:bodyDiv w:val="1"/>
      <w:marLeft w:val="0"/>
      <w:marRight w:val="0"/>
      <w:marTop w:val="0"/>
      <w:marBottom w:val="0"/>
      <w:divBdr>
        <w:top w:val="none" w:sz="0" w:space="0" w:color="auto"/>
        <w:left w:val="none" w:sz="0" w:space="0" w:color="auto"/>
        <w:bottom w:val="none" w:sz="0" w:space="0" w:color="auto"/>
        <w:right w:val="none" w:sz="0" w:space="0" w:color="auto"/>
      </w:divBdr>
      <w:divsChild>
        <w:div w:id="1161850678">
          <w:marLeft w:val="0"/>
          <w:marRight w:val="0"/>
          <w:marTop w:val="0"/>
          <w:marBottom w:val="0"/>
          <w:divBdr>
            <w:top w:val="none" w:sz="0" w:space="0" w:color="auto"/>
            <w:left w:val="none" w:sz="0" w:space="0" w:color="auto"/>
            <w:bottom w:val="none" w:sz="0" w:space="0" w:color="auto"/>
            <w:right w:val="none" w:sz="0" w:space="0" w:color="auto"/>
          </w:divBdr>
          <w:divsChild>
            <w:div w:id="2127582279">
              <w:marLeft w:val="0"/>
              <w:marRight w:val="0"/>
              <w:marTop w:val="0"/>
              <w:marBottom w:val="0"/>
              <w:divBdr>
                <w:top w:val="none" w:sz="0" w:space="0" w:color="auto"/>
                <w:left w:val="none" w:sz="0" w:space="0" w:color="auto"/>
                <w:bottom w:val="none" w:sz="0" w:space="0" w:color="auto"/>
                <w:right w:val="none" w:sz="0" w:space="0" w:color="auto"/>
              </w:divBdr>
              <w:divsChild>
                <w:div w:id="7015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84702">
      <w:bodyDiv w:val="1"/>
      <w:marLeft w:val="0"/>
      <w:marRight w:val="0"/>
      <w:marTop w:val="0"/>
      <w:marBottom w:val="0"/>
      <w:divBdr>
        <w:top w:val="none" w:sz="0" w:space="0" w:color="auto"/>
        <w:left w:val="none" w:sz="0" w:space="0" w:color="auto"/>
        <w:bottom w:val="none" w:sz="0" w:space="0" w:color="auto"/>
        <w:right w:val="none" w:sz="0" w:space="0" w:color="auto"/>
      </w:divBdr>
      <w:divsChild>
        <w:div w:id="752551463">
          <w:marLeft w:val="0"/>
          <w:marRight w:val="0"/>
          <w:marTop w:val="0"/>
          <w:marBottom w:val="0"/>
          <w:divBdr>
            <w:top w:val="none" w:sz="0" w:space="0" w:color="auto"/>
            <w:left w:val="none" w:sz="0" w:space="0" w:color="auto"/>
            <w:bottom w:val="none" w:sz="0" w:space="0" w:color="auto"/>
            <w:right w:val="none" w:sz="0" w:space="0" w:color="auto"/>
          </w:divBdr>
        </w:div>
      </w:divsChild>
    </w:div>
    <w:div w:id="545020741">
      <w:bodyDiv w:val="1"/>
      <w:marLeft w:val="0"/>
      <w:marRight w:val="0"/>
      <w:marTop w:val="0"/>
      <w:marBottom w:val="0"/>
      <w:divBdr>
        <w:top w:val="none" w:sz="0" w:space="0" w:color="auto"/>
        <w:left w:val="none" w:sz="0" w:space="0" w:color="auto"/>
        <w:bottom w:val="none" w:sz="0" w:space="0" w:color="auto"/>
        <w:right w:val="none" w:sz="0" w:space="0" w:color="auto"/>
      </w:divBdr>
      <w:divsChild>
        <w:div w:id="325860857">
          <w:marLeft w:val="0"/>
          <w:marRight w:val="0"/>
          <w:marTop w:val="0"/>
          <w:marBottom w:val="0"/>
          <w:divBdr>
            <w:top w:val="none" w:sz="0" w:space="0" w:color="auto"/>
            <w:left w:val="none" w:sz="0" w:space="0" w:color="auto"/>
            <w:bottom w:val="none" w:sz="0" w:space="0" w:color="auto"/>
            <w:right w:val="none" w:sz="0" w:space="0" w:color="auto"/>
          </w:divBdr>
          <w:divsChild>
            <w:div w:id="507449045">
              <w:marLeft w:val="0"/>
              <w:marRight w:val="0"/>
              <w:marTop w:val="0"/>
              <w:marBottom w:val="0"/>
              <w:divBdr>
                <w:top w:val="none" w:sz="0" w:space="0" w:color="auto"/>
                <w:left w:val="none" w:sz="0" w:space="0" w:color="auto"/>
                <w:bottom w:val="none" w:sz="0" w:space="0" w:color="auto"/>
                <w:right w:val="none" w:sz="0" w:space="0" w:color="auto"/>
              </w:divBdr>
              <w:divsChild>
                <w:div w:id="3416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6451">
      <w:bodyDiv w:val="1"/>
      <w:marLeft w:val="0"/>
      <w:marRight w:val="0"/>
      <w:marTop w:val="0"/>
      <w:marBottom w:val="0"/>
      <w:divBdr>
        <w:top w:val="none" w:sz="0" w:space="0" w:color="auto"/>
        <w:left w:val="none" w:sz="0" w:space="0" w:color="auto"/>
        <w:bottom w:val="none" w:sz="0" w:space="0" w:color="auto"/>
        <w:right w:val="none" w:sz="0" w:space="0" w:color="auto"/>
      </w:divBdr>
      <w:divsChild>
        <w:div w:id="1694453683">
          <w:marLeft w:val="0"/>
          <w:marRight w:val="0"/>
          <w:marTop w:val="0"/>
          <w:marBottom w:val="0"/>
          <w:divBdr>
            <w:top w:val="none" w:sz="0" w:space="0" w:color="auto"/>
            <w:left w:val="none" w:sz="0" w:space="0" w:color="auto"/>
            <w:bottom w:val="none" w:sz="0" w:space="0" w:color="auto"/>
            <w:right w:val="none" w:sz="0" w:space="0" w:color="auto"/>
          </w:divBdr>
          <w:divsChild>
            <w:div w:id="5218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78595">
      <w:bodyDiv w:val="1"/>
      <w:marLeft w:val="0"/>
      <w:marRight w:val="0"/>
      <w:marTop w:val="0"/>
      <w:marBottom w:val="0"/>
      <w:divBdr>
        <w:top w:val="none" w:sz="0" w:space="0" w:color="auto"/>
        <w:left w:val="none" w:sz="0" w:space="0" w:color="auto"/>
        <w:bottom w:val="none" w:sz="0" w:space="0" w:color="auto"/>
        <w:right w:val="none" w:sz="0" w:space="0" w:color="auto"/>
      </w:divBdr>
    </w:div>
    <w:div w:id="602879601">
      <w:bodyDiv w:val="1"/>
      <w:marLeft w:val="0"/>
      <w:marRight w:val="0"/>
      <w:marTop w:val="0"/>
      <w:marBottom w:val="0"/>
      <w:divBdr>
        <w:top w:val="none" w:sz="0" w:space="0" w:color="auto"/>
        <w:left w:val="none" w:sz="0" w:space="0" w:color="auto"/>
        <w:bottom w:val="none" w:sz="0" w:space="0" w:color="auto"/>
        <w:right w:val="none" w:sz="0" w:space="0" w:color="auto"/>
      </w:divBdr>
      <w:divsChild>
        <w:div w:id="114377212">
          <w:marLeft w:val="0"/>
          <w:marRight w:val="0"/>
          <w:marTop w:val="0"/>
          <w:marBottom w:val="0"/>
          <w:divBdr>
            <w:top w:val="none" w:sz="0" w:space="0" w:color="auto"/>
            <w:left w:val="none" w:sz="0" w:space="0" w:color="auto"/>
            <w:bottom w:val="none" w:sz="0" w:space="0" w:color="auto"/>
            <w:right w:val="none" w:sz="0" w:space="0" w:color="auto"/>
          </w:divBdr>
        </w:div>
        <w:div w:id="426266750">
          <w:marLeft w:val="0"/>
          <w:marRight w:val="0"/>
          <w:marTop w:val="0"/>
          <w:marBottom w:val="0"/>
          <w:divBdr>
            <w:top w:val="none" w:sz="0" w:space="0" w:color="auto"/>
            <w:left w:val="none" w:sz="0" w:space="0" w:color="auto"/>
            <w:bottom w:val="none" w:sz="0" w:space="0" w:color="auto"/>
            <w:right w:val="none" w:sz="0" w:space="0" w:color="auto"/>
          </w:divBdr>
        </w:div>
        <w:div w:id="550384514">
          <w:marLeft w:val="0"/>
          <w:marRight w:val="0"/>
          <w:marTop w:val="0"/>
          <w:marBottom w:val="0"/>
          <w:divBdr>
            <w:top w:val="none" w:sz="0" w:space="0" w:color="auto"/>
            <w:left w:val="none" w:sz="0" w:space="0" w:color="auto"/>
            <w:bottom w:val="none" w:sz="0" w:space="0" w:color="auto"/>
            <w:right w:val="none" w:sz="0" w:space="0" w:color="auto"/>
          </w:divBdr>
        </w:div>
        <w:div w:id="932981815">
          <w:marLeft w:val="0"/>
          <w:marRight w:val="0"/>
          <w:marTop w:val="0"/>
          <w:marBottom w:val="0"/>
          <w:divBdr>
            <w:top w:val="none" w:sz="0" w:space="0" w:color="auto"/>
            <w:left w:val="none" w:sz="0" w:space="0" w:color="auto"/>
            <w:bottom w:val="none" w:sz="0" w:space="0" w:color="auto"/>
            <w:right w:val="none" w:sz="0" w:space="0" w:color="auto"/>
          </w:divBdr>
        </w:div>
        <w:div w:id="1386755587">
          <w:marLeft w:val="0"/>
          <w:marRight w:val="0"/>
          <w:marTop w:val="0"/>
          <w:marBottom w:val="0"/>
          <w:divBdr>
            <w:top w:val="none" w:sz="0" w:space="0" w:color="auto"/>
            <w:left w:val="none" w:sz="0" w:space="0" w:color="auto"/>
            <w:bottom w:val="none" w:sz="0" w:space="0" w:color="auto"/>
            <w:right w:val="none" w:sz="0" w:space="0" w:color="auto"/>
          </w:divBdr>
        </w:div>
        <w:div w:id="1610503880">
          <w:marLeft w:val="0"/>
          <w:marRight w:val="0"/>
          <w:marTop w:val="0"/>
          <w:marBottom w:val="0"/>
          <w:divBdr>
            <w:top w:val="none" w:sz="0" w:space="0" w:color="auto"/>
            <w:left w:val="none" w:sz="0" w:space="0" w:color="auto"/>
            <w:bottom w:val="none" w:sz="0" w:space="0" w:color="auto"/>
            <w:right w:val="none" w:sz="0" w:space="0" w:color="auto"/>
          </w:divBdr>
        </w:div>
        <w:div w:id="2034107143">
          <w:marLeft w:val="0"/>
          <w:marRight w:val="0"/>
          <w:marTop w:val="0"/>
          <w:marBottom w:val="0"/>
          <w:divBdr>
            <w:top w:val="none" w:sz="0" w:space="0" w:color="auto"/>
            <w:left w:val="none" w:sz="0" w:space="0" w:color="auto"/>
            <w:bottom w:val="none" w:sz="0" w:space="0" w:color="auto"/>
            <w:right w:val="none" w:sz="0" w:space="0" w:color="auto"/>
          </w:divBdr>
        </w:div>
        <w:div w:id="2099985693">
          <w:marLeft w:val="0"/>
          <w:marRight w:val="0"/>
          <w:marTop w:val="0"/>
          <w:marBottom w:val="0"/>
          <w:divBdr>
            <w:top w:val="none" w:sz="0" w:space="0" w:color="auto"/>
            <w:left w:val="none" w:sz="0" w:space="0" w:color="auto"/>
            <w:bottom w:val="none" w:sz="0" w:space="0" w:color="auto"/>
            <w:right w:val="none" w:sz="0" w:space="0" w:color="auto"/>
          </w:divBdr>
        </w:div>
      </w:divsChild>
    </w:div>
    <w:div w:id="602960626">
      <w:bodyDiv w:val="1"/>
      <w:marLeft w:val="0"/>
      <w:marRight w:val="0"/>
      <w:marTop w:val="0"/>
      <w:marBottom w:val="0"/>
      <w:divBdr>
        <w:top w:val="none" w:sz="0" w:space="0" w:color="auto"/>
        <w:left w:val="none" w:sz="0" w:space="0" w:color="auto"/>
        <w:bottom w:val="none" w:sz="0" w:space="0" w:color="auto"/>
        <w:right w:val="none" w:sz="0" w:space="0" w:color="auto"/>
      </w:divBdr>
      <w:divsChild>
        <w:div w:id="829058796">
          <w:marLeft w:val="0"/>
          <w:marRight w:val="0"/>
          <w:marTop w:val="0"/>
          <w:marBottom w:val="0"/>
          <w:divBdr>
            <w:top w:val="none" w:sz="0" w:space="0" w:color="auto"/>
            <w:left w:val="none" w:sz="0" w:space="0" w:color="auto"/>
            <w:bottom w:val="none" w:sz="0" w:space="0" w:color="auto"/>
            <w:right w:val="none" w:sz="0" w:space="0" w:color="auto"/>
          </w:divBdr>
        </w:div>
        <w:div w:id="2077123049">
          <w:marLeft w:val="0"/>
          <w:marRight w:val="0"/>
          <w:marTop w:val="0"/>
          <w:marBottom w:val="0"/>
          <w:divBdr>
            <w:top w:val="none" w:sz="0" w:space="0" w:color="auto"/>
            <w:left w:val="none" w:sz="0" w:space="0" w:color="auto"/>
            <w:bottom w:val="none" w:sz="0" w:space="0" w:color="auto"/>
            <w:right w:val="none" w:sz="0" w:space="0" w:color="auto"/>
          </w:divBdr>
        </w:div>
        <w:div w:id="1985960557">
          <w:marLeft w:val="0"/>
          <w:marRight w:val="0"/>
          <w:marTop w:val="0"/>
          <w:marBottom w:val="0"/>
          <w:divBdr>
            <w:top w:val="none" w:sz="0" w:space="0" w:color="auto"/>
            <w:left w:val="none" w:sz="0" w:space="0" w:color="auto"/>
            <w:bottom w:val="none" w:sz="0" w:space="0" w:color="auto"/>
            <w:right w:val="none" w:sz="0" w:space="0" w:color="auto"/>
          </w:divBdr>
          <w:divsChild>
            <w:div w:id="861282439">
              <w:marLeft w:val="0"/>
              <w:marRight w:val="0"/>
              <w:marTop w:val="0"/>
              <w:marBottom w:val="0"/>
              <w:divBdr>
                <w:top w:val="none" w:sz="0" w:space="0" w:color="auto"/>
                <w:left w:val="none" w:sz="0" w:space="0" w:color="auto"/>
                <w:bottom w:val="none" w:sz="0" w:space="0" w:color="auto"/>
                <w:right w:val="none" w:sz="0" w:space="0" w:color="auto"/>
              </w:divBdr>
              <w:divsChild>
                <w:div w:id="1336880663">
                  <w:marLeft w:val="0"/>
                  <w:marRight w:val="0"/>
                  <w:marTop w:val="0"/>
                  <w:marBottom w:val="0"/>
                  <w:divBdr>
                    <w:top w:val="none" w:sz="0" w:space="0" w:color="auto"/>
                    <w:left w:val="none" w:sz="0" w:space="0" w:color="auto"/>
                    <w:bottom w:val="none" w:sz="0" w:space="0" w:color="auto"/>
                    <w:right w:val="none" w:sz="0" w:space="0" w:color="auto"/>
                  </w:divBdr>
                  <w:divsChild>
                    <w:div w:id="1452554880">
                      <w:marLeft w:val="0"/>
                      <w:marRight w:val="0"/>
                      <w:marTop w:val="0"/>
                      <w:marBottom w:val="0"/>
                      <w:divBdr>
                        <w:top w:val="none" w:sz="0" w:space="0" w:color="auto"/>
                        <w:left w:val="none" w:sz="0" w:space="0" w:color="auto"/>
                        <w:bottom w:val="none" w:sz="0" w:space="0" w:color="auto"/>
                        <w:right w:val="none" w:sz="0" w:space="0" w:color="auto"/>
                      </w:divBdr>
                      <w:divsChild>
                        <w:div w:id="1180116940">
                          <w:marLeft w:val="0"/>
                          <w:marRight w:val="0"/>
                          <w:marTop w:val="0"/>
                          <w:marBottom w:val="0"/>
                          <w:divBdr>
                            <w:top w:val="none" w:sz="0" w:space="0" w:color="auto"/>
                            <w:left w:val="none" w:sz="0" w:space="0" w:color="auto"/>
                            <w:bottom w:val="none" w:sz="0" w:space="0" w:color="auto"/>
                            <w:right w:val="none" w:sz="0" w:space="0" w:color="auto"/>
                          </w:divBdr>
                          <w:divsChild>
                            <w:div w:id="1125923612">
                              <w:marLeft w:val="0"/>
                              <w:marRight w:val="0"/>
                              <w:marTop w:val="0"/>
                              <w:marBottom w:val="0"/>
                              <w:divBdr>
                                <w:top w:val="none" w:sz="0" w:space="0" w:color="auto"/>
                                <w:left w:val="none" w:sz="0" w:space="0" w:color="auto"/>
                                <w:bottom w:val="none" w:sz="0" w:space="0" w:color="auto"/>
                                <w:right w:val="none" w:sz="0" w:space="0" w:color="auto"/>
                              </w:divBdr>
                              <w:divsChild>
                                <w:div w:id="1062097354">
                                  <w:marLeft w:val="0"/>
                                  <w:marRight w:val="0"/>
                                  <w:marTop w:val="0"/>
                                  <w:marBottom w:val="0"/>
                                  <w:divBdr>
                                    <w:top w:val="none" w:sz="0" w:space="0" w:color="auto"/>
                                    <w:left w:val="none" w:sz="0" w:space="0" w:color="auto"/>
                                    <w:bottom w:val="none" w:sz="0" w:space="0" w:color="auto"/>
                                    <w:right w:val="none" w:sz="0" w:space="0" w:color="auto"/>
                                  </w:divBdr>
                                  <w:divsChild>
                                    <w:div w:id="1464730389">
                                      <w:marLeft w:val="0"/>
                                      <w:marRight w:val="0"/>
                                      <w:marTop w:val="0"/>
                                      <w:marBottom w:val="0"/>
                                      <w:divBdr>
                                        <w:top w:val="none" w:sz="0" w:space="0" w:color="auto"/>
                                        <w:left w:val="none" w:sz="0" w:space="0" w:color="auto"/>
                                        <w:bottom w:val="none" w:sz="0" w:space="0" w:color="auto"/>
                                        <w:right w:val="none" w:sz="0" w:space="0" w:color="auto"/>
                                      </w:divBdr>
                                      <w:divsChild>
                                        <w:div w:id="1624458350">
                                          <w:marLeft w:val="0"/>
                                          <w:marRight w:val="0"/>
                                          <w:marTop w:val="0"/>
                                          <w:marBottom w:val="0"/>
                                          <w:divBdr>
                                            <w:top w:val="none" w:sz="0" w:space="0" w:color="auto"/>
                                            <w:left w:val="none" w:sz="0" w:space="0" w:color="auto"/>
                                            <w:bottom w:val="none" w:sz="0" w:space="0" w:color="auto"/>
                                            <w:right w:val="none" w:sz="0" w:space="0" w:color="auto"/>
                                          </w:divBdr>
                                          <w:divsChild>
                                            <w:div w:id="1894732448">
                                              <w:marLeft w:val="0"/>
                                              <w:marRight w:val="0"/>
                                              <w:marTop w:val="0"/>
                                              <w:marBottom w:val="0"/>
                                              <w:divBdr>
                                                <w:top w:val="none" w:sz="0" w:space="0" w:color="auto"/>
                                                <w:left w:val="none" w:sz="0" w:space="0" w:color="auto"/>
                                                <w:bottom w:val="none" w:sz="0" w:space="0" w:color="auto"/>
                                                <w:right w:val="none" w:sz="0" w:space="0" w:color="auto"/>
                                              </w:divBdr>
                                              <w:divsChild>
                                                <w:div w:id="1618946627">
                                                  <w:marLeft w:val="0"/>
                                                  <w:marRight w:val="0"/>
                                                  <w:marTop w:val="0"/>
                                                  <w:marBottom w:val="0"/>
                                                  <w:divBdr>
                                                    <w:top w:val="none" w:sz="0" w:space="0" w:color="auto"/>
                                                    <w:left w:val="none" w:sz="0" w:space="0" w:color="auto"/>
                                                    <w:bottom w:val="none" w:sz="0" w:space="0" w:color="auto"/>
                                                    <w:right w:val="none" w:sz="0" w:space="0" w:color="auto"/>
                                                  </w:divBdr>
                                                  <w:divsChild>
                                                    <w:div w:id="1268778344">
                                                      <w:marLeft w:val="0"/>
                                                      <w:marRight w:val="0"/>
                                                      <w:marTop w:val="0"/>
                                                      <w:marBottom w:val="0"/>
                                                      <w:divBdr>
                                                        <w:top w:val="none" w:sz="0" w:space="0" w:color="auto"/>
                                                        <w:left w:val="none" w:sz="0" w:space="0" w:color="auto"/>
                                                        <w:bottom w:val="none" w:sz="0" w:space="0" w:color="auto"/>
                                                        <w:right w:val="none" w:sz="0" w:space="0" w:color="auto"/>
                                                      </w:divBdr>
                                                      <w:divsChild>
                                                        <w:div w:id="1487280308">
                                                          <w:marLeft w:val="0"/>
                                                          <w:marRight w:val="0"/>
                                                          <w:marTop w:val="0"/>
                                                          <w:marBottom w:val="0"/>
                                                          <w:divBdr>
                                                            <w:top w:val="none" w:sz="0" w:space="0" w:color="auto"/>
                                                            <w:left w:val="none" w:sz="0" w:space="0" w:color="auto"/>
                                                            <w:bottom w:val="none" w:sz="0" w:space="0" w:color="auto"/>
                                                            <w:right w:val="none" w:sz="0" w:space="0" w:color="auto"/>
                                                          </w:divBdr>
                                                          <w:divsChild>
                                                            <w:div w:id="1227253973">
                                                              <w:marLeft w:val="0"/>
                                                              <w:marRight w:val="0"/>
                                                              <w:marTop w:val="0"/>
                                                              <w:marBottom w:val="0"/>
                                                              <w:divBdr>
                                                                <w:top w:val="none" w:sz="0" w:space="0" w:color="auto"/>
                                                                <w:left w:val="none" w:sz="0" w:space="0" w:color="auto"/>
                                                                <w:bottom w:val="none" w:sz="0" w:space="0" w:color="auto"/>
                                                                <w:right w:val="none" w:sz="0" w:space="0" w:color="auto"/>
                                                              </w:divBdr>
                                                              <w:divsChild>
                                                                <w:div w:id="1200972832">
                                                                  <w:marLeft w:val="0"/>
                                                                  <w:marRight w:val="0"/>
                                                                  <w:marTop w:val="0"/>
                                                                  <w:marBottom w:val="0"/>
                                                                  <w:divBdr>
                                                                    <w:top w:val="none" w:sz="0" w:space="0" w:color="auto"/>
                                                                    <w:left w:val="none" w:sz="0" w:space="0" w:color="auto"/>
                                                                    <w:bottom w:val="none" w:sz="0" w:space="0" w:color="auto"/>
                                                                    <w:right w:val="none" w:sz="0" w:space="0" w:color="auto"/>
                                                                  </w:divBdr>
                                                                  <w:divsChild>
                                                                    <w:div w:id="155650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06039417">
      <w:bodyDiv w:val="1"/>
      <w:marLeft w:val="0"/>
      <w:marRight w:val="0"/>
      <w:marTop w:val="0"/>
      <w:marBottom w:val="0"/>
      <w:divBdr>
        <w:top w:val="none" w:sz="0" w:space="0" w:color="auto"/>
        <w:left w:val="none" w:sz="0" w:space="0" w:color="auto"/>
        <w:bottom w:val="none" w:sz="0" w:space="0" w:color="auto"/>
        <w:right w:val="none" w:sz="0" w:space="0" w:color="auto"/>
      </w:divBdr>
      <w:divsChild>
        <w:div w:id="1447846373">
          <w:marLeft w:val="0"/>
          <w:marRight w:val="0"/>
          <w:marTop w:val="0"/>
          <w:marBottom w:val="0"/>
          <w:divBdr>
            <w:top w:val="none" w:sz="0" w:space="0" w:color="auto"/>
            <w:left w:val="none" w:sz="0" w:space="0" w:color="auto"/>
            <w:bottom w:val="none" w:sz="0" w:space="0" w:color="auto"/>
            <w:right w:val="none" w:sz="0" w:space="0" w:color="auto"/>
          </w:divBdr>
          <w:divsChild>
            <w:div w:id="1156453399">
              <w:marLeft w:val="0"/>
              <w:marRight w:val="0"/>
              <w:marTop w:val="0"/>
              <w:marBottom w:val="0"/>
              <w:divBdr>
                <w:top w:val="none" w:sz="0" w:space="0" w:color="auto"/>
                <w:left w:val="none" w:sz="0" w:space="0" w:color="auto"/>
                <w:bottom w:val="none" w:sz="0" w:space="0" w:color="auto"/>
                <w:right w:val="none" w:sz="0" w:space="0" w:color="auto"/>
              </w:divBdr>
              <w:divsChild>
                <w:div w:id="85150664">
                  <w:marLeft w:val="0"/>
                  <w:marRight w:val="0"/>
                  <w:marTop w:val="0"/>
                  <w:marBottom w:val="0"/>
                  <w:divBdr>
                    <w:top w:val="none" w:sz="0" w:space="0" w:color="auto"/>
                    <w:left w:val="none" w:sz="0" w:space="0" w:color="auto"/>
                    <w:bottom w:val="none" w:sz="0" w:space="0" w:color="auto"/>
                    <w:right w:val="none" w:sz="0" w:space="0" w:color="auto"/>
                  </w:divBdr>
                  <w:divsChild>
                    <w:div w:id="369913971">
                      <w:marLeft w:val="0"/>
                      <w:marRight w:val="0"/>
                      <w:marTop w:val="0"/>
                      <w:marBottom w:val="0"/>
                      <w:divBdr>
                        <w:top w:val="none" w:sz="0" w:space="0" w:color="auto"/>
                        <w:left w:val="none" w:sz="0" w:space="0" w:color="auto"/>
                        <w:bottom w:val="none" w:sz="0" w:space="0" w:color="auto"/>
                        <w:right w:val="none" w:sz="0" w:space="0" w:color="auto"/>
                      </w:divBdr>
                    </w:div>
                    <w:div w:id="625814589">
                      <w:marLeft w:val="0"/>
                      <w:marRight w:val="0"/>
                      <w:marTop w:val="0"/>
                      <w:marBottom w:val="0"/>
                      <w:divBdr>
                        <w:top w:val="none" w:sz="0" w:space="0" w:color="auto"/>
                        <w:left w:val="none" w:sz="0" w:space="0" w:color="auto"/>
                        <w:bottom w:val="none" w:sz="0" w:space="0" w:color="auto"/>
                        <w:right w:val="none" w:sz="0" w:space="0" w:color="auto"/>
                      </w:divBdr>
                    </w:div>
                    <w:div w:id="832183056">
                      <w:marLeft w:val="0"/>
                      <w:marRight w:val="0"/>
                      <w:marTop w:val="0"/>
                      <w:marBottom w:val="0"/>
                      <w:divBdr>
                        <w:top w:val="none" w:sz="0" w:space="0" w:color="auto"/>
                        <w:left w:val="none" w:sz="0" w:space="0" w:color="auto"/>
                        <w:bottom w:val="none" w:sz="0" w:space="0" w:color="auto"/>
                        <w:right w:val="none" w:sz="0" w:space="0" w:color="auto"/>
                      </w:divBdr>
                    </w:div>
                    <w:div w:id="882062949">
                      <w:marLeft w:val="0"/>
                      <w:marRight w:val="0"/>
                      <w:marTop w:val="0"/>
                      <w:marBottom w:val="0"/>
                      <w:divBdr>
                        <w:top w:val="none" w:sz="0" w:space="0" w:color="auto"/>
                        <w:left w:val="none" w:sz="0" w:space="0" w:color="auto"/>
                        <w:bottom w:val="none" w:sz="0" w:space="0" w:color="auto"/>
                        <w:right w:val="none" w:sz="0" w:space="0" w:color="auto"/>
                      </w:divBdr>
                    </w:div>
                    <w:div w:id="1625501469">
                      <w:marLeft w:val="0"/>
                      <w:marRight w:val="0"/>
                      <w:marTop w:val="0"/>
                      <w:marBottom w:val="0"/>
                      <w:divBdr>
                        <w:top w:val="none" w:sz="0" w:space="0" w:color="auto"/>
                        <w:left w:val="none" w:sz="0" w:space="0" w:color="auto"/>
                        <w:bottom w:val="none" w:sz="0" w:space="0" w:color="auto"/>
                        <w:right w:val="none" w:sz="0" w:space="0" w:color="auto"/>
                      </w:divBdr>
                    </w:div>
                  </w:divsChild>
                </w:div>
                <w:div w:id="15960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764808">
      <w:bodyDiv w:val="1"/>
      <w:marLeft w:val="0"/>
      <w:marRight w:val="0"/>
      <w:marTop w:val="0"/>
      <w:marBottom w:val="0"/>
      <w:divBdr>
        <w:top w:val="none" w:sz="0" w:space="0" w:color="auto"/>
        <w:left w:val="none" w:sz="0" w:space="0" w:color="auto"/>
        <w:bottom w:val="none" w:sz="0" w:space="0" w:color="auto"/>
        <w:right w:val="none" w:sz="0" w:space="0" w:color="auto"/>
      </w:divBdr>
      <w:divsChild>
        <w:div w:id="724794945">
          <w:marLeft w:val="0"/>
          <w:marRight w:val="0"/>
          <w:marTop w:val="0"/>
          <w:marBottom w:val="0"/>
          <w:divBdr>
            <w:top w:val="none" w:sz="0" w:space="0" w:color="auto"/>
            <w:left w:val="none" w:sz="0" w:space="0" w:color="auto"/>
            <w:bottom w:val="none" w:sz="0" w:space="0" w:color="auto"/>
            <w:right w:val="none" w:sz="0" w:space="0" w:color="auto"/>
          </w:divBdr>
          <w:divsChild>
            <w:div w:id="1520317521">
              <w:marLeft w:val="0"/>
              <w:marRight w:val="0"/>
              <w:marTop w:val="0"/>
              <w:marBottom w:val="0"/>
              <w:divBdr>
                <w:top w:val="none" w:sz="0" w:space="0" w:color="auto"/>
                <w:left w:val="none" w:sz="0" w:space="0" w:color="auto"/>
                <w:bottom w:val="none" w:sz="0" w:space="0" w:color="auto"/>
                <w:right w:val="none" w:sz="0" w:space="0" w:color="auto"/>
              </w:divBdr>
              <w:divsChild>
                <w:div w:id="84752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03597">
      <w:bodyDiv w:val="1"/>
      <w:marLeft w:val="0"/>
      <w:marRight w:val="0"/>
      <w:marTop w:val="0"/>
      <w:marBottom w:val="0"/>
      <w:divBdr>
        <w:top w:val="none" w:sz="0" w:space="0" w:color="auto"/>
        <w:left w:val="none" w:sz="0" w:space="0" w:color="auto"/>
        <w:bottom w:val="none" w:sz="0" w:space="0" w:color="auto"/>
        <w:right w:val="none" w:sz="0" w:space="0" w:color="auto"/>
      </w:divBdr>
      <w:divsChild>
        <w:div w:id="315257218">
          <w:marLeft w:val="0"/>
          <w:marRight w:val="0"/>
          <w:marTop w:val="0"/>
          <w:marBottom w:val="0"/>
          <w:divBdr>
            <w:top w:val="none" w:sz="0" w:space="0" w:color="auto"/>
            <w:left w:val="none" w:sz="0" w:space="0" w:color="auto"/>
            <w:bottom w:val="none" w:sz="0" w:space="0" w:color="auto"/>
            <w:right w:val="none" w:sz="0" w:space="0" w:color="auto"/>
          </w:divBdr>
        </w:div>
        <w:div w:id="891428945">
          <w:marLeft w:val="0"/>
          <w:marRight w:val="0"/>
          <w:marTop w:val="0"/>
          <w:marBottom w:val="0"/>
          <w:divBdr>
            <w:top w:val="none" w:sz="0" w:space="0" w:color="auto"/>
            <w:left w:val="none" w:sz="0" w:space="0" w:color="auto"/>
            <w:bottom w:val="none" w:sz="0" w:space="0" w:color="auto"/>
            <w:right w:val="none" w:sz="0" w:space="0" w:color="auto"/>
          </w:divBdr>
        </w:div>
        <w:div w:id="1623341190">
          <w:marLeft w:val="0"/>
          <w:marRight w:val="0"/>
          <w:marTop w:val="0"/>
          <w:marBottom w:val="0"/>
          <w:divBdr>
            <w:top w:val="none" w:sz="0" w:space="0" w:color="auto"/>
            <w:left w:val="none" w:sz="0" w:space="0" w:color="auto"/>
            <w:bottom w:val="none" w:sz="0" w:space="0" w:color="auto"/>
            <w:right w:val="none" w:sz="0" w:space="0" w:color="auto"/>
          </w:divBdr>
        </w:div>
        <w:div w:id="2001808421">
          <w:marLeft w:val="0"/>
          <w:marRight w:val="0"/>
          <w:marTop w:val="0"/>
          <w:marBottom w:val="0"/>
          <w:divBdr>
            <w:top w:val="none" w:sz="0" w:space="0" w:color="auto"/>
            <w:left w:val="none" w:sz="0" w:space="0" w:color="auto"/>
            <w:bottom w:val="none" w:sz="0" w:space="0" w:color="auto"/>
            <w:right w:val="none" w:sz="0" w:space="0" w:color="auto"/>
          </w:divBdr>
        </w:div>
      </w:divsChild>
    </w:div>
    <w:div w:id="636107480">
      <w:bodyDiv w:val="1"/>
      <w:marLeft w:val="0"/>
      <w:marRight w:val="0"/>
      <w:marTop w:val="0"/>
      <w:marBottom w:val="0"/>
      <w:divBdr>
        <w:top w:val="none" w:sz="0" w:space="0" w:color="auto"/>
        <w:left w:val="none" w:sz="0" w:space="0" w:color="auto"/>
        <w:bottom w:val="none" w:sz="0" w:space="0" w:color="auto"/>
        <w:right w:val="none" w:sz="0" w:space="0" w:color="auto"/>
      </w:divBdr>
      <w:divsChild>
        <w:div w:id="140462371">
          <w:marLeft w:val="0"/>
          <w:marRight w:val="0"/>
          <w:marTop w:val="0"/>
          <w:marBottom w:val="0"/>
          <w:divBdr>
            <w:top w:val="none" w:sz="0" w:space="0" w:color="auto"/>
            <w:left w:val="none" w:sz="0" w:space="0" w:color="auto"/>
            <w:bottom w:val="none" w:sz="0" w:space="0" w:color="auto"/>
            <w:right w:val="none" w:sz="0" w:space="0" w:color="auto"/>
          </w:divBdr>
        </w:div>
        <w:div w:id="964118128">
          <w:marLeft w:val="0"/>
          <w:marRight w:val="0"/>
          <w:marTop w:val="0"/>
          <w:marBottom w:val="0"/>
          <w:divBdr>
            <w:top w:val="none" w:sz="0" w:space="0" w:color="auto"/>
            <w:left w:val="none" w:sz="0" w:space="0" w:color="auto"/>
            <w:bottom w:val="none" w:sz="0" w:space="0" w:color="auto"/>
            <w:right w:val="none" w:sz="0" w:space="0" w:color="auto"/>
          </w:divBdr>
        </w:div>
        <w:div w:id="968049993">
          <w:marLeft w:val="0"/>
          <w:marRight w:val="0"/>
          <w:marTop w:val="0"/>
          <w:marBottom w:val="0"/>
          <w:divBdr>
            <w:top w:val="none" w:sz="0" w:space="0" w:color="auto"/>
            <w:left w:val="none" w:sz="0" w:space="0" w:color="auto"/>
            <w:bottom w:val="none" w:sz="0" w:space="0" w:color="auto"/>
            <w:right w:val="none" w:sz="0" w:space="0" w:color="auto"/>
          </w:divBdr>
        </w:div>
        <w:div w:id="1391342096">
          <w:marLeft w:val="0"/>
          <w:marRight w:val="0"/>
          <w:marTop w:val="0"/>
          <w:marBottom w:val="0"/>
          <w:divBdr>
            <w:top w:val="none" w:sz="0" w:space="0" w:color="auto"/>
            <w:left w:val="none" w:sz="0" w:space="0" w:color="auto"/>
            <w:bottom w:val="none" w:sz="0" w:space="0" w:color="auto"/>
            <w:right w:val="none" w:sz="0" w:space="0" w:color="auto"/>
          </w:divBdr>
        </w:div>
        <w:div w:id="1407650789">
          <w:marLeft w:val="0"/>
          <w:marRight w:val="0"/>
          <w:marTop w:val="0"/>
          <w:marBottom w:val="0"/>
          <w:divBdr>
            <w:top w:val="none" w:sz="0" w:space="0" w:color="auto"/>
            <w:left w:val="none" w:sz="0" w:space="0" w:color="auto"/>
            <w:bottom w:val="none" w:sz="0" w:space="0" w:color="auto"/>
            <w:right w:val="none" w:sz="0" w:space="0" w:color="auto"/>
          </w:divBdr>
        </w:div>
        <w:div w:id="1539702991">
          <w:marLeft w:val="0"/>
          <w:marRight w:val="0"/>
          <w:marTop w:val="0"/>
          <w:marBottom w:val="0"/>
          <w:divBdr>
            <w:top w:val="none" w:sz="0" w:space="0" w:color="auto"/>
            <w:left w:val="none" w:sz="0" w:space="0" w:color="auto"/>
            <w:bottom w:val="none" w:sz="0" w:space="0" w:color="auto"/>
            <w:right w:val="none" w:sz="0" w:space="0" w:color="auto"/>
          </w:divBdr>
        </w:div>
        <w:div w:id="1581133602">
          <w:marLeft w:val="0"/>
          <w:marRight w:val="0"/>
          <w:marTop w:val="0"/>
          <w:marBottom w:val="0"/>
          <w:divBdr>
            <w:top w:val="none" w:sz="0" w:space="0" w:color="auto"/>
            <w:left w:val="none" w:sz="0" w:space="0" w:color="auto"/>
            <w:bottom w:val="none" w:sz="0" w:space="0" w:color="auto"/>
            <w:right w:val="none" w:sz="0" w:space="0" w:color="auto"/>
          </w:divBdr>
        </w:div>
      </w:divsChild>
    </w:div>
    <w:div w:id="649676963">
      <w:bodyDiv w:val="1"/>
      <w:marLeft w:val="0"/>
      <w:marRight w:val="0"/>
      <w:marTop w:val="0"/>
      <w:marBottom w:val="0"/>
      <w:divBdr>
        <w:top w:val="none" w:sz="0" w:space="0" w:color="auto"/>
        <w:left w:val="none" w:sz="0" w:space="0" w:color="auto"/>
        <w:bottom w:val="none" w:sz="0" w:space="0" w:color="auto"/>
        <w:right w:val="none" w:sz="0" w:space="0" w:color="auto"/>
      </w:divBdr>
      <w:divsChild>
        <w:div w:id="1410274367">
          <w:marLeft w:val="0"/>
          <w:marRight w:val="0"/>
          <w:marTop w:val="0"/>
          <w:marBottom w:val="0"/>
          <w:divBdr>
            <w:top w:val="none" w:sz="0" w:space="0" w:color="auto"/>
            <w:left w:val="none" w:sz="0" w:space="0" w:color="auto"/>
            <w:bottom w:val="none" w:sz="0" w:space="0" w:color="auto"/>
            <w:right w:val="none" w:sz="0" w:space="0" w:color="auto"/>
          </w:divBdr>
        </w:div>
        <w:div w:id="1144664525">
          <w:marLeft w:val="0"/>
          <w:marRight w:val="0"/>
          <w:marTop w:val="0"/>
          <w:marBottom w:val="0"/>
          <w:divBdr>
            <w:top w:val="none" w:sz="0" w:space="0" w:color="auto"/>
            <w:left w:val="none" w:sz="0" w:space="0" w:color="auto"/>
            <w:bottom w:val="none" w:sz="0" w:space="0" w:color="auto"/>
            <w:right w:val="none" w:sz="0" w:space="0" w:color="auto"/>
          </w:divBdr>
        </w:div>
      </w:divsChild>
    </w:div>
    <w:div w:id="689642486">
      <w:bodyDiv w:val="1"/>
      <w:marLeft w:val="0"/>
      <w:marRight w:val="0"/>
      <w:marTop w:val="0"/>
      <w:marBottom w:val="0"/>
      <w:divBdr>
        <w:top w:val="none" w:sz="0" w:space="0" w:color="auto"/>
        <w:left w:val="none" w:sz="0" w:space="0" w:color="auto"/>
        <w:bottom w:val="none" w:sz="0" w:space="0" w:color="auto"/>
        <w:right w:val="none" w:sz="0" w:space="0" w:color="auto"/>
      </w:divBdr>
      <w:divsChild>
        <w:div w:id="782773175">
          <w:marLeft w:val="0"/>
          <w:marRight w:val="0"/>
          <w:marTop w:val="0"/>
          <w:marBottom w:val="0"/>
          <w:divBdr>
            <w:top w:val="none" w:sz="0" w:space="0" w:color="auto"/>
            <w:left w:val="none" w:sz="0" w:space="0" w:color="auto"/>
            <w:bottom w:val="none" w:sz="0" w:space="0" w:color="auto"/>
            <w:right w:val="none" w:sz="0" w:space="0" w:color="auto"/>
          </w:divBdr>
          <w:divsChild>
            <w:div w:id="523132939">
              <w:marLeft w:val="0"/>
              <w:marRight w:val="0"/>
              <w:marTop w:val="0"/>
              <w:marBottom w:val="0"/>
              <w:divBdr>
                <w:top w:val="none" w:sz="0" w:space="0" w:color="auto"/>
                <w:left w:val="none" w:sz="0" w:space="0" w:color="auto"/>
                <w:bottom w:val="none" w:sz="0" w:space="0" w:color="auto"/>
                <w:right w:val="none" w:sz="0" w:space="0" w:color="auto"/>
              </w:divBdr>
              <w:divsChild>
                <w:div w:id="35219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62681">
      <w:bodyDiv w:val="1"/>
      <w:marLeft w:val="0"/>
      <w:marRight w:val="0"/>
      <w:marTop w:val="0"/>
      <w:marBottom w:val="0"/>
      <w:divBdr>
        <w:top w:val="none" w:sz="0" w:space="0" w:color="auto"/>
        <w:left w:val="none" w:sz="0" w:space="0" w:color="auto"/>
        <w:bottom w:val="none" w:sz="0" w:space="0" w:color="auto"/>
        <w:right w:val="none" w:sz="0" w:space="0" w:color="auto"/>
      </w:divBdr>
      <w:divsChild>
        <w:div w:id="1041901411">
          <w:marLeft w:val="0"/>
          <w:marRight w:val="0"/>
          <w:marTop w:val="0"/>
          <w:marBottom w:val="0"/>
          <w:divBdr>
            <w:top w:val="none" w:sz="0" w:space="0" w:color="auto"/>
            <w:left w:val="none" w:sz="0" w:space="0" w:color="auto"/>
            <w:bottom w:val="none" w:sz="0" w:space="0" w:color="auto"/>
            <w:right w:val="none" w:sz="0" w:space="0" w:color="auto"/>
          </w:divBdr>
          <w:divsChild>
            <w:div w:id="1637758798">
              <w:marLeft w:val="0"/>
              <w:marRight w:val="0"/>
              <w:marTop w:val="0"/>
              <w:marBottom w:val="0"/>
              <w:divBdr>
                <w:top w:val="none" w:sz="0" w:space="0" w:color="auto"/>
                <w:left w:val="none" w:sz="0" w:space="0" w:color="auto"/>
                <w:bottom w:val="none" w:sz="0" w:space="0" w:color="auto"/>
                <w:right w:val="none" w:sz="0" w:space="0" w:color="auto"/>
              </w:divBdr>
            </w:div>
          </w:divsChild>
        </w:div>
        <w:div w:id="1479036007">
          <w:marLeft w:val="0"/>
          <w:marRight w:val="0"/>
          <w:marTop w:val="0"/>
          <w:marBottom w:val="0"/>
          <w:divBdr>
            <w:top w:val="none" w:sz="0" w:space="0" w:color="auto"/>
            <w:left w:val="none" w:sz="0" w:space="0" w:color="auto"/>
            <w:bottom w:val="none" w:sz="0" w:space="0" w:color="auto"/>
            <w:right w:val="none" w:sz="0" w:space="0" w:color="auto"/>
          </w:divBdr>
          <w:divsChild>
            <w:div w:id="479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75108">
      <w:bodyDiv w:val="1"/>
      <w:marLeft w:val="0"/>
      <w:marRight w:val="0"/>
      <w:marTop w:val="0"/>
      <w:marBottom w:val="0"/>
      <w:divBdr>
        <w:top w:val="none" w:sz="0" w:space="0" w:color="auto"/>
        <w:left w:val="none" w:sz="0" w:space="0" w:color="auto"/>
        <w:bottom w:val="none" w:sz="0" w:space="0" w:color="auto"/>
        <w:right w:val="none" w:sz="0" w:space="0" w:color="auto"/>
      </w:divBdr>
      <w:divsChild>
        <w:div w:id="1026255363">
          <w:marLeft w:val="0"/>
          <w:marRight w:val="0"/>
          <w:marTop w:val="0"/>
          <w:marBottom w:val="0"/>
          <w:divBdr>
            <w:top w:val="none" w:sz="0" w:space="0" w:color="auto"/>
            <w:left w:val="none" w:sz="0" w:space="0" w:color="auto"/>
            <w:bottom w:val="none" w:sz="0" w:space="0" w:color="auto"/>
            <w:right w:val="none" w:sz="0" w:space="0" w:color="auto"/>
          </w:divBdr>
          <w:divsChild>
            <w:div w:id="1262185378">
              <w:marLeft w:val="0"/>
              <w:marRight w:val="0"/>
              <w:marTop w:val="0"/>
              <w:marBottom w:val="0"/>
              <w:divBdr>
                <w:top w:val="none" w:sz="0" w:space="0" w:color="auto"/>
                <w:left w:val="none" w:sz="0" w:space="0" w:color="auto"/>
                <w:bottom w:val="none" w:sz="0" w:space="0" w:color="auto"/>
                <w:right w:val="none" w:sz="0" w:space="0" w:color="auto"/>
              </w:divBdr>
              <w:divsChild>
                <w:div w:id="92820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7802">
      <w:bodyDiv w:val="1"/>
      <w:marLeft w:val="0"/>
      <w:marRight w:val="0"/>
      <w:marTop w:val="0"/>
      <w:marBottom w:val="0"/>
      <w:divBdr>
        <w:top w:val="none" w:sz="0" w:space="0" w:color="auto"/>
        <w:left w:val="none" w:sz="0" w:space="0" w:color="auto"/>
        <w:bottom w:val="none" w:sz="0" w:space="0" w:color="auto"/>
        <w:right w:val="none" w:sz="0" w:space="0" w:color="auto"/>
      </w:divBdr>
      <w:divsChild>
        <w:div w:id="882449573">
          <w:marLeft w:val="0"/>
          <w:marRight w:val="0"/>
          <w:marTop w:val="0"/>
          <w:marBottom w:val="0"/>
          <w:divBdr>
            <w:top w:val="none" w:sz="0" w:space="0" w:color="auto"/>
            <w:left w:val="none" w:sz="0" w:space="0" w:color="auto"/>
            <w:bottom w:val="none" w:sz="0" w:space="0" w:color="auto"/>
            <w:right w:val="none" w:sz="0" w:space="0" w:color="auto"/>
          </w:divBdr>
        </w:div>
        <w:div w:id="2030056990">
          <w:marLeft w:val="0"/>
          <w:marRight w:val="0"/>
          <w:marTop w:val="0"/>
          <w:marBottom w:val="0"/>
          <w:divBdr>
            <w:top w:val="none" w:sz="0" w:space="0" w:color="auto"/>
            <w:left w:val="none" w:sz="0" w:space="0" w:color="auto"/>
            <w:bottom w:val="none" w:sz="0" w:space="0" w:color="auto"/>
            <w:right w:val="none" w:sz="0" w:space="0" w:color="auto"/>
          </w:divBdr>
          <w:divsChild>
            <w:div w:id="185881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18472">
      <w:bodyDiv w:val="1"/>
      <w:marLeft w:val="0"/>
      <w:marRight w:val="0"/>
      <w:marTop w:val="0"/>
      <w:marBottom w:val="0"/>
      <w:divBdr>
        <w:top w:val="none" w:sz="0" w:space="0" w:color="auto"/>
        <w:left w:val="none" w:sz="0" w:space="0" w:color="auto"/>
        <w:bottom w:val="none" w:sz="0" w:space="0" w:color="auto"/>
        <w:right w:val="none" w:sz="0" w:space="0" w:color="auto"/>
      </w:divBdr>
    </w:div>
    <w:div w:id="746462158">
      <w:bodyDiv w:val="1"/>
      <w:marLeft w:val="0"/>
      <w:marRight w:val="0"/>
      <w:marTop w:val="0"/>
      <w:marBottom w:val="0"/>
      <w:divBdr>
        <w:top w:val="none" w:sz="0" w:space="0" w:color="auto"/>
        <w:left w:val="none" w:sz="0" w:space="0" w:color="auto"/>
        <w:bottom w:val="none" w:sz="0" w:space="0" w:color="auto"/>
        <w:right w:val="none" w:sz="0" w:space="0" w:color="auto"/>
      </w:divBdr>
      <w:divsChild>
        <w:div w:id="634258905">
          <w:marLeft w:val="0"/>
          <w:marRight w:val="0"/>
          <w:marTop w:val="0"/>
          <w:marBottom w:val="0"/>
          <w:divBdr>
            <w:top w:val="none" w:sz="0" w:space="0" w:color="auto"/>
            <w:left w:val="none" w:sz="0" w:space="0" w:color="auto"/>
            <w:bottom w:val="none" w:sz="0" w:space="0" w:color="auto"/>
            <w:right w:val="none" w:sz="0" w:space="0" w:color="auto"/>
          </w:divBdr>
        </w:div>
        <w:div w:id="935136698">
          <w:marLeft w:val="0"/>
          <w:marRight w:val="0"/>
          <w:marTop w:val="0"/>
          <w:marBottom w:val="0"/>
          <w:divBdr>
            <w:top w:val="none" w:sz="0" w:space="0" w:color="auto"/>
            <w:left w:val="none" w:sz="0" w:space="0" w:color="auto"/>
            <w:bottom w:val="none" w:sz="0" w:space="0" w:color="auto"/>
            <w:right w:val="none" w:sz="0" w:space="0" w:color="auto"/>
          </w:divBdr>
        </w:div>
        <w:div w:id="1810324417">
          <w:marLeft w:val="0"/>
          <w:marRight w:val="0"/>
          <w:marTop w:val="0"/>
          <w:marBottom w:val="0"/>
          <w:divBdr>
            <w:top w:val="none" w:sz="0" w:space="0" w:color="auto"/>
            <w:left w:val="none" w:sz="0" w:space="0" w:color="auto"/>
            <w:bottom w:val="none" w:sz="0" w:space="0" w:color="auto"/>
            <w:right w:val="none" w:sz="0" w:space="0" w:color="auto"/>
          </w:divBdr>
        </w:div>
      </w:divsChild>
    </w:div>
    <w:div w:id="748230694">
      <w:bodyDiv w:val="1"/>
      <w:marLeft w:val="0"/>
      <w:marRight w:val="0"/>
      <w:marTop w:val="0"/>
      <w:marBottom w:val="0"/>
      <w:divBdr>
        <w:top w:val="none" w:sz="0" w:space="0" w:color="auto"/>
        <w:left w:val="none" w:sz="0" w:space="0" w:color="auto"/>
        <w:bottom w:val="none" w:sz="0" w:space="0" w:color="auto"/>
        <w:right w:val="none" w:sz="0" w:space="0" w:color="auto"/>
      </w:divBdr>
    </w:div>
    <w:div w:id="748307152">
      <w:bodyDiv w:val="1"/>
      <w:marLeft w:val="0"/>
      <w:marRight w:val="0"/>
      <w:marTop w:val="0"/>
      <w:marBottom w:val="0"/>
      <w:divBdr>
        <w:top w:val="none" w:sz="0" w:space="0" w:color="auto"/>
        <w:left w:val="none" w:sz="0" w:space="0" w:color="auto"/>
        <w:bottom w:val="none" w:sz="0" w:space="0" w:color="auto"/>
        <w:right w:val="none" w:sz="0" w:space="0" w:color="auto"/>
      </w:divBdr>
      <w:divsChild>
        <w:div w:id="1994673846">
          <w:marLeft w:val="0"/>
          <w:marRight w:val="0"/>
          <w:marTop w:val="0"/>
          <w:marBottom w:val="0"/>
          <w:divBdr>
            <w:top w:val="none" w:sz="0" w:space="0" w:color="auto"/>
            <w:left w:val="none" w:sz="0" w:space="0" w:color="auto"/>
            <w:bottom w:val="none" w:sz="0" w:space="0" w:color="auto"/>
            <w:right w:val="none" w:sz="0" w:space="0" w:color="auto"/>
          </w:divBdr>
        </w:div>
        <w:div w:id="1179075987">
          <w:marLeft w:val="0"/>
          <w:marRight w:val="0"/>
          <w:marTop w:val="0"/>
          <w:marBottom w:val="0"/>
          <w:divBdr>
            <w:top w:val="none" w:sz="0" w:space="0" w:color="auto"/>
            <w:left w:val="none" w:sz="0" w:space="0" w:color="auto"/>
            <w:bottom w:val="none" w:sz="0" w:space="0" w:color="auto"/>
            <w:right w:val="none" w:sz="0" w:space="0" w:color="auto"/>
          </w:divBdr>
        </w:div>
        <w:div w:id="927806637">
          <w:marLeft w:val="0"/>
          <w:marRight w:val="0"/>
          <w:marTop w:val="0"/>
          <w:marBottom w:val="0"/>
          <w:divBdr>
            <w:top w:val="none" w:sz="0" w:space="0" w:color="auto"/>
            <w:left w:val="none" w:sz="0" w:space="0" w:color="auto"/>
            <w:bottom w:val="none" w:sz="0" w:space="0" w:color="auto"/>
            <w:right w:val="none" w:sz="0" w:space="0" w:color="auto"/>
          </w:divBdr>
        </w:div>
        <w:div w:id="1860581671">
          <w:marLeft w:val="0"/>
          <w:marRight w:val="0"/>
          <w:marTop w:val="0"/>
          <w:marBottom w:val="0"/>
          <w:divBdr>
            <w:top w:val="none" w:sz="0" w:space="0" w:color="auto"/>
            <w:left w:val="none" w:sz="0" w:space="0" w:color="auto"/>
            <w:bottom w:val="none" w:sz="0" w:space="0" w:color="auto"/>
            <w:right w:val="none" w:sz="0" w:space="0" w:color="auto"/>
          </w:divBdr>
        </w:div>
      </w:divsChild>
    </w:div>
    <w:div w:id="766929092">
      <w:bodyDiv w:val="1"/>
      <w:marLeft w:val="0"/>
      <w:marRight w:val="0"/>
      <w:marTop w:val="0"/>
      <w:marBottom w:val="0"/>
      <w:divBdr>
        <w:top w:val="none" w:sz="0" w:space="0" w:color="auto"/>
        <w:left w:val="none" w:sz="0" w:space="0" w:color="auto"/>
        <w:bottom w:val="none" w:sz="0" w:space="0" w:color="auto"/>
        <w:right w:val="none" w:sz="0" w:space="0" w:color="auto"/>
      </w:divBdr>
      <w:divsChild>
        <w:div w:id="187110526">
          <w:marLeft w:val="0"/>
          <w:marRight w:val="0"/>
          <w:marTop w:val="0"/>
          <w:marBottom w:val="0"/>
          <w:divBdr>
            <w:top w:val="none" w:sz="0" w:space="0" w:color="auto"/>
            <w:left w:val="none" w:sz="0" w:space="0" w:color="auto"/>
            <w:bottom w:val="none" w:sz="0" w:space="0" w:color="auto"/>
            <w:right w:val="none" w:sz="0" w:space="0" w:color="auto"/>
          </w:divBdr>
          <w:divsChild>
            <w:div w:id="2110343847">
              <w:marLeft w:val="0"/>
              <w:marRight w:val="0"/>
              <w:marTop w:val="0"/>
              <w:marBottom w:val="0"/>
              <w:divBdr>
                <w:top w:val="none" w:sz="0" w:space="0" w:color="auto"/>
                <w:left w:val="none" w:sz="0" w:space="0" w:color="auto"/>
                <w:bottom w:val="none" w:sz="0" w:space="0" w:color="auto"/>
                <w:right w:val="none" w:sz="0" w:space="0" w:color="auto"/>
              </w:divBdr>
              <w:divsChild>
                <w:div w:id="1875383486">
                  <w:marLeft w:val="0"/>
                  <w:marRight w:val="0"/>
                  <w:marTop w:val="0"/>
                  <w:marBottom w:val="0"/>
                  <w:divBdr>
                    <w:top w:val="none" w:sz="0" w:space="0" w:color="auto"/>
                    <w:left w:val="none" w:sz="0" w:space="0" w:color="auto"/>
                    <w:bottom w:val="none" w:sz="0" w:space="0" w:color="auto"/>
                    <w:right w:val="none" w:sz="0" w:space="0" w:color="auto"/>
                  </w:divBdr>
                </w:div>
                <w:div w:id="1553229542">
                  <w:marLeft w:val="0"/>
                  <w:marRight w:val="0"/>
                  <w:marTop w:val="0"/>
                  <w:marBottom w:val="0"/>
                  <w:divBdr>
                    <w:top w:val="none" w:sz="0" w:space="0" w:color="auto"/>
                    <w:left w:val="none" w:sz="0" w:space="0" w:color="auto"/>
                    <w:bottom w:val="none" w:sz="0" w:space="0" w:color="auto"/>
                    <w:right w:val="none" w:sz="0" w:space="0" w:color="auto"/>
                  </w:divBdr>
                </w:div>
                <w:div w:id="1970476540">
                  <w:marLeft w:val="0"/>
                  <w:marRight w:val="0"/>
                  <w:marTop w:val="0"/>
                  <w:marBottom w:val="0"/>
                  <w:divBdr>
                    <w:top w:val="none" w:sz="0" w:space="0" w:color="auto"/>
                    <w:left w:val="none" w:sz="0" w:space="0" w:color="auto"/>
                    <w:bottom w:val="none" w:sz="0" w:space="0" w:color="auto"/>
                    <w:right w:val="none" w:sz="0" w:space="0" w:color="auto"/>
                  </w:divBdr>
                  <w:divsChild>
                    <w:div w:id="892615937">
                      <w:marLeft w:val="0"/>
                      <w:marRight w:val="0"/>
                      <w:marTop w:val="0"/>
                      <w:marBottom w:val="0"/>
                      <w:divBdr>
                        <w:top w:val="none" w:sz="0" w:space="0" w:color="auto"/>
                        <w:left w:val="none" w:sz="0" w:space="0" w:color="auto"/>
                        <w:bottom w:val="none" w:sz="0" w:space="0" w:color="auto"/>
                        <w:right w:val="none" w:sz="0" w:space="0" w:color="auto"/>
                      </w:divBdr>
                    </w:div>
                    <w:div w:id="2072918458">
                      <w:marLeft w:val="0"/>
                      <w:marRight w:val="0"/>
                      <w:marTop w:val="0"/>
                      <w:marBottom w:val="0"/>
                      <w:divBdr>
                        <w:top w:val="none" w:sz="0" w:space="0" w:color="auto"/>
                        <w:left w:val="none" w:sz="0" w:space="0" w:color="auto"/>
                        <w:bottom w:val="none" w:sz="0" w:space="0" w:color="auto"/>
                        <w:right w:val="none" w:sz="0" w:space="0" w:color="auto"/>
                      </w:divBdr>
                    </w:div>
                    <w:div w:id="729235601">
                      <w:marLeft w:val="0"/>
                      <w:marRight w:val="0"/>
                      <w:marTop w:val="0"/>
                      <w:marBottom w:val="0"/>
                      <w:divBdr>
                        <w:top w:val="none" w:sz="0" w:space="0" w:color="auto"/>
                        <w:left w:val="none" w:sz="0" w:space="0" w:color="auto"/>
                        <w:bottom w:val="none" w:sz="0" w:space="0" w:color="auto"/>
                        <w:right w:val="none" w:sz="0" w:space="0" w:color="auto"/>
                      </w:divBdr>
                    </w:div>
                    <w:div w:id="592595848">
                      <w:marLeft w:val="0"/>
                      <w:marRight w:val="0"/>
                      <w:marTop w:val="0"/>
                      <w:marBottom w:val="0"/>
                      <w:divBdr>
                        <w:top w:val="none" w:sz="0" w:space="0" w:color="auto"/>
                        <w:left w:val="none" w:sz="0" w:space="0" w:color="auto"/>
                        <w:bottom w:val="none" w:sz="0" w:space="0" w:color="auto"/>
                        <w:right w:val="none" w:sz="0" w:space="0" w:color="auto"/>
                      </w:divBdr>
                    </w:div>
                    <w:div w:id="116058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281838">
      <w:bodyDiv w:val="1"/>
      <w:marLeft w:val="0"/>
      <w:marRight w:val="0"/>
      <w:marTop w:val="0"/>
      <w:marBottom w:val="0"/>
      <w:divBdr>
        <w:top w:val="none" w:sz="0" w:space="0" w:color="auto"/>
        <w:left w:val="none" w:sz="0" w:space="0" w:color="auto"/>
        <w:bottom w:val="none" w:sz="0" w:space="0" w:color="auto"/>
        <w:right w:val="none" w:sz="0" w:space="0" w:color="auto"/>
      </w:divBdr>
      <w:divsChild>
        <w:div w:id="1092581256">
          <w:marLeft w:val="0"/>
          <w:marRight w:val="0"/>
          <w:marTop w:val="0"/>
          <w:marBottom w:val="0"/>
          <w:divBdr>
            <w:top w:val="none" w:sz="0" w:space="0" w:color="auto"/>
            <w:left w:val="none" w:sz="0" w:space="0" w:color="auto"/>
            <w:bottom w:val="none" w:sz="0" w:space="0" w:color="auto"/>
            <w:right w:val="none" w:sz="0" w:space="0" w:color="auto"/>
          </w:divBdr>
        </w:div>
        <w:div w:id="1230844936">
          <w:marLeft w:val="0"/>
          <w:marRight w:val="0"/>
          <w:marTop w:val="0"/>
          <w:marBottom w:val="0"/>
          <w:divBdr>
            <w:top w:val="none" w:sz="0" w:space="0" w:color="auto"/>
            <w:left w:val="none" w:sz="0" w:space="0" w:color="auto"/>
            <w:bottom w:val="none" w:sz="0" w:space="0" w:color="auto"/>
            <w:right w:val="none" w:sz="0" w:space="0" w:color="auto"/>
          </w:divBdr>
          <w:divsChild>
            <w:div w:id="20976667">
              <w:marLeft w:val="0"/>
              <w:marRight w:val="0"/>
              <w:marTop w:val="0"/>
              <w:marBottom w:val="0"/>
              <w:divBdr>
                <w:top w:val="none" w:sz="0" w:space="0" w:color="auto"/>
                <w:left w:val="none" w:sz="0" w:space="0" w:color="auto"/>
                <w:bottom w:val="none" w:sz="0" w:space="0" w:color="auto"/>
                <w:right w:val="none" w:sz="0" w:space="0" w:color="auto"/>
              </w:divBdr>
            </w:div>
            <w:div w:id="172187908">
              <w:marLeft w:val="0"/>
              <w:marRight w:val="0"/>
              <w:marTop w:val="0"/>
              <w:marBottom w:val="0"/>
              <w:divBdr>
                <w:top w:val="none" w:sz="0" w:space="0" w:color="auto"/>
                <w:left w:val="none" w:sz="0" w:space="0" w:color="auto"/>
                <w:bottom w:val="none" w:sz="0" w:space="0" w:color="auto"/>
                <w:right w:val="none" w:sz="0" w:space="0" w:color="auto"/>
              </w:divBdr>
            </w:div>
            <w:div w:id="246161906">
              <w:marLeft w:val="0"/>
              <w:marRight w:val="0"/>
              <w:marTop w:val="0"/>
              <w:marBottom w:val="0"/>
              <w:divBdr>
                <w:top w:val="none" w:sz="0" w:space="0" w:color="auto"/>
                <w:left w:val="none" w:sz="0" w:space="0" w:color="auto"/>
                <w:bottom w:val="none" w:sz="0" w:space="0" w:color="auto"/>
                <w:right w:val="none" w:sz="0" w:space="0" w:color="auto"/>
              </w:divBdr>
            </w:div>
            <w:div w:id="576331351">
              <w:marLeft w:val="0"/>
              <w:marRight w:val="0"/>
              <w:marTop w:val="0"/>
              <w:marBottom w:val="0"/>
              <w:divBdr>
                <w:top w:val="none" w:sz="0" w:space="0" w:color="auto"/>
                <w:left w:val="none" w:sz="0" w:space="0" w:color="auto"/>
                <w:bottom w:val="none" w:sz="0" w:space="0" w:color="auto"/>
                <w:right w:val="none" w:sz="0" w:space="0" w:color="auto"/>
              </w:divBdr>
            </w:div>
            <w:div w:id="901788276">
              <w:marLeft w:val="0"/>
              <w:marRight w:val="0"/>
              <w:marTop w:val="0"/>
              <w:marBottom w:val="0"/>
              <w:divBdr>
                <w:top w:val="none" w:sz="0" w:space="0" w:color="auto"/>
                <w:left w:val="none" w:sz="0" w:space="0" w:color="auto"/>
                <w:bottom w:val="none" w:sz="0" w:space="0" w:color="auto"/>
                <w:right w:val="none" w:sz="0" w:space="0" w:color="auto"/>
              </w:divBdr>
            </w:div>
            <w:div w:id="1332372797">
              <w:marLeft w:val="0"/>
              <w:marRight w:val="0"/>
              <w:marTop w:val="0"/>
              <w:marBottom w:val="0"/>
              <w:divBdr>
                <w:top w:val="none" w:sz="0" w:space="0" w:color="auto"/>
                <w:left w:val="none" w:sz="0" w:space="0" w:color="auto"/>
                <w:bottom w:val="none" w:sz="0" w:space="0" w:color="auto"/>
                <w:right w:val="none" w:sz="0" w:space="0" w:color="auto"/>
              </w:divBdr>
            </w:div>
            <w:div w:id="204716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81343">
      <w:bodyDiv w:val="1"/>
      <w:marLeft w:val="0"/>
      <w:marRight w:val="0"/>
      <w:marTop w:val="0"/>
      <w:marBottom w:val="0"/>
      <w:divBdr>
        <w:top w:val="none" w:sz="0" w:space="0" w:color="auto"/>
        <w:left w:val="none" w:sz="0" w:space="0" w:color="auto"/>
        <w:bottom w:val="none" w:sz="0" w:space="0" w:color="auto"/>
        <w:right w:val="none" w:sz="0" w:space="0" w:color="auto"/>
      </w:divBdr>
      <w:divsChild>
        <w:div w:id="177624011">
          <w:marLeft w:val="0"/>
          <w:marRight w:val="0"/>
          <w:marTop w:val="0"/>
          <w:marBottom w:val="0"/>
          <w:divBdr>
            <w:top w:val="none" w:sz="0" w:space="0" w:color="auto"/>
            <w:left w:val="none" w:sz="0" w:space="0" w:color="auto"/>
            <w:bottom w:val="none" w:sz="0" w:space="0" w:color="auto"/>
            <w:right w:val="none" w:sz="0" w:space="0" w:color="auto"/>
          </w:divBdr>
          <w:divsChild>
            <w:div w:id="225843979">
              <w:marLeft w:val="0"/>
              <w:marRight w:val="0"/>
              <w:marTop w:val="0"/>
              <w:marBottom w:val="0"/>
              <w:divBdr>
                <w:top w:val="none" w:sz="0" w:space="0" w:color="auto"/>
                <w:left w:val="none" w:sz="0" w:space="0" w:color="auto"/>
                <w:bottom w:val="none" w:sz="0" w:space="0" w:color="auto"/>
                <w:right w:val="none" w:sz="0" w:space="0" w:color="auto"/>
              </w:divBdr>
            </w:div>
            <w:div w:id="492723448">
              <w:marLeft w:val="0"/>
              <w:marRight w:val="0"/>
              <w:marTop w:val="0"/>
              <w:marBottom w:val="0"/>
              <w:divBdr>
                <w:top w:val="none" w:sz="0" w:space="0" w:color="auto"/>
                <w:left w:val="none" w:sz="0" w:space="0" w:color="auto"/>
                <w:bottom w:val="none" w:sz="0" w:space="0" w:color="auto"/>
                <w:right w:val="none" w:sz="0" w:space="0" w:color="auto"/>
              </w:divBdr>
            </w:div>
            <w:div w:id="771435150">
              <w:marLeft w:val="0"/>
              <w:marRight w:val="0"/>
              <w:marTop w:val="0"/>
              <w:marBottom w:val="0"/>
              <w:divBdr>
                <w:top w:val="none" w:sz="0" w:space="0" w:color="auto"/>
                <w:left w:val="none" w:sz="0" w:space="0" w:color="auto"/>
                <w:bottom w:val="none" w:sz="0" w:space="0" w:color="auto"/>
                <w:right w:val="none" w:sz="0" w:space="0" w:color="auto"/>
              </w:divBdr>
            </w:div>
            <w:div w:id="916399621">
              <w:marLeft w:val="0"/>
              <w:marRight w:val="0"/>
              <w:marTop w:val="0"/>
              <w:marBottom w:val="0"/>
              <w:divBdr>
                <w:top w:val="none" w:sz="0" w:space="0" w:color="auto"/>
                <w:left w:val="none" w:sz="0" w:space="0" w:color="auto"/>
                <w:bottom w:val="none" w:sz="0" w:space="0" w:color="auto"/>
                <w:right w:val="none" w:sz="0" w:space="0" w:color="auto"/>
              </w:divBdr>
            </w:div>
            <w:div w:id="951521629">
              <w:marLeft w:val="0"/>
              <w:marRight w:val="0"/>
              <w:marTop w:val="0"/>
              <w:marBottom w:val="0"/>
              <w:divBdr>
                <w:top w:val="none" w:sz="0" w:space="0" w:color="auto"/>
                <w:left w:val="none" w:sz="0" w:space="0" w:color="auto"/>
                <w:bottom w:val="none" w:sz="0" w:space="0" w:color="auto"/>
                <w:right w:val="none" w:sz="0" w:space="0" w:color="auto"/>
              </w:divBdr>
            </w:div>
          </w:divsChild>
        </w:div>
        <w:div w:id="465197618">
          <w:marLeft w:val="0"/>
          <w:marRight w:val="0"/>
          <w:marTop w:val="0"/>
          <w:marBottom w:val="0"/>
          <w:divBdr>
            <w:top w:val="none" w:sz="0" w:space="0" w:color="auto"/>
            <w:left w:val="none" w:sz="0" w:space="0" w:color="auto"/>
            <w:bottom w:val="none" w:sz="0" w:space="0" w:color="auto"/>
            <w:right w:val="none" w:sz="0" w:space="0" w:color="auto"/>
          </w:divBdr>
        </w:div>
        <w:div w:id="679741491">
          <w:marLeft w:val="0"/>
          <w:marRight w:val="0"/>
          <w:marTop w:val="0"/>
          <w:marBottom w:val="0"/>
          <w:divBdr>
            <w:top w:val="none" w:sz="0" w:space="0" w:color="auto"/>
            <w:left w:val="none" w:sz="0" w:space="0" w:color="auto"/>
            <w:bottom w:val="none" w:sz="0" w:space="0" w:color="auto"/>
            <w:right w:val="none" w:sz="0" w:space="0" w:color="auto"/>
          </w:divBdr>
        </w:div>
        <w:div w:id="1285621885">
          <w:marLeft w:val="0"/>
          <w:marRight w:val="0"/>
          <w:marTop w:val="0"/>
          <w:marBottom w:val="0"/>
          <w:divBdr>
            <w:top w:val="none" w:sz="0" w:space="0" w:color="auto"/>
            <w:left w:val="none" w:sz="0" w:space="0" w:color="auto"/>
            <w:bottom w:val="none" w:sz="0" w:space="0" w:color="auto"/>
            <w:right w:val="none" w:sz="0" w:space="0" w:color="auto"/>
          </w:divBdr>
        </w:div>
      </w:divsChild>
    </w:div>
    <w:div w:id="816217575">
      <w:bodyDiv w:val="1"/>
      <w:marLeft w:val="0"/>
      <w:marRight w:val="0"/>
      <w:marTop w:val="0"/>
      <w:marBottom w:val="0"/>
      <w:divBdr>
        <w:top w:val="none" w:sz="0" w:space="0" w:color="auto"/>
        <w:left w:val="none" w:sz="0" w:space="0" w:color="auto"/>
        <w:bottom w:val="none" w:sz="0" w:space="0" w:color="auto"/>
        <w:right w:val="none" w:sz="0" w:space="0" w:color="auto"/>
      </w:divBdr>
      <w:divsChild>
        <w:div w:id="1565604142">
          <w:marLeft w:val="0"/>
          <w:marRight w:val="0"/>
          <w:marTop w:val="0"/>
          <w:marBottom w:val="0"/>
          <w:divBdr>
            <w:top w:val="none" w:sz="0" w:space="0" w:color="auto"/>
            <w:left w:val="none" w:sz="0" w:space="0" w:color="auto"/>
            <w:bottom w:val="none" w:sz="0" w:space="0" w:color="auto"/>
            <w:right w:val="none" w:sz="0" w:space="0" w:color="auto"/>
          </w:divBdr>
          <w:divsChild>
            <w:div w:id="1518932292">
              <w:marLeft w:val="0"/>
              <w:marRight w:val="0"/>
              <w:marTop w:val="0"/>
              <w:marBottom w:val="0"/>
              <w:divBdr>
                <w:top w:val="none" w:sz="0" w:space="0" w:color="auto"/>
                <w:left w:val="none" w:sz="0" w:space="0" w:color="auto"/>
                <w:bottom w:val="none" w:sz="0" w:space="0" w:color="auto"/>
                <w:right w:val="none" w:sz="0" w:space="0" w:color="auto"/>
              </w:divBdr>
              <w:divsChild>
                <w:div w:id="196604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68744">
      <w:bodyDiv w:val="1"/>
      <w:marLeft w:val="0"/>
      <w:marRight w:val="0"/>
      <w:marTop w:val="0"/>
      <w:marBottom w:val="0"/>
      <w:divBdr>
        <w:top w:val="none" w:sz="0" w:space="0" w:color="auto"/>
        <w:left w:val="none" w:sz="0" w:space="0" w:color="auto"/>
        <w:bottom w:val="none" w:sz="0" w:space="0" w:color="auto"/>
        <w:right w:val="none" w:sz="0" w:space="0" w:color="auto"/>
      </w:divBdr>
      <w:divsChild>
        <w:div w:id="741298643">
          <w:marLeft w:val="0"/>
          <w:marRight w:val="0"/>
          <w:marTop w:val="0"/>
          <w:marBottom w:val="0"/>
          <w:divBdr>
            <w:top w:val="none" w:sz="0" w:space="0" w:color="auto"/>
            <w:left w:val="none" w:sz="0" w:space="0" w:color="auto"/>
            <w:bottom w:val="none" w:sz="0" w:space="0" w:color="auto"/>
            <w:right w:val="none" w:sz="0" w:space="0" w:color="auto"/>
          </w:divBdr>
        </w:div>
        <w:div w:id="824320539">
          <w:marLeft w:val="0"/>
          <w:marRight w:val="0"/>
          <w:marTop w:val="0"/>
          <w:marBottom w:val="0"/>
          <w:divBdr>
            <w:top w:val="none" w:sz="0" w:space="0" w:color="auto"/>
            <w:left w:val="none" w:sz="0" w:space="0" w:color="auto"/>
            <w:bottom w:val="none" w:sz="0" w:space="0" w:color="auto"/>
            <w:right w:val="none" w:sz="0" w:space="0" w:color="auto"/>
          </w:divBdr>
        </w:div>
        <w:div w:id="1334257743">
          <w:marLeft w:val="0"/>
          <w:marRight w:val="0"/>
          <w:marTop w:val="0"/>
          <w:marBottom w:val="0"/>
          <w:divBdr>
            <w:top w:val="none" w:sz="0" w:space="0" w:color="auto"/>
            <w:left w:val="none" w:sz="0" w:space="0" w:color="auto"/>
            <w:bottom w:val="none" w:sz="0" w:space="0" w:color="auto"/>
            <w:right w:val="none" w:sz="0" w:space="0" w:color="auto"/>
          </w:divBdr>
        </w:div>
        <w:div w:id="1729112872">
          <w:marLeft w:val="0"/>
          <w:marRight w:val="0"/>
          <w:marTop w:val="0"/>
          <w:marBottom w:val="0"/>
          <w:divBdr>
            <w:top w:val="none" w:sz="0" w:space="0" w:color="auto"/>
            <w:left w:val="none" w:sz="0" w:space="0" w:color="auto"/>
            <w:bottom w:val="none" w:sz="0" w:space="0" w:color="auto"/>
            <w:right w:val="none" w:sz="0" w:space="0" w:color="auto"/>
          </w:divBdr>
        </w:div>
        <w:div w:id="2103184410">
          <w:marLeft w:val="0"/>
          <w:marRight w:val="0"/>
          <w:marTop w:val="0"/>
          <w:marBottom w:val="0"/>
          <w:divBdr>
            <w:top w:val="none" w:sz="0" w:space="0" w:color="auto"/>
            <w:left w:val="none" w:sz="0" w:space="0" w:color="auto"/>
            <w:bottom w:val="none" w:sz="0" w:space="0" w:color="auto"/>
            <w:right w:val="none" w:sz="0" w:space="0" w:color="auto"/>
          </w:divBdr>
        </w:div>
      </w:divsChild>
    </w:div>
    <w:div w:id="839272435">
      <w:bodyDiv w:val="1"/>
      <w:marLeft w:val="0"/>
      <w:marRight w:val="0"/>
      <w:marTop w:val="0"/>
      <w:marBottom w:val="0"/>
      <w:divBdr>
        <w:top w:val="none" w:sz="0" w:space="0" w:color="auto"/>
        <w:left w:val="none" w:sz="0" w:space="0" w:color="auto"/>
        <w:bottom w:val="none" w:sz="0" w:space="0" w:color="auto"/>
        <w:right w:val="none" w:sz="0" w:space="0" w:color="auto"/>
      </w:divBdr>
    </w:div>
    <w:div w:id="878593695">
      <w:bodyDiv w:val="1"/>
      <w:marLeft w:val="0"/>
      <w:marRight w:val="0"/>
      <w:marTop w:val="0"/>
      <w:marBottom w:val="0"/>
      <w:divBdr>
        <w:top w:val="none" w:sz="0" w:space="0" w:color="auto"/>
        <w:left w:val="none" w:sz="0" w:space="0" w:color="auto"/>
        <w:bottom w:val="none" w:sz="0" w:space="0" w:color="auto"/>
        <w:right w:val="none" w:sz="0" w:space="0" w:color="auto"/>
      </w:divBdr>
    </w:div>
    <w:div w:id="891186608">
      <w:bodyDiv w:val="1"/>
      <w:marLeft w:val="0"/>
      <w:marRight w:val="0"/>
      <w:marTop w:val="0"/>
      <w:marBottom w:val="0"/>
      <w:divBdr>
        <w:top w:val="none" w:sz="0" w:space="0" w:color="auto"/>
        <w:left w:val="none" w:sz="0" w:space="0" w:color="auto"/>
        <w:bottom w:val="none" w:sz="0" w:space="0" w:color="auto"/>
        <w:right w:val="none" w:sz="0" w:space="0" w:color="auto"/>
      </w:divBdr>
      <w:divsChild>
        <w:div w:id="463816430">
          <w:marLeft w:val="0"/>
          <w:marRight w:val="0"/>
          <w:marTop w:val="0"/>
          <w:marBottom w:val="0"/>
          <w:divBdr>
            <w:top w:val="none" w:sz="0" w:space="0" w:color="auto"/>
            <w:left w:val="none" w:sz="0" w:space="0" w:color="auto"/>
            <w:bottom w:val="none" w:sz="0" w:space="0" w:color="auto"/>
            <w:right w:val="none" w:sz="0" w:space="0" w:color="auto"/>
          </w:divBdr>
          <w:divsChild>
            <w:div w:id="1503739415">
              <w:marLeft w:val="0"/>
              <w:marRight w:val="0"/>
              <w:marTop w:val="0"/>
              <w:marBottom w:val="0"/>
              <w:divBdr>
                <w:top w:val="none" w:sz="0" w:space="0" w:color="auto"/>
                <w:left w:val="none" w:sz="0" w:space="0" w:color="auto"/>
                <w:bottom w:val="none" w:sz="0" w:space="0" w:color="auto"/>
                <w:right w:val="none" w:sz="0" w:space="0" w:color="auto"/>
              </w:divBdr>
              <w:divsChild>
                <w:div w:id="56541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78711">
      <w:bodyDiv w:val="1"/>
      <w:marLeft w:val="0"/>
      <w:marRight w:val="0"/>
      <w:marTop w:val="0"/>
      <w:marBottom w:val="0"/>
      <w:divBdr>
        <w:top w:val="none" w:sz="0" w:space="0" w:color="auto"/>
        <w:left w:val="none" w:sz="0" w:space="0" w:color="auto"/>
        <w:bottom w:val="none" w:sz="0" w:space="0" w:color="auto"/>
        <w:right w:val="none" w:sz="0" w:space="0" w:color="auto"/>
      </w:divBdr>
      <w:divsChild>
        <w:div w:id="1394155371">
          <w:marLeft w:val="0"/>
          <w:marRight w:val="0"/>
          <w:marTop w:val="0"/>
          <w:marBottom w:val="0"/>
          <w:divBdr>
            <w:top w:val="none" w:sz="0" w:space="0" w:color="auto"/>
            <w:left w:val="none" w:sz="0" w:space="0" w:color="auto"/>
            <w:bottom w:val="none" w:sz="0" w:space="0" w:color="auto"/>
            <w:right w:val="none" w:sz="0" w:space="0" w:color="auto"/>
          </w:divBdr>
        </w:div>
        <w:div w:id="1824659427">
          <w:marLeft w:val="0"/>
          <w:marRight w:val="0"/>
          <w:marTop w:val="0"/>
          <w:marBottom w:val="0"/>
          <w:divBdr>
            <w:top w:val="none" w:sz="0" w:space="0" w:color="auto"/>
            <w:left w:val="none" w:sz="0" w:space="0" w:color="auto"/>
            <w:bottom w:val="none" w:sz="0" w:space="0" w:color="auto"/>
            <w:right w:val="none" w:sz="0" w:space="0" w:color="auto"/>
          </w:divBdr>
        </w:div>
        <w:div w:id="2065137297">
          <w:marLeft w:val="0"/>
          <w:marRight w:val="0"/>
          <w:marTop w:val="0"/>
          <w:marBottom w:val="0"/>
          <w:divBdr>
            <w:top w:val="none" w:sz="0" w:space="0" w:color="auto"/>
            <w:left w:val="none" w:sz="0" w:space="0" w:color="auto"/>
            <w:bottom w:val="none" w:sz="0" w:space="0" w:color="auto"/>
            <w:right w:val="none" w:sz="0" w:space="0" w:color="auto"/>
          </w:divBdr>
        </w:div>
        <w:div w:id="2066446803">
          <w:marLeft w:val="0"/>
          <w:marRight w:val="0"/>
          <w:marTop w:val="0"/>
          <w:marBottom w:val="0"/>
          <w:divBdr>
            <w:top w:val="none" w:sz="0" w:space="0" w:color="auto"/>
            <w:left w:val="none" w:sz="0" w:space="0" w:color="auto"/>
            <w:bottom w:val="none" w:sz="0" w:space="0" w:color="auto"/>
            <w:right w:val="none" w:sz="0" w:space="0" w:color="auto"/>
          </w:divBdr>
        </w:div>
        <w:div w:id="2103378917">
          <w:marLeft w:val="0"/>
          <w:marRight w:val="0"/>
          <w:marTop w:val="0"/>
          <w:marBottom w:val="0"/>
          <w:divBdr>
            <w:top w:val="none" w:sz="0" w:space="0" w:color="auto"/>
            <w:left w:val="none" w:sz="0" w:space="0" w:color="auto"/>
            <w:bottom w:val="none" w:sz="0" w:space="0" w:color="auto"/>
            <w:right w:val="none" w:sz="0" w:space="0" w:color="auto"/>
          </w:divBdr>
        </w:div>
      </w:divsChild>
    </w:div>
    <w:div w:id="895360465">
      <w:bodyDiv w:val="1"/>
      <w:marLeft w:val="0"/>
      <w:marRight w:val="0"/>
      <w:marTop w:val="0"/>
      <w:marBottom w:val="0"/>
      <w:divBdr>
        <w:top w:val="none" w:sz="0" w:space="0" w:color="auto"/>
        <w:left w:val="none" w:sz="0" w:space="0" w:color="auto"/>
        <w:bottom w:val="none" w:sz="0" w:space="0" w:color="auto"/>
        <w:right w:val="none" w:sz="0" w:space="0" w:color="auto"/>
      </w:divBdr>
      <w:divsChild>
        <w:div w:id="1751462600">
          <w:marLeft w:val="0"/>
          <w:marRight w:val="0"/>
          <w:marTop w:val="0"/>
          <w:marBottom w:val="0"/>
          <w:divBdr>
            <w:top w:val="none" w:sz="0" w:space="0" w:color="auto"/>
            <w:left w:val="none" w:sz="0" w:space="0" w:color="auto"/>
            <w:bottom w:val="none" w:sz="0" w:space="0" w:color="auto"/>
            <w:right w:val="none" w:sz="0" w:space="0" w:color="auto"/>
          </w:divBdr>
          <w:divsChild>
            <w:div w:id="1738164858">
              <w:marLeft w:val="0"/>
              <w:marRight w:val="0"/>
              <w:marTop w:val="0"/>
              <w:marBottom w:val="0"/>
              <w:divBdr>
                <w:top w:val="none" w:sz="0" w:space="0" w:color="auto"/>
                <w:left w:val="none" w:sz="0" w:space="0" w:color="auto"/>
                <w:bottom w:val="none" w:sz="0" w:space="0" w:color="auto"/>
                <w:right w:val="none" w:sz="0" w:space="0" w:color="auto"/>
              </w:divBdr>
            </w:div>
            <w:div w:id="1380939846">
              <w:marLeft w:val="0"/>
              <w:marRight w:val="0"/>
              <w:marTop w:val="0"/>
              <w:marBottom w:val="0"/>
              <w:divBdr>
                <w:top w:val="none" w:sz="0" w:space="0" w:color="auto"/>
                <w:left w:val="none" w:sz="0" w:space="0" w:color="auto"/>
                <w:bottom w:val="none" w:sz="0" w:space="0" w:color="auto"/>
                <w:right w:val="none" w:sz="0" w:space="0" w:color="auto"/>
              </w:divBdr>
            </w:div>
            <w:div w:id="1066491549">
              <w:marLeft w:val="0"/>
              <w:marRight w:val="0"/>
              <w:marTop w:val="0"/>
              <w:marBottom w:val="0"/>
              <w:divBdr>
                <w:top w:val="none" w:sz="0" w:space="0" w:color="auto"/>
                <w:left w:val="none" w:sz="0" w:space="0" w:color="auto"/>
                <w:bottom w:val="none" w:sz="0" w:space="0" w:color="auto"/>
                <w:right w:val="none" w:sz="0" w:space="0" w:color="auto"/>
              </w:divBdr>
            </w:div>
            <w:div w:id="1122336732">
              <w:marLeft w:val="0"/>
              <w:marRight w:val="0"/>
              <w:marTop w:val="0"/>
              <w:marBottom w:val="0"/>
              <w:divBdr>
                <w:top w:val="none" w:sz="0" w:space="0" w:color="auto"/>
                <w:left w:val="none" w:sz="0" w:space="0" w:color="auto"/>
                <w:bottom w:val="none" w:sz="0" w:space="0" w:color="auto"/>
                <w:right w:val="none" w:sz="0" w:space="0" w:color="auto"/>
              </w:divBdr>
            </w:div>
            <w:div w:id="1023288861">
              <w:marLeft w:val="0"/>
              <w:marRight w:val="0"/>
              <w:marTop w:val="0"/>
              <w:marBottom w:val="0"/>
              <w:divBdr>
                <w:top w:val="none" w:sz="0" w:space="0" w:color="auto"/>
                <w:left w:val="none" w:sz="0" w:space="0" w:color="auto"/>
                <w:bottom w:val="none" w:sz="0" w:space="0" w:color="auto"/>
                <w:right w:val="none" w:sz="0" w:space="0" w:color="auto"/>
              </w:divBdr>
            </w:div>
            <w:div w:id="791289474">
              <w:marLeft w:val="0"/>
              <w:marRight w:val="0"/>
              <w:marTop w:val="0"/>
              <w:marBottom w:val="0"/>
              <w:divBdr>
                <w:top w:val="none" w:sz="0" w:space="0" w:color="auto"/>
                <w:left w:val="none" w:sz="0" w:space="0" w:color="auto"/>
                <w:bottom w:val="none" w:sz="0" w:space="0" w:color="auto"/>
                <w:right w:val="none" w:sz="0" w:space="0" w:color="auto"/>
              </w:divBdr>
            </w:div>
            <w:div w:id="1993677880">
              <w:marLeft w:val="0"/>
              <w:marRight w:val="0"/>
              <w:marTop w:val="0"/>
              <w:marBottom w:val="0"/>
              <w:divBdr>
                <w:top w:val="none" w:sz="0" w:space="0" w:color="auto"/>
                <w:left w:val="none" w:sz="0" w:space="0" w:color="auto"/>
                <w:bottom w:val="none" w:sz="0" w:space="0" w:color="auto"/>
                <w:right w:val="none" w:sz="0" w:space="0" w:color="auto"/>
              </w:divBdr>
            </w:div>
            <w:div w:id="737901206">
              <w:marLeft w:val="0"/>
              <w:marRight w:val="0"/>
              <w:marTop w:val="0"/>
              <w:marBottom w:val="0"/>
              <w:divBdr>
                <w:top w:val="none" w:sz="0" w:space="0" w:color="auto"/>
                <w:left w:val="none" w:sz="0" w:space="0" w:color="auto"/>
                <w:bottom w:val="none" w:sz="0" w:space="0" w:color="auto"/>
                <w:right w:val="none" w:sz="0" w:space="0" w:color="auto"/>
              </w:divBdr>
            </w:div>
            <w:div w:id="213806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45646">
      <w:bodyDiv w:val="1"/>
      <w:marLeft w:val="0"/>
      <w:marRight w:val="0"/>
      <w:marTop w:val="0"/>
      <w:marBottom w:val="0"/>
      <w:divBdr>
        <w:top w:val="none" w:sz="0" w:space="0" w:color="auto"/>
        <w:left w:val="none" w:sz="0" w:space="0" w:color="auto"/>
        <w:bottom w:val="none" w:sz="0" w:space="0" w:color="auto"/>
        <w:right w:val="none" w:sz="0" w:space="0" w:color="auto"/>
      </w:divBdr>
      <w:divsChild>
        <w:div w:id="976179861">
          <w:marLeft w:val="0"/>
          <w:marRight w:val="0"/>
          <w:marTop w:val="0"/>
          <w:marBottom w:val="0"/>
          <w:divBdr>
            <w:top w:val="none" w:sz="0" w:space="0" w:color="auto"/>
            <w:left w:val="none" w:sz="0" w:space="0" w:color="auto"/>
            <w:bottom w:val="none" w:sz="0" w:space="0" w:color="auto"/>
            <w:right w:val="none" w:sz="0" w:space="0" w:color="auto"/>
          </w:divBdr>
          <w:divsChild>
            <w:div w:id="875772603">
              <w:marLeft w:val="0"/>
              <w:marRight w:val="0"/>
              <w:marTop w:val="0"/>
              <w:marBottom w:val="0"/>
              <w:divBdr>
                <w:top w:val="none" w:sz="0" w:space="0" w:color="auto"/>
                <w:left w:val="none" w:sz="0" w:space="0" w:color="auto"/>
                <w:bottom w:val="none" w:sz="0" w:space="0" w:color="auto"/>
                <w:right w:val="none" w:sz="0" w:space="0" w:color="auto"/>
              </w:divBdr>
              <w:divsChild>
                <w:div w:id="282467141">
                  <w:marLeft w:val="0"/>
                  <w:marRight w:val="0"/>
                  <w:marTop w:val="0"/>
                  <w:marBottom w:val="0"/>
                  <w:divBdr>
                    <w:top w:val="none" w:sz="0" w:space="0" w:color="auto"/>
                    <w:left w:val="none" w:sz="0" w:space="0" w:color="auto"/>
                    <w:bottom w:val="none" w:sz="0" w:space="0" w:color="auto"/>
                    <w:right w:val="none" w:sz="0" w:space="0" w:color="auto"/>
                  </w:divBdr>
                  <w:divsChild>
                    <w:div w:id="1911036667">
                      <w:marLeft w:val="0"/>
                      <w:marRight w:val="0"/>
                      <w:marTop w:val="0"/>
                      <w:marBottom w:val="0"/>
                      <w:divBdr>
                        <w:top w:val="none" w:sz="0" w:space="0" w:color="auto"/>
                        <w:left w:val="none" w:sz="0" w:space="0" w:color="auto"/>
                        <w:bottom w:val="none" w:sz="0" w:space="0" w:color="auto"/>
                        <w:right w:val="none" w:sz="0" w:space="0" w:color="auto"/>
                      </w:divBdr>
                      <w:divsChild>
                        <w:div w:id="78258314">
                          <w:marLeft w:val="0"/>
                          <w:marRight w:val="0"/>
                          <w:marTop w:val="0"/>
                          <w:marBottom w:val="0"/>
                          <w:divBdr>
                            <w:top w:val="none" w:sz="0" w:space="0" w:color="auto"/>
                            <w:left w:val="none" w:sz="0" w:space="0" w:color="auto"/>
                            <w:bottom w:val="none" w:sz="0" w:space="0" w:color="auto"/>
                            <w:right w:val="none" w:sz="0" w:space="0" w:color="auto"/>
                          </w:divBdr>
                        </w:div>
                        <w:div w:id="497501775">
                          <w:marLeft w:val="0"/>
                          <w:marRight w:val="0"/>
                          <w:marTop w:val="0"/>
                          <w:marBottom w:val="0"/>
                          <w:divBdr>
                            <w:top w:val="none" w:sz="0" w:space="0" w:color="auto"/>
                            <w:left w:val="none" w:sz="0" w:space="0" w:color="auto"/>
                            <w:bottom w:val="none" w:sz="0" w:space="0" w:color="auto"/>
                            <w:right w:val="none" w:sz="0" w:space="0" w:color="auto"/>
                          </w:divBdr>
                          <w:divsChild>
                            <w:div w:id="881360831">
                              <w:marLeft w:val="0"/>
                              <w:marRight w:val="0"/>
                              <w:marTop w:val="0"/>
                              <w:marBottom w:val="0"/>
                              <w:divBdr>
                                <w:top w:val="none" w:sz="0" w:space="0" w:color="auto"/>
                                <w:left w:val="none" w:sz="0" w:space="0" w:color="auto"/>
                                <w:bottom w:val="none" w:sz="0" w:space="0" w:color="auto"/>
                                <w:right w:val="none" w:sz="0" w:space="0" w:color="auto"/>
                              </w:divBdr>
                            </w:div>
                            <w:div w:id="1421759779">
                              <w:marLeft w:val="0"/>
                              <w:marRight w:val="0"/>
                              <w:marTop w:val="0"/>
                              <w:marBottom w:val="0"/>
                              <w:divBdr>
                                <w:top w:val="none" w:sz="0" w:space="0" w:color="auto"/>
                                <w:left w:val="none" w:sz="0" w:space="0" w:color="auto"/>
                                <w:bottom w:val="none" w:sz="0" w:space="0" w:color="auto"/>
                                <w:right w:val="none" w:sz="0" w:space="0" w:color="auto"/>
                              </w:divBdr>
                            </w:div>
                            <w:div w:id="1981767113">
                              <w:marLeft w:val="0"/>
                              <w:marRight w:val="0"/>
                              <w:marTop w:val="0"/>
                              <w:marBottom w:val="0"/>
                              <w:divBdr>
                                <w:top w:val="none" w:sz="0" w:space="0" w:color="auto"/>
                                <w:left w:val="none" w:sz="0" w:space="0" w:color="auto"/>
                                <w:bottom w:val="none" w:sz="0" w:space="0" w:color="auto"/>
                                <w:right w:val="none" w:sz="0" w:space="0" w:color="auto"/>
                              </w:divBdr>
                            </w:div>
                          </w:divsChild>
                        </w:div>
                        <w:div w:id="1698391651">
                          <w:marLeft w:val="0"/>
                          <w:marRight w:val="0"/>
                          <w:marTop w:val="0"/>
                          <w:marBottom w:val="0"/>
                          <w:divBdr>
                            <w:top w:val="none" w:sz="0" w:space="0" w:color="auto"/>
                            <w:left w:val="none" w:sz="0" w:space="0" w:color="auto"/>
                            <w:bottom w:val="none" w:sz="0" w:space="0" w:color="auto"/>
                            <w:right w:val="none" w:sz="0" w:space="0" w:color="auto"/>
                          </w:divBdr>
                        </w:div>
                        <w:div w:id="20087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304508">
      <w:bodyDiv w:val="1"/>
      <w:marLeft w:val="0"/>
      <w:marRight w:val="0"/>
      <w:marTop w:val="0"/>
      <w:marBottom w:val="0"/>
      <w:divBdr>
        <w:top w:val="none" w:sz="0" w:space="0" w:color="auto"/>
        <w:left w:val="none" w:sz="0" w:space="0" w:color="auto"/>
        <w:bottom w:val="none" w:sz="0" w:space="0" w:color="auto"/>
        <w:right w:val="none" w:sz="0" w:space="0" w:color="auto"/>
      </w:divBdr>
      <w:divsChild>
        <w:div w:id="1463189357">
          <w:marLeft w:val="0"/>
          <w:marRight w:val="0"/>
          <w:marTop w:val="0"/>
          <w:marBottom w:val="0"/>
          <w:divBdr>
            <w:top w:val="none" w:sz="0" w:space="0" w:color="auto"/>
            <w:left w:val="none" w:sz="0" w:space="0" w:color="auto"/>
            <w:bottom w:val="none" w:sz="0" w:space="0" w:color="auto"/>
            <w:right w:val="none" w:sz="0" w:space="0" w:color="auto"/>
          </w:divBdr>
          <w:divsChild>
            <w:div w:id="1526400724">
              <w:marLeft w:val="0"/>
              <w:marRight w:val="0"/>
              <w:marTop w:val="0"/>
              <w:marBottom w:val="0"/>
              <w:divBdr>
                <w:top w:val="none" w:sz="0" w:space="0" w:color="auto"/>
                <w:left w:val="none" w:sz="0" w:space="0" w:color="auto"/>
                <w:bottom w:val="none" w:sz="0" w:space="0" w:color="auto"/>
                <w:right w:val="none" w:sz="0" w:space="0" w:color="auto"/>
              </w:divBdr>
            </w:div>
            <w:div w:id="166867669">
              <w:marLeft w:val="0"/>
              <w:marRight w:val="0"/>
              <w:marTop w:val="0"/>
              <w:marBottom w:val="0"/>
              <w:divBdr>
                <w:top w:val="none" w:sz="0" w:space="0" w:color="auto"/>
                <w:left w:val="none" w:sz="0" w:space="0" w:color="auto"/>
                <w:bottom w:val="none" w:sz="0" w:space="0" w:color="auto"/>
                <w:right w:val="none" w:sz="0" w:space="0" w:color="auto"/>
              </w:divBdr>
            </w:div>
            <w:div w:id="728194131">
              <w:marLeft w:val="0"/>
              <w:marRight w:val="0"/>
              <w:marTop w:val="0"/>
              <w:marBottom w:val="0"/>
              <w:divBdr>
                <w:top w:val="none" w:sz="0" w:space="0" w:color="auto"/>
                <w:left w:val="none" w:sz="0" w:space="0" w:color="auto"/>
                <w:bottom w:val="none" w:sz="0" w:space="0" w:color="auto"/>
                <w:right w:val="none" w:sz="0" w:space="0" w:color="auto"/>
              </w:divBdr>
            </w:div>
            <w:div w:id="129636670">
              <w:marLeft w:val="0"/>
              <w:marRight w:val="0"/>
              <w:marTop w:val="0"/>
              <w:marBottom w:val="0"/>
              <w:divBdr>
                <w:top w:val="none" w:sz="0" w:space="0" w:color="auto"/>
                <w:left w:val="none" w:sz="0" w:space="0" w:color="auto"/>
                <w:bottom w:val="none" w:sz="0" w:space="0" w:color="auto"/>
                <w:right w:val="none" w:sz="0" w:space="0" w:color="auto"/>
              </w:divBdr>
            </w:div>
            <w:div w:id="1586572926">
              <w:marLeft w:val="0"/>
              <w:marRight w:val="0"/>
              <w:marTop w:val="0"/>
              <w:marBottom w:val="0"/>
              <w:divBdr>
                <w:top w:val="none" w:sz="0" w:space="0" w:color="auto"/>
                <w:left w:val="none" w:sz="0" w:space="0" w:color="auto"/>
                <w:bottom w:val="none" w:sz="0" w:space="0" w:color="auto"/>
                <w:right w:val="none" w:sz="0" w:space="0" w:color="auto"/>
              </w:divBdr>
            </w:div>
            <w:div w:id="830365053">
              <w:marLeft w:val="0"/>
              <w:marRight w:val="0"/>
              <w:marTop w:val="0"/>
              <w:marBottom w:val="0"/>
              <w:divBdr>
                <w:top w:val="none" w:sz="0" w:space="0" w:color="auto"/>
                <w:left w:val="none" w:sz="0" w:space="0" w:color="auto"/>
                <w:bottom w:val="none" w:sz="0" w:space="0" w:color="auto"/>
                <w:right w:val="none" w:sz="0" w:space="0" w:color="auto"/>
              </w:divBdr>
            </w:div>
            <w:div w:id="71605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26245">
      <w:bodyDiv w:val="1"/>
      <w:marLeft w:val="0"/>
      <w:marRight w:val="0"/>
      <w:marTop w:val="0"/>
      <w:marBottom w:val="0"/>
      <w:divBdr>
        <w:top w:val="none" w:sz="0" w:space="0" w:color="auto"/>
        <w:left w:val="none" w:sz="0" w:space="0" w:color="auto"/>
        <w:bottom w:val="none" w:sz="0" w:space="0" w:color="auto"/>
        <w:right w:val="none" w:sz="0" w:space="0" w:color="auto"/>
      </w:divBdr>
      <w:divsChild>
        <w:div w:id="1261404050">
          <w:marLeft w:val="0"/>
          <w:marRight w:val="0"/>
          <w:marTop w:val="0"/>
          <w:marBottom w:val="0"/>
          <w:divBdr>
            <w:top w:val="none" w:sz="0" w:space="0" w:color="auto"/>
            <w:left w:val="none" w:sz="0" w:space="0" w:color="auto"/>
            <w:bottom w:val="none" w:sz="0" w:space="0" w:color="auto"/>
            <w:right w:val="none" w:sz="0" w:space="0" w:color="auto"/>
          </w:divBdr>
        </w:div>
      </w:divsChild>
    </w:div>
    <w:div w:id="956910442">
      <w:bodyDiv w:val="1"/>
      <w:marLeft w:val="0"/>
      <w:marRight w:val="0"/>
      <w:marTop w:val="0"/>
      <w:marBottom w:val="0"/>
      <w:divBdr>
        <w:top w:val="none" w:sz="0" w:space="0" w:color="auto"/>
        <w:left w:val="none" w:sz="0" w:space="0" w:color="auto"/>
        <w:bottom w:val="none" w:sz="0" w:space="0" w:color="auto"/>
        <w:right w:val="none" w:sz="0" w:space="0" w:color="auto"/>
      </w:divBdr>
      <w:divsChild>
        <w:div w:id="784813515">
          <w:marLeft w:val="0"/>
          <w:marRight w:val="0"/>
          <w:marTop w:val="0"/>
          <w:marBottom w:val="0"/>
          <w:divBdr>
            <w:top w:val="none" w:sz="0" w:space="0" w:color="auto"/>
            <w:left w:val="none" w:sz="0" w:space="0" w:color="auto"/>
            <w:bottom w:val="none" w:sz="0" w:space="0" w:color="auto"/>
            <w:right w:val="none" w:sz="0" w:space="0" w:color="auto"/>
          </w:divBdr>
        </w:div>
        <w:div w:id="1894265839">
          <w:marLeft w:val="0"/>
          <w:marRight w:val="0"/>
          <w:marTop w:val="0"/>
          <w:marBottom w:val="0"/>
          <w:divBdr>
            <w:top w:val="none" w:sz="0" w:space="0" w:color="auto"/>
            <w:left w:val="none" w:sz="0" w:space="0" w:color="auto"/>
            <w:bottom w:val="none" w:sz="0" w:space="0" w:color="auto"/>
            <w:right w:val="none" w:sz="0" w:space="0" w:color="auto"/>
          </w:divBdr>
        </w:div>
        <w:div w:id="1861385912">
          <w:marLeft w:val="0"/>
          <w:marRight w:val="0"/>
          <w:marTop w:val="0"/>
          <w:marBottom w:val="0"/>
          <w:divBdr>
            <w:top w:val="none" w:sz="0" w:space="0" w:color="auto"/>
            <w:left w:val="none" w:sz="0" w:space="0" w:color="auto"/>
            <w:bottom w:val="none" w:sz="0" w:space="0" w:color="auto"/>
            <w:right w:val="none" w:sz="0" w:space="0" w:color="auto"/>
          </w:divBdr>
        </w:div>
        <w:div w:id="1999386612">
          <w:marLeft w:val="0"/>
          <w:marRight w:val="0"/>
          <w:marTop w:val="0"/>
          <w:marBottom w:val="0"/>
          <w:divBdr>
            <w:top w:val="none" w:sz="0" w:space="0" w:color="auto"/>
            <w:left w:val="none" w:sz="0" w:space="0" w:color="auto"/>
            <w:bottom w:val="none" w:sz="0" w:space="0" w:color="auto"/>
            <w:right w:val="none" w:sz="0" w:space="0" w:color="auto"/>
          </w:divBdr>
        </w:div>
        <w:div w:id="441539838">
          <w:marLeft w:val="0"/>
          <w:marRight w:val="0"/>
          <w:marTop w:val="0"/>
          <w:marBottom w:val="0"/>
          <w:divBdr>
            <w:top w:val="none" w:sz="0" w:space="0" w:color="auto"/>
            <w:left w:val="none" w:sz="0" w:space="0" w:color="auto"/>
            <w:bottom w:val="none" w:sz="0" w:space="0" w:color="auto"/>
            <w:right w:val="none" w:sz="0" w:space="0" w:color="auto"/>
          </w:divBdr>
        </w:div>
        <w:div w:id="431979760">
          <w:marLeft w:val="0"/>
          <w:marRight w:val="0"/>
          <w:marTop w:val="0"/>
          <w:marBottom w:val="0"/>
          <w:divBdr>
            <w:top w:val="none" w:sz="0" w:space="0" w:color="auto"/>
            <w:left w:val="none" w:sz="0" w:space="0" w:color="auto"/>
            <w:bottom w:val="none" w:sz="0" w:space="0" w:color="auto"/>
            <w:right w:val="none" w:sz="0" w:space="0" w:color="auto"/>
          </w:divBdr>
        </w:div>
      </w:divsChild>
    </w:div>
    <w:div w:id="965618336">
      <w:bodyDiv w:val="1"/>
      <w:marLeft w:val="0"/>
      <w:marRight w:val="0"/>
      <w:marTop w:val="0"/>
      <w:marBottom w:val="0"/>
      <w:divBdr>
        <w:top w:val="none" w:sz="0" w:space="0" w:color="auto"/>
        <w:left w:val="none" w:sz="0" w:space="0" w:color="auto"/>
        <w:bottom w:val="none" w:sz="0" w:space="0" w:color="auto"/>
        <w:right w:val="none" w:sz="0" w:space="0" w:color="auto"/>
      </w:divBdr>
      <w:divsChild>
        <w:div w:id="153380095">
          <w:marLeft w:val="0"/>
          <w:marRight w:val="0"/>
          <w:marTop w:val="0"/>
          <w:marBottom w:val="0"/>
          <w:divBdr>
            <w:top w:val="none" w:sz="0" w:space="0" w:color="auto"/>
            <w:left w:val="none" w:sz="0" w:space="0" w:color="auto"/>
            <w:bottom w:val="none" w:sz="0" w:space="0" w:color="auto"/>
            <w:right w:val="none" w:sz="0" w:space="0" w:color="auto"/>
          </w:divBdr>
        </w:div>
        <w:div w:id="1065369843">
          <w:marLeft w:val="0"/>
          <w:marRight w:val="0"/>
          <w:marTop w:val="0"/>
          <w:marBottom w:val="0"/>
          <w:divBdr>
            <w:top w:val="none" w:sz="0" w:space="0" w:color="auto"/>
            <w:left w:val="none" w:sz="0" w:space="0" w:color="auto"/>
            <w:bottom w:val="none" w:sz="0" w:space="0" w:color="auto"/>
            <w:right w:val="none" w:sz="0" w:space="0" w:color="auto"/>
          </w:divBdr>
        </w:div>
      </w:divsChild>
    </w:div>
    <w:div w:id="982662906">
      <w:bodyDiv w:val="1"/>
      <w:marLeft w:val="0"/>
      <w:marRight w:val="0"/>
      <w:marTop w:val="0"/>
      <w:marBottom w:val="0"/>
      <w:divBdr>
        <w:top w:val="none" w:sz="0" w:space="0" w:color="auto"/>
        <w:left w:val="none" w:sz="0" w:space="0" w:color="auto"/>
        <w:bottom w:val="none" w:sz="0" w:space="0" w:color="auto"/>
        <w:right w:val="none" w:sz="0" w:space="0" w:color="auto"/>
      </w:divBdr>
      <w:divsChild>
        <w:div w:id="398986266">
          <w:marLeft w:val="0"/>
          <w:marRight w:val="0"/>
          <w:marTop w:val="0"/>
          <w:marBottom w:val="0"/>
          <w:divBdr>
            <w:top w:val="none" w:sz="0" w:space="0" w:color="auto"/>
            <w:left w:val="none" w:sz="0" w:space="0" w:color="auto"/>
            <w:bottom w:val="none" w:sz="0" w:space="0" w:color="auto"/>
            <w:right w:val="none" w:sz="0" w:space="0" w:color="auto"/>
          </w:divBdr>
          <w:divsChild>
            <w:div w:id="570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0910">
      <w:bodyDiv w:val="1"/>
      <w:marLeft w:val="0"/>
      <w:marRight w:val="0"/>
      <w:marTop w:val="0"/>
      <w:marBottom w:val="0"/>
      <w:divBdr>
        <w:top w:val="none" w:sz="0" w:space="0" w:color="auto"/>
        <w:left w:val="none" w:sz="0" w:space="0" w:color="auto"/>
        <w:bottom w:val="none" w:sz="0" w:space="0" w:color="auto"/>
        <w:right w:val="none" w:sz="0" w:space="0" w:color="auto"/>
      </w:divBdr>
      <w:divsChild>
        <w:div w:id="109785198">
          <w:marLeft w:val="0"/>
          <w:marRight w:val="0"/>
          <w:marTop w:val="0"/>
          <w:marBottom w:val="0"/>
          <w:divBdr>
            <w:top w:val="none" w:sz="0" w:space="0" w:color="auto"/>
            <w:left w:val="none" w:sz="0" w:space="0" w:color="auto"/>
            <w:bottom w:val="none" w:sz="0" w:space="0" w:color="auto"/>
            <w:right w:val="none" w:sz="0" w:space="0" w:color="auto"/>
          </w:divBdr>
        </w:div>
        <w:div w:id="1082606688">
          <w:marLeft w:val="0"/>
          <w:marRight w:val="0"/>
          <w:marTop w:val="0"/>
          <w:marBottom w:val="0"/>
          <w:divBdr>
            <w:top w:val="none" w:sz="0" w:space="0" w:color="auto"/>
            <w:left w:val="none" w:sz="0" w:space="0" w:color="auto"/>
            <w:bottom w:val="none" w:sz="0" w:space="0" w:color="auto"/>
            <w:right w:val="none" w:sz="0" w:space="0" w:color="auto"/>
          </w:divBdr>
        </w:div>
        <w:div w:id="1921013751">
          <w:marLeft w:val="0"/>
          <w:marRight w:val="0"/>
          <w:marTop w:val="0"/>
          <w:marBottom w:val="0"/>
          <w:divBdr>
            <w:top w:val="none" w:sz="0" w:space="0" w:color="auto"/>
            <w:left w:val="none" w:sz="0" w:space="0" w:color="auto"/>
            <w:bottom w:val="none" w:sz="0" w:space="0" w:color="auto"/>
            <w:right w:val="none" w:sz="0" w:space="0" w:color="auto"/>
          </w:divBdr>
        </w:div>
      </w:divsChild>
    </w:div>
    <w:div w:id="1004478509">
      <w:bodyDiv w:val="1"/>
      <w:marLeft w:val="0"/>
      <w:marRight w:val="0"/>
      <w:marTop w:val="0"/>
      <w:marBottom w:val="0"/>
      <w:divBdr>
        <w:top w:val="none" w:sz="0" w:space="0" w:color="auto"/>
        <w:left w:val="none" w:sz="0" w:space="0" w:color="auto"/>
        <w:bottom w:val="none" w:sz="0" w:space="0" w:color="auto"/>
        <w:right w:val="none" w:sz="0" w:space="0" w:color="auto"/>
      </w:divBdr>
      <w:divsChild>
        <w:div w:id="1516002">
          <w:marLeft w:val="0"/>
          <w:marRight w:val="0"/>
          <w:marTop w:val="0"/>
          <w:marBottom w:val="0"/>
          <w:divBdr>
            <w:top w:val="none" w:sz="0" w:space="0" w:color="auto"/>
            <w:left w:val="none" w:sz="0" w:space="0" w:color="auto"/>
            <w:bottom w:val="none" w:sz="0" w:space="0" w:color="auto"/>
            <w:right w:val="none" w:sz="0" w:space="0" w:color="auto"/>
          </w:divBdr>
        </w:div>
        <w:div w:id="1098015431">
          <w:marLeft w:val="0"/>
          <w:marRight w:val="0"/>
          <w:marTop w:val="0"/>
          <w:marBottom w:val="0"/>
          <w:divBdr>
            <w:top w:val="none" w:sz="0" w:space="0" w:color="auto"/>
            <w:left w:val="none" w:sz="0" w:space="0" w:color="auto"/>
            <w:bottom w:val="none" w:sz="0" w:space="0" w:color="auto"/>
            <w:right w:val="none" w:sz="0" w:space="0" w:color="auto"/>
          </w:divBdr>
        </w:div>
        <w:div w:id="1734423827">
          <w:marLeft w:val="0"/>
          <w:marRight w:val="0"/>
          <w:marTop w:val="0"/>
          <w:marBottom w:val="0"/>
          <w:divBdr>
            <w:top w:val="none" w:sz="0" w:space="0" w:color="auto"/>
            <w:left w:val="none" w:sz="0" w:space="0" w:color="auto"/>
            <w:bottom w:val="none" w:sz="0" w:space="0" w:color="auto"/>
            <w:right w:val="none" w:sz="0" w:space="0" w:color="auto"/>
          </w:divBdr>
        </w:div>
      </w:divsChild>
    </w:div>
    <w:div w:id="1028683862">
      <w:bodyDiv w:val="1"/>
      <w:marLeft w:val="0"/>
      <w:marRight w:val="0"/>
      <w:marTop w:val="0"/>
      <w:marBottom w:val="0"/>
      <w:divBdr>
        <w:top w:val="none" w:sz="0" w:space="0" w:color="auto"/>
        <w:left w:val="none" w:sz="0" w:space="0" w:color="auto"/>
        <w:bottom w:val="none" w:sz="0" w:space="0" w:color="auto"/>
        <w:right w:val="none" w:sz="0" w:space="0" w:color="auto"/>
      </w:divBdr>
      <w:divsChild>
        <w:div w:id="274334615">
          <w:marLeft w:val="0"/>
          <w:marRight w:val="0"/>
          <w:marTop w:val="0"/>
          <w:marBottom w:val="0"/>
          <w:divBdr>
            <w:top w:val="none" w:sz="0" w:space="0" w:color="auto"/>
            <w:left w:val="none" w:sz="0" w:space="0" w:color="auto"/>
            <w:bottom w:val="none" w:sz="0" w:space="0" w:color="auto"/>
            <w:right w:val="none" w:sz="0" w:space="0" w:color="auto"/>
          </w:divBdr>
          <w:divsChild>
            <w:div w:id="1421829865">
              <w:marLeft w:val="0"/>
              <w:marRight w:val="0"/>
              <w:marTop w:val="0"/>
              <w:marBottom w:val="0"/>
              <w:divBdr>
                <w:top w:val="none" w:sz="0" w:space="0" w:color="auto"/>
                <w:left w:val="none" w:sz="0" w:space="0" w:color="auto"/>
                <w:bottom w:val="none" w:sz="0" w:space="0" w:color="auto"/>
                <w:right w:val="none" w:sz="0" w:space="0" w:color="auto"/>
              </w:divBdr>
              <w:divsChild>
                <w:div w:id="153009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03052">
      <w:bodyDiv w:val="1"/>
      <w:marLeft w:val="0"/>
      <w:marRight w:val="0"/>
      <w:marTop w:val="0"/>
      <w:marBottom w:val="0"/>
      <w:divBdr>
        <w:top w:val="none" w:sz="0" w:space="0" w:color="auto"/>
        <w:left w:val="none" w:sz="0" w:space="0" w:color="auto"/>
        <w:bottom w:val="none" w:sz="0" w:space="0" w:color="auto"/>
        <w:right w:val="none" w:sz="0" w:space="0" w:color="auto"/>
      </w:divBdr>
      <w:divsChild>
        <w:div w:id="1728651408">
          <w:marLeft w:val="0"/>
          <w:marRight w:val="0"/>
          <w:marTop w:val="0"/>
          <w:marBottom w:val="0"/>
          <w:divBdr>
            <w:top w:val="none" w:sz="0" w:space="0" w:color="auto"/>
            <w:left w:val="none" w:sz="0" w:space="0" w:color="auto"/>
            <w:bottom w:val="none" w:sz="0" w:space="0" w:color="auto"/>
            <w:right w:val="none" w:sz="0" w:space="0" w:color="auto"/>
          </w:divBdr>
          <w:divsChild>
            <w:div w:id="1870529682">
              <w:marLeft w:val="0"/>
              <w:marRight w:val="0"/>
              <w:marTop w:val="0"/>
              <w:marBottom w:val="0"/>
              <w:divBdr>
                <w:top w:val="none" w:sz="0" w:space="0" w:color="auto"/>
                <w:left w:val="none" w:sz="0" w:space="0" w:color="auto"/>
                <w:bottom w:val="none" w:sz="0" w:space="0" w:color="auto"/>
                <w:right w:val="none" w:sz="0" w:space="0" w:color="auto"/>
              </w:divBdr>
              <w:divsChild>
                <w:div w:id="604700918">
                  <w:marLeft w:val="0"/>
                  <w:marRight w:val="0"/>
                  <w:marTop w:val="0"/>
                  <w:marBottom w:val="0"/>
                  <w:divBdr>
                    <w:top w:val="none" w:sz="0" w:space="0" w:color="auto"/>
                    <w:left w:val="none" w:sz="0" w:space="0" w:color="auto"/>
                    <w:bottom w:val="none" w:sz="0" w:space="0" w:color="auto"/>
                    <w:right w:val="none" w:sz="0" w:space="0" w:color="auto"/>
                  </w:divBdr>
                  <w:divsChild>
                    <w:div w:id="16037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400800">
      <w:bodyDiv w:val="1"/>
      <w:marLeft w:val="0"/>
      <w:marRight w:val="0"/>
      <w:marTop w:val="0"/>
      <w:marBottom w:val="0"/>
      <w:divBdr>
        <w:top w:val="none" w:sz="0" w:space="0" w:color="auto"/>
        <w:left w:val="none" w:sz="0" w:space="0" w:color="auto"/>
        <w:bottom w:val="none" w:sz="0" w:space="0" w:color="auto"/>
        <w:right w:val="none" w:sz="0" w:space="0" w:color="auto"/>
      </w:divBdr>
      <w:divsChild>
        <w:div w:id="44990221">
          <w:marLeft w:val="0"/>
          <w:marRight w:val="0"/>
          <w:marTop w:val="0"/>
          <w:marBottom w:val="0"/>
          <w:divBdr>
            <w:top w:val="none" w:sz="0" w:space="0" w:color="auto"/>
            <w:left w:val="none" w:sz="0" w:space="0" w:color="auto"/>
            <w:bottom w:val="none" w:sz="0" w:space="0" w:color="auto"/>
            <w:right w:val="none" w:sz="0" w:space="0" w:color="auto"/>
          </w:divBdr>
          <w:divsChild>
            <w:div w:id="153113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3355">
      <w:bodyDiv w:val="1"/>
      <w:marLeft w:val="0"/>
      <w:marRight w:val="0"/>
      <w:marTop w:val="0"/>
      <w:marBottom w:val="0"/>
      <w:divBdr>
        <w:top w:val="none" w:sz="0" w:space="0" w:color="auto"/>
        <w:left w:val="none" w:sz="0" w:space="0" w:color="auto"/>
        <w:bottom w:val="none" w:sz="0" w:space="0" w:color="auto"/>
        <w:right w:val="none" w:sz="0" w:space="0" w:color="auto"/>
      </w:divBdr>
      <w:divsChild>
        <w:div w:id="107239374">
          <w:marLeft w:val="0"/>
          <w:marRight w:val="0"/>
          <w:marTop w:val="0"/>
          <w:marBottom w:val="0"/>
          <w:divBdr>
            <w:top w:val="none" w:sz="0" w:space="0" w:color="auto"/>
            <w:left w:val="none" w:sz="0" w:space="0" w:color="auto"/>
            <w:bottom w:val="none" w:sz="0" w:space="0" w:color="auto"/>
            <w:right w:val="none" w:sz="0" w:space="0" w:color="auto"/>
          </w:divBdr>
        </w:div>
        <w:div w:id="405154087">
          <w:marLeft w:val="0"/>
          <w:marRight w:val="0"/>
          <w:marTop w:val="0"/>
          <w:marBottom w:val="0"/>
          <w:divBdr>
            <w:top w:val="none" w:sz="0" w:space="0" w:color="auto"/>
            <w:left w:val="none" w:sz="0" w:space="0" w:color="auto"/>
            <w:bottom w:val="none" w:sz="0" w:space="0" w:color="auto"/>
            <w:right w:val="none" w:sz="0" w:space="0" w:color="auto"/>
          </w:divBdr>
        </w:div>
      </w:divsChild>
    </w:div>
    <w:div w:id="1107383635">
      <w:bodyDiv w:val="1"/>
      <w:marLeft w:val="0"/>
      <w:marRight w:val="0"/>
      <w:marTop w:val="0"/>
      <w:marBottom w:val="0"/>
      <w:divBdr>
        <w:top w:val="none" w:sz="0" w:space="0" w:color="auto"/>
        <w:left w:val="none" w:sz="0" w:space="0" w:color="auto"/>
        <w:bottom w:val="none" w:sz="0" w:space="0" w:color="auto"/>
        <w:right w:val="none" w:sz="0" w:space="0" w:color="auto"/>
      </w:divBdr>
      <w:divsChild>
        <w:div w:id="7027153">
          <w:marLeft w:val="0"/>
          <w:marRight w:val="0"/>
          <w:marTop w:val="0"/>
          <w:marBottom w:val="0"/>
          <w:divBdr>
            <w:top w:val="none" w:sz="0" w:space="0" w:color="auto"/>
            <w:left w:val="none" w:sz="0" w:space="0" w:color="auto"/>
            <w:bottom w:val="none" w:sz="0" w:space="0" w:color="auto"/>
            <w:right w:val="none" w:sz="0" w:space="0" w:color="auto"/>
          </w:divBdr>
        </w:div>
        <w:div w:id="460807774">
          <w:marLeft w:val="0"/>
          <w:marRight w:val="0"/>
          <w:marTop w:val="0"/>
          <w:marBottom w:val="0"/>
          <w:divBdr>
            <w:top w:val="none" w:sz="0" w:space="0" w:color="auto"/>
            <w:left w:val="none" w:sz="0" w:space="0" w:color="auto"/>
            <w:bottom w:val="none" w:sz="0" w:space="0" w:color="auto"/>
            <w:right w:val="none" w:sz="0" w:space="0" w:color="auto"/>
          </w:divBdr>
        </w:div>
        <w:div w:id="817652304">
          <w:marLeft w:val="0"/>
          <w:marRight w:val="0"/>
          <w:marTop w:val="0"/>
          <w:marBottom w:val="0"/>
          <w:divBdr>
            <w:top w:val="none" w:sz="0" w:space="0" w:color="auto"/>
            <w:left w:val="none" w:sz="0" w:space="0" w:color="auto"/>
            <w:bottom w:val="none" w:sz="0" w:space="0" w:color="auto"/>
            <w:right w:val="none" w:sz="0" w:space="0" w:color="auto"/>
          </w:divBdr>
        </w:div>
        <w:div w:id="1058017982">
          <w:marLeft w:val="0"/>
          <w:marRight w:val="0"/>
          <w:marTop w:val="0"/>
          <w:marBottom w:val="0"/>
          <w:divBdr>
            <w:top w:val="none" w:sz="0" w:space="0" w:color="auto"/>
            <w:left w:val="none" w:sz="0" w:space="0" w:color="auto"/>
            <w:bottom w:val="none" w:sz="0" w:space="0" w:color="auto"/>
            <w:right w:val="none" w:sz="0" w:space="0" w:color="auto"/>
          </w:divBdr>
        </w:div>
        <w:div w:id="1819497344">
          <w:marLeft w:val="0"/>
          <w:marRight w:val="0"/>
          <w:marTop w:val="0"/>
          <w:marBottom w:val="0"/>
          <w:divBdr>
            <w:top w:val="none" w:sz="0" w:space="0" w:color="auto"/>
            <w:left w:val="none" w:sz="0" w:space="0" w:color="auto"/>
            <w:bottom w:val="none" w:sz="0" w:space="0" w:color="auto"/>
            <w:right w:val="none" w:sz="0" w:space="0" w:color="auto"/>
          </w:divBdr>
        </w:div>
      </w:divsChild>
    </w:div>
    <w:div w:id="1125809400">
      <w:bodyDiv w:val="1"/>
      <w:marLeft w:val="0"/>
      <w:marRight w:val="0"/>
      <w:marTop w:val="0"/>
      <w:marBottom w:val="0"/>
      <w:divBdr>
        <w:top w:val="none" w:sz="0" w:space="0" w:color="auto"/>
        <w:left w:val="none" w:sz="0" w:space="0" w:color="auto"/>
        <w:bottom w:val="none" w:sz="0" w:space="0" w:color="auto"/>
        <w:right w:val="none" w:sz="0" w:space="0" w:color="auto"/>
      </w:divBdr>
    </w:div>
    <w:div w:id="1137382418">
      <w:bodyDiv w:val="1"/>
      <w:marLeft w:val="0"/>
      <w:marRight w:val="0"/>
      <w:marTop w:val="0"/>
      <w:marBottom w:val="0"/>
      <w:divBdr>
        <w:top w:val="none" w:sz="0" w:space="0" w:color="auto"/>
        <w:left w:val="none" w:sz="0" w:space="0" w:color="auto"/>
        <w:bottom w:val="none" w:sz="0" w:space="0" w:color="auto"/>
        <w:right w:val="none" w:sz="0" w:space="0" w:color="auto"/>
      </w:divBdr>
      <w:divsChild>
        <w:div w:id="1833176036">
          <w:marLeft w:val="0"/>
          <w:marRight w:val="0"/>
          <w:marTop w:val="0"/>
          <w:marBottom w:val="0"/>
          <w:divBdr>
            <w:top w:val="none" w:sz="0" w:space="0" w:color="auto"/>
            <w:left w:val="none" w:sz="0" w:space="0" w:color="auto"/>
            <w:bottom w:val="none" w:sz="0" w:space="0" w:color="auto"/>
            <w:right w:val="none" w:sz="0" w:space="0" w:color="auto"/>
          </w:divBdr>
          <w:divsChild>
            <w:div w:id="2001301938">
              <w:marLeft w:val="0"/>
              <w:marRight w:val="0"/>
              <w:marTop w:val="0"/>
              <w:marBottom w:val="0"/>
              <w:divBdr>
                <w:top w:val="none" w:sz="0" w:space="0" w:color="auto"/>
                <w:left w:val="none" w:sz="0" w:space="0" w:color="auto"/>
                <w:bottom w:val="none" w:sz="0" w:space="0" w:color="auto"/>
                <w:right w:val="none" w:sz="0" w:space="0" w:color="auto"/>
              </w:divBdr>
              <w:divsChild>
                <w:div w:id="23366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463818">
      <w:bodyDiv w:val="1"/>
      <w:marLeft w:val="0"/>
      <w:marRight w:val="0"/>
      <w:marTop w:val="0"/>
      <w:marBottom w:val="0"/>
      <w:divBdr>
        <w:top w:val="none" w:sz="0" w:space="0" w:color="auto"/>
        <w:left w:val="none" w:sz="0" w:space="0" w:color="auto"/>
        <w:bottom w:val="none" w:sz="0" w:space="0" w:color="auto"/>
        <w:right w:val="none" w:sz="0" w:space="0" w:color="auto"/>
      </w:divBdr>
      <w:divsChild>
        <w:div w:id="1714113445">
          <w:marLeft w:val="0"/>
          <w:marRight w:val="0"/>
          <w:marTop w:val="0"/>
          <w:marBottom w:val="0"/>
          <w:divBdr>
            <w:top w:val="none" w:sz="0" w:space="0" w:color="auto"/>
            <w:left w:val="none" w:sz="0" w:space="0" w:color="auto"/>
            <w:bottom w:val="none" w:sz="0" w:space="0" w:color="auto"/>
            <w:right w:val="none" w:sz="0" w:space="0" w:color="auto"/>
          </w:divBdr>
        </w:div>
        <w:div w:id="182985135">
          <w:marLeft w:val="0"/>
          <w:marRight w:val="0"/>
          <w:marTop w:val="0"/>
          <w:marBottom w:val="0"/>
          <w:divBdr>
            <w:top w:val="none" w:sz="0" w:space="0" w:color="auto"/>
            <w:left w:val="none" w:sz="0" w:space="0" w:color="auto"/>
            <w:bottom w:val="none" w:sz="0" w:space="0" w:color="auto"/>
            <w:right w:val="none" w:sz="0" w:space="0" w:color="auto"/>
          </w:divBdr>
        </w:div>
        <w:div w:id="1094281821">
          <w:marLeft w:val="0"/>
          <w:marRight w:val="0"/>
          <w:marTop w:val="0"/>
          <w:marBottom w:val="0"/>
          <w:divBdr>
            <w:top w:val="none" w:sz="0" w:space="0" w:color="auto"/>
            <w:left w:val="none" w:sz="0" w:space="0" w:color="auto"/>
            <w:bottom w:val="none" w:sz="0" w:space="0" w:color="auto"/>
            <w:right w:val="none" w:sz="0" w:space="0" w:color="auto"/>
          </w:divBdr>
        </w:div>
        <w:div w:id="720709595">
          <w:marLeft w:val="0"/>
          <w:marRight w:val="0"/>
          <w:marTop w:val="0"/>
          <w:marBottom w:val="0"/>
          <w:divBdr>
            <w:top w:val="none" w:sz="0" w:space="0" w:color="auto"/>
            <w:left w:val="none" w:sz="0" w:space="0" w:color="auto"/>
            <w:bottom w:val="none" w:sz="0" w:space="0" w:color="auto"/>
            <w:right w:val="none" w:sz="0" w:space="0" w:color="auto"/>
          </w:divBdr>
        </w:div>
        <w:div w:id="281617886">
          <w:marLeft w:val="0"/>
          <w:marRight w:val="0"/>
          <w:marTop w:val="0"/>
          <w:marBottom w:val="0"/>
          <w:divBdr>
            <w:top w:val="none" w:sz="0" w:space="0" w:color="auto"/>
            <w:left w:val="none" w:sz="0" w:space="0" w:color="auto"/>
            <w:bottom w:val="none" w:sz="0" w:space="0" w:color="auto"/>
            <w:right w:val="none" w:sz="0" w:space="0" w:color="auto"/>
          </w:divBdr>
        </w:div>
      </w:divsChild>
    </w:div>
    <w:div w:id="1145585345">
      <w:bodyDiv w:val="1"/>
      <w:marLeft w:val="0"/>
      <w:marRight w:val="0"/>
      <w:marTop w:val="0"/>
      <w:marBottom w:val="0"/>
      <w:divBdr>
        <w:top w:val="none" w:sz="0" w:space="0" w:color="auto"/>
        <w:left w:val="none" w:sz="0" w:space="0" w:color="auto"/>
        <w:bottom w:val="none" w:sz="0" w:space="0" w:color="auto"/>
        <w:right w:val="none" w:sz="0" w:space="0" w:color="auto"/>
      </w:divBdr>
      <w:divsChild>
        <w:div w:id="571891554">
          <w:marLeft w:val="0"/>
          <w:marRight w:val="0"/>
          <w:marTop w:val="0"/>
          <w:marBottom w:val="0"/>
          <w:divBdr>
            <w:top w:val="none" w:sz="0" w:space="0" w:color="auto"/>
            <w:left w:val="none" w:sz="0" w:space="0" w:color="auto"/>
            <w:bottom w:val="none" w:sz="0" w:space="0" w:color="auto"/>
            <w:right w:val="none" w:sz="0" w:space="0" w:color="auto"/>
          </w:divBdr>
          <w:divsChild>
            <w:div w:id="1437943483">
              <w:marLeft w:val="0"/>
              <w:marRight w:val="0"/>
              <w:marTop w:val="0"/>
              <w:marBottom w:val="0"/>
              <w:divBdr>
                <w:top w:val="none" w:sz="0" w:space="0" w:color="auto"/>
                <w:left w:val="none" w:sz="0" w:space="0" w:color="auto"/>
                <w:bottom w:val="none" w:sz="0" w:space="0" w:color="auto"/>
                <w:right w:val="none" w:sz="0" w:space="0" w:color="auto"/>
              </w:divBdr>
              <w:divsChild>
                <w:div w:id="165159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8356">
      <w:bodyDiv w:val="1"/>
      <w:marLeft w:val="0"/>
      <w:marRight w:val="0"/>
      <w:marTop w:val="0"/>
      <w:marBottom w:val="0"/>
      <w:divBdr>
        <w:top w:val="none" w:sz="0" w:space="0" w:color="auto"/>
        <w:left w:val="none" w:sz="0" w:space="0" w:color="auto"/>
        <w:bottom w:val="none" w:sz="0" w:space="0" w:color="auto"/>
        <w:right w:val="none" w:sz="0" w:space="0" w:color="auto"/>
      </w:divBdr>
      <w:divsChild>
        <w:div w:id="1428771641">
          <w:marLeft w:val="0"/>
          <w:marRight w:val="0"/>
          <w:marTop w:val="0"/>
          <w:marBottom w:val="0"/>
          <w:divBdr>
            <w:top w:val="none" w:sz="0" w:space="0" w:color="auto"/>
            <w:left w:val="none" w:sz="0" w:space="0" w:color="auto"/>
            <w:bottom w:val="none" w:sz="0" w:space="0" w:color="auto"/>
            <w:right w:val="none" w:sz="0" w:space="0" w:color="auto"/>
          </w:divBdr>
          <w:divsChild>
            <w:div w:id="969361964">
              <w:marLeft w:val="0"/>
              <w:marRight w:val="0"/>
              <w:marTop w:val="0"/>
              <w:marBottom w:val="0"/>
              <w:divBdr>
                <w:top w:val="none" w:sz="0" w:space="0" w:color="auto"/>
                <w:left w:val="none" w:sz="0" w:space="0" w:color="auto"/>
                <w:bottom w:val="none" w:sz="0" w:space="0" w:color="auto"/>
                <w:right w:val="none" w:sz="0" w:space="0" w:color="auto"/>
              </w:divBdr>
            </w:div>
            <w:div w:id="306857234">
              <w:marLeft w:val="0"/>
              <w:marRight w:val="0"/>
              <w:marTop w:val="0"/>
              <w:marBottom w:val="0"/>
              <w:divBdr>
                <w:top w:val="none" w:sz="0" w:space="0" w:color="auto"/>
                <w:left w:val="none" w:sz="0" w:space="0" w:color="auto"/>
                <w:bottom w:val="none" w:sz="0" w:space="0" w:color="auto"/>
                <w:right w:val="none" w:sz="0" w:space="0" w:color="auto"/>
              </w:divBdr>
            </w:div>
            <w:div w:id="1555697811">
              <w:marLeft w:val="0"/>
              <w:marRight w:val="0"/>
              <w:marTop w:val="0"/>
              <w:marBottom w:val="0"/>
              <w:divBdr>
                <w:top w:val="none" w:sz="0" w:space="0" w:color="auto"/>
                <w:left w:val="none" w:sz="0" w:space="0" w:color="auto"/>
                <w:bottom w:val="none" w:sz="0" w:space="0" w:color="auto"/>
                <w:right w:val="none" w:sz="0" w:space="0" w:color="auto"/>
              </w:divBdr>
            </w:div>
            <w:div w:id="1373265656">
              <w:marLeft w:val="0"/>
              <w:marRight w:val="0"/>
              <w:marTop w:val="0"/>
              <w:marBottom w:val="0"/>
              <w:divBdr>
                <w:top w:val="none" w:sz="0" w:space="0" w:color="auto"/>
                <w:left w:val="none" w:sz="0" w:space="0" w:color="auto"/>
                <w:bottom w:val="none" w:sz="0" w:space="0" w:color="auto"/>
                <w:right w:val="none" w:sz="0" w:space="0" w:color="auto"/>
              </w:divBdr>
            </w:div>
            <w:div w:id="86194499">
              <w:marLeft w:val="0"/>
              <w:marRight w:val="0"/>
              <w:marTop w:val="0"/>
              <w:marBottom w:val="0"/>
              <w:divBdr>
                <w:top w:val="none" w:sz="0" w:space="0" w:color="auto"/>
                <w:left w:val="none" w:sz="0" w:space="0" w:color="auto"/>
                <w:bottom w:val="none" w:sz="0" w:space="0" w:color="auto"/>
                <w:right w:val="none" w:sz="0" w:space="0" w:color="auto"/>
              </w:divBdr>
            </w:div>
            <w:div w:id="1396010370">
              <w:marLeft w:val="0"/>
              <w:marRight w:val="0"/>
              <w:marTop w:val="0"/>
              <w:marBottom w:val="0"/>
              <w:divBdr>
                <w:top w:val="none" w:sz="0" w:space="0" w:color="auto"/>
                <w:left w:val="none" w:sz="0" w:space="0" w:color="auto"/>
                <w:bottom w:val="none" w:sz="0" w:space="0" w:color="auto"/>
                <w:right w:val="none" w:sz="0" w:space="0" w:color="auto"/>
              </w:divBdr>
            </w:div>
            <w:div w:id="1098599347">
              <w:marLeft w:val="0"/>
              <w:marRight w:val="0"/>
              <w:marTop w:val="0"/>
              <w:marBottom w:val="0"/>
              <w:divBdr>
                <w:top w:val="none" w:sz="0" w:space="0" w:color="auto"/>
                <w:left w:val="none" w:sz="0" w:space="0" w:color="auto"/>
                <w:bottom w:val="none" w:sz="0" w:space="0" w:color="auto"/>
                <w:right w:val="none" w:sz="0" w:space="0" w:color="auto"/>
              </w:divBdr>
            </w:div>
            <w:div w:id="715855167">
              <w:marLeft w:val="0"/>
              <w:marRight w:val="0"/>
              <w:marTop w:val="0"/>
              <w:marBottom w:val="0"/>
              <w:divBdr>
                <w:top w:val="none" w:sz="0" w:space="0" w:color="auto"/>
                <w:left w:val="none" w:sz="0" w:space="0" w:color="auto"/>
                <w:bottom w:val="none" w:sz="0" w:space="0" w:color="auto"/>
                <w:right w:val="none" w:sz="0" w:space="0" w:color="auto"/>
              </w:divBdr>
            </w:div>
            <w:div w:id="814298376">
              <w:marLeft w:val="0"/>
              <w:marRight w:val="0"/>
              <w:marTop w:val="0"/>
              <w:marBottom w:val="0"/>
              <w:divBdr>
                <w:top w:val="none" w:sz="0" w:space="0" w:color="auto"/>
                <w:left w:val="none" w:sz="0" w:space="0" w:color="auto"/>
                <w:bottom w:val="none" w:sz="0" w:space="0" w:color="auto"/>
                <w:right w:val="none" w:sz="0" w:space="0" w:color="auto"/>
              </w:divBdr>
            </w:div>
            <w:div w:id="126776448">
              <w:marLeft w:val="0"/>
              <w:marRight w:val="0"/>
              <w:marTop w:val="0"/>
              <w:marBottom w:val="0"/>
              <w:divBdr>
                <w:top w:val="none" w:sz="0" w:space="0" w:color="auto"/>
                <w:left w:val="none" w:sz="0" w:space="0" w:color="auto"/>
                <w:bottom w:val="none" w:sz="0" w:space="0" w:color="auto"/>
                <w:right w:val="none" w:sz="0" w:space="0" w:color="auto"/>
              </w:divBdr>
            </w:div>
            <w:div w:id="1960329825">
              <w:marLeft w:val="0"/>
              <w:marRight w:val="0"/>
              <w:marTop w:val="0"/>
              <w:marBottom w:val="0"/>
              <w:divBdr>
                <w:top w:val="none" w:sz="0" w:space="0" w:color="auto"/>
                <w:left w:val="none" w:sz="0" w:space="0" w:color="auto"/>
                <w:bottom w:val="none" w:sz="0" w:space="0" w:color="auto"/>
                <w:right w:val="none" w:sz="0" w:space="0" w:color="auto"/>
              </w:divBdr>
            </w:div>
            <w:div w:id="763183167">
              <w:marLeft w:val="0"/>
              <w:marRight w:val="0"/>
              <w:marTop w:val="0"/>
              <w:marBottom w:val="0"/>
              <w:divBdr>
                <w:top w:val="none" w:sz="0" w:space="0" w:color="auto"/>
                <w:left w:val="none" w:sz="0" w:space="0" w:color="auto"/>
                <w:bottom w:val="none" w:sz="0" w:space="0" w:color="auto"/>
                <w:right w:val="none" w:sz="0" w:space="0" w:color="auto"/>
              </w:divBdr>
            </w:div>
            <w:div w:id="958608493">
              <w:marLeft w:val="0"/>
              <w:marRight w:val="0"/>
              <w:marTop w:val="0"/>
              <w:marBottom w:val="0"/>
              <w:divBdr>
                <w:top w:val="none" w:sz="0" w:space="0" w:color="auto"/>
                <w:left w:val="none" w:sz="0" w:space="0" w:color="auto"/>
                <w:bottom w:val="none" w:sz="0" w:space="0" w:color="auto"/>
                <w:right w:val="none" w:sz="0" w:space="0" w:color="auto"/>
              </w:divBdr>
            </w:div>
            <w:div w:id="1667172423">
              <w:marLeft w:val="0"/>
              <w:marRight w:val="0"/>
              <w:marTop w:val="0"/>
              <w:marBottom w:val="0"/>
              <w:divBdr>
                <w:top w:val="none" w:sz="0" w:space="0" w:color="auto"/>
                <w:left w:val="none" w:sz="0" w:space="0" w:color="auto"/>
                <w:bottom w:val="none" w:sz="0" w:space="0" w:color="auto"/>
                <w:right w:val="none" w:sz="0" w:space="0" w:color="auto"/>
              </w:divBdr>
            </w:div>
            <w:div w:id="48424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61063">
      <w:bodyDiv w:val="1"/>
      <w:marLeft w:val="0"/>
      <w:marRight w:val="0"/>
      <w:marTop w:val="0"/>
      <w:marBottom w:val="0"/>
      <w:divBdr>
        <w:top w:val="none" w:sz="0" w:space="0" w:color="auto"/>
        <w:left w:val="none" w:sz="0" w:space="0" w:color="auto"/>
        <w:bottom w:val="none" w:sz="0" w:space="0" w:color="auto"/>
        <w:right w:val="none" w:sz="0" w:space="0" w:color="auto"/>
      </w:divBdr>
      <w:divsChild>
        <w:div w:id="1765104211">
          <w:marLeft w:val="0"/>
          <w:marRight w:val="0"/>
          <w:marTop w:val="0"/>
          <w:marBottom w:val="0"/>
          <w:divBdr>
            <w:top w:val="none" w:sz="0" w:space="0" w:color="auto"/>
            <w:left w:val="none" w:sz="0" w:space="0" w:color="auto"/>
            <w:bottom w:val="none" w:sz="0" w:space="0" w:color="auto"/>
            <w:right w:val="none" w:sz="0" w:space="0" w:color="auto"/>
          </w:divBdr>
          <w:divsChild>
            <w:div w:id="1355576424">
              <w:marLeft w:val="0"/>
              <w:marRight w:val="0"/>
              <w:marTop w:val="0"/>
              <w:marBottom w:val="0"/>
              <w:divBdr>
                <w:top w:val="none" w:sz="0" w:space="0" w:color="auto"/>
                <w:left w:val="none" w:sz="0" w:space="0" w:color="auto"/>
                <w:bottom w:val="none" w:sz="0" w:space="0" w:color="auto"/>
                <w:right w:val="none" w:sz="0" w:space="0" w:color="auto"/>
              </w:divBdr>
              <w:divsChild>
                <w:div w:id="153111379">
                  <w:marLeft w:val="0"/>
                  <w:marRight w:val="0"/>
                  <w:marTop w:val="0"/>
                  <w:marBottom w:val="0"/>
                  <w:divBdr>
                    <w:top w:val="none" w:sz="0" w:space="0" w:color="auto"/>
                    <w:left w:val="none" w:sz="0" w:space="0" w:color="auto"/>
                    <w:bottom w:val="none" w:sz="0" w:space="0" w:color="auto"/>
                    <w:right w:val="none" w:sz="0" w:space="0" w:color="auto"/>
                  </w:divBdr>
                </w:div>
                <w:div w:id="1435589457">
                  <w:marLeft w:val="0"/>
                  <w:marRight w:val="0"/>
                  <w:marTop w:val="0"/>
                  <w:marBottom w:val="0"/>
                  <w:divBdr>
                    <w:top w:val="none" w:sz="0" w:space="0" w:color="auto"/>
                    <w:left w:val="none" w:sz="0" w:space="0" w:color="auto"/>
                    <w:bottom w:val="none" w:sz="0" w:space="0" w:color="auto"/>
                    <w:right w:val="none" w:sz="0" w:space="0" w:color="auto"/>
                  </w:divBdr>
                  <w:divsChild>
                    <w:div w:id="157842727">
                      <w:marLeft w:val="0"/>
                      <w:marRight w:val="0"/>
                      <w:marTop w:val="0"/>
                      <w:marBottom w:val="0"/>
                      <w:divBdr>
                        <w:top w:val="none" w:sz="0" w:space="0" w:color="auto"/>
                        <w:left w:val="none" w:sz="0" w:space="0" w:color="auto"/>
                        <w:bottom w:val="none" w:sz="0" w:space="0" w:color="auto"/>
                        <w:right w:val="none" w:sz="0" w:space="0" w:color="auto"/>
                      </w:divBdr>
                    </w:div>
                    <w:div w:id="1220288723">
                      <w:marLeft w:val="0"/>
                      <w:marRight w:val="0"/>
                      <w:marTop w:val="0"/>
                      <w:marBottom w:val="0"/>
                      <w:divBdr>
                        <w:top w:val="none" w:sz="0" w:space="0" w:color="auto"/>
                        <w:left w:val="none" w:sz="0" w:space="0" w:color="auto"/>
                        <w:bottom w:val="none" w:sz="0" w:space="0" w:color="auto"/>
                        <w:right w:val="none" w:sz="0" w:space="0" w:color="auto"/>
                      </w:divBdr>
                    </w:div>
                    <w:div w:id="1269777792">
                      <w:marLeft w:val="0"/>
                      <w:marRight w:val="0"/>
                      <w:marTop w:val="0"/>
                      <w:marBottom w:val="0"/>
                      <w:divBdr>
                        <w:top w:val="none" w:sz="0" w:space="0" w:color="auto"/>
                        <w:left w:val="none" w:sz="0" w:space="0" w:color="auto"/>
                        <w:bottom w:val="none" w:sz="0" w:space="0" w:color="auto"/>
                        <w:right w:val="none" w:sz="0" w:space="0" w:color="auto"/>
                      </w:divBdr>
                    </w:div>
                    <w:div w:id="1576432845">
                      <w:marLeft w:val="0"/>
                      <w:marRight w:val="0"/>
                      <w:marTop w:val="0"/>
                      <w:marBottom w:val="0"/>
                      <w:divBdr>
                        <w:top w:val="none" w:sz="0" w:space="0" w:color="auto"/>
                        <w:left w:val="none" w:sz="0" w:space="0" w:color="auto"/>
                        <w:bottom w:val="none" w:sz="0" w:space="0" w:color="auto"/>
                        <w:right w:val="none" w:sz="0" w:space="0" w:color="auto"/>
                      </w:divBdr>
                    </w:div>
                    <w:div w:id="21438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463454">
      <w:bodyDiv w:val="1"/>
      <w:marLeft w:val="0"/>
      <w:marRight w:val="0"/>
      <w:marTop w:val="0"/>
      <w:marBottom w:val="0"/>
      <w:divBdr>
        <w:top w:val="none" w:sz="0" w:space="0" w:color="auto"/>
        <w:left w:val="none" w:sz="0" w:space="0" w:color="auto"/>
        <w:bottom w:val="none" w:sz="0" w:space="0" w:color="auto"/>
        <w:right w:val="none" w:sz="0" w:space="0" w:color="auto"/>
      </w:divBdr>
      <w:divsChild>
        <w:div w:id="1974754799">
          <w:marLeft w:val="0"/>
          <w:marRight w:val="0"/>
          <w:marTop w:val="0"/>
          <w:marBottom w:val="0"/>
          <w:divBdr>
            <w:top w:val="none" w:sz="0" w:space="0" w:color="auto"/>
            <w:left w:val="none" w:sz="0" w:space="0" w:color="auto"/>
            <w:bottom w:val="none" w:sz="0" w:space="0" w:color="auto"/>
            <w:right w:val="none" w:sz="0" w:space="0" w:color="auto"/>
          </w:divBdr>
          <w:divsChild>
            <w:div w:id="755790015">
              <w:marLeft w:val="0"/>
              <w:marRight w:val="0"/>
              <w:marTop w:val="0"/>
              <w:marBottom w:val="0"/>
              <w:divBdr>
                <w:top w:val="none" w:sz="0" w:space="0" w:color="auto"/>
                <w:left w:val="none" w:sz="0" w:space="0" w:color="auto"/>
                <w:bottom w:val="none" w:sz="0" w:space="0" w:color="auto"/>
                <w:right w:val="none" w:sz="0" w:space="0" w:color="auto"/>
              </w:divBdr>
              <w:divsChild>
                <w:div w:id="72059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602832">
      <w:bodyDiv w:val="1"/>
      <w:marLeft w:val="0"/>
      <w:marRight w:val="0"/>
      <w:marTop w:val="0"/>
      <w:marBottom w:val="0"/>
      <w:divBdr>
        <w:top w:val="none" w:sz="0" w:space="0" w:color="auto"/>
        <w:left w:val="none" w:sz="0" w:space="0" w:color="auto"/>
        <w:bottom w:val="none" w:sz="0" w:space="0" w:color="auto"/>
        <w:right w:val="none" w:sz="0" w:space="0" w:color="auto"/>
      </w:divBdr>
      <w:divsChild>
        <w:div w:id="784155688">
          <w:marLeft w:val="0"/>
          <w:marRight w:val="0"/>
          <w:marTop w:val="0"/>
          <w:marBottom w:val="0"/>
          <w:divBdr>
            <w:top w:val="none" w:sz="0" w:space="0" w:color="auto"/>
            <w:left w:val="none" w:sz="0" w:space="0" w:color="auto"/>
            <w:bottom w:val="none" w:sz="0" w:space="0" w:color="auto"/>
            <w:right w:val="none" w:sz="0" w:space="0" w:color="auto"/>
          </w:divBdr>
          <w:divsChild>
            <w:div w:id="504173087">
              <w:marLeft w:val="0"/>
              <w:marRight w:val="0"/>
              <w:marTop w:val="0"/>
              <w:marBottom w:val="0"/>
              <w:divBdr>
                <w:top w:val="none" w:sz="0" w:space="0" w:color="auto"/>
                <w:left w:val="none" w:sz="0" w:space="0" w:color="auto"/>
                <w:bottom w:val="none" w:sz="0" w:space="0" w:color="auto"/>
                <w:right w:val="none" w:sz="0" w:space="0" w:color="auto"/>
              </w:divBdr>
              <w:divsChild>
                <w:div w:id="742919940">
                  <w:marLeft w:val="0"/>
                  <w:marRight w:val="0"/>
                  <w:marTop w:val="0"/>
                  <w:marBottom w:val="0"/>
                  <w:divBdr>
                    <w:top w:val="none" w:sz="0" w:space="0" w:color="auto"/>
                    <w:left w:val="none" w:sz="0" w:space="0" w:color="auto"/>
                    <w:bottom w:val="none" w:sz="0" w:space="0" w:color="auto"/>
                    <w:right w:val="none" w:sz="0" w:space="0" w:color="auto"/>
                  </w:divBdr>
                  <w:divsChild>
                    <w:div w:id="18340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6858">
      <w:bodyDiv w:val="1"/>
      <w:marLeft w:val="0"/>
      <w:marRight w:val="0"/>
      <w:marTop w:val="0"/>
      <w:marBottom w:val="0"/>
      <w:divBdr>
        <w:top w:val="none" w:sz="0" w:space="0" w:color="auto"/>
        <w:left w:val="none" w:sz="0" w:space="0" w:color="auto"/>
        <w:bottom w:val="none" w:sz="0" w:space="0" w:color="auto"/>
        <w:right w:val="none" w:sz="0" w:space="0" w:color="auto"/>
      </w:divBdr>
    </w:div>
    <w:div w:id="1224606850">
      <w:bodyDiv w:val="1"/>
      <w:marLeft w:val="0"/>
      <w:marRight w:val="0"/>
      <w:marTop w:val="0"/>
      <w:marBottom w:val="0"/>
      <w:divBdr>
        <w:top w:val="none" w:sz="0" w:space="0" w:color="auto"/>
        <w:left w:val="none" w:sz="0" w:space="0" w:color="auto"/>
        <w:bottom w:val="none" w:sz="0" w:space="0" w:color="auto"/>
        <w:right w:val="none" w:sz="0" w:space="0" w:color="auto"/>
      </w:divBdr>
    </w:div>
    <w:div w:id="1244679918">
      <w:bodyDiv w:val="1"/>
      <w:marLeft w:val="0"/>
      <w:marRight w:val="0"/>
      <w:marTop w:val="0"/>
      <w:marBottom w:val="0"/>
      <w:divBdr>
        <w:top w:val="none" w:sz="0" w:space="0" w:color="auto"/>
        <w:left w:val="none" w:sz="0" w:space="0" w:color="auto"/>
        <w:bottom w:val="none" w:sz="0" w:space="0" w:color="auto"/>
        <w:right w:val="none" w:sz="0" w:space="0" w:color="auto"/>
      </w:divBdr>
      <w:divsChild>
        <w:div w:id="1997145817">
          <w:marLeft w:val="0"/>
          <w:marRight w:val="0"/>
          <w:marTop w:val="0"/>
          <w:marBottom w:val="0"/>
          <w:divBdr>
            <w:top w:val="none" w:sz="0" w:space="0" w:color="auto"/>
            <w:left w:val="none" w:sz="0" w:space="0" w:color="auto"/>
            <w:bottom w:val="none" w:sz="0" w:space="0" w:color="auto"/>
            <w:right w:val="none" w:sz="0" w:space="0" w:color="auto"/>
          </w:divBdr>
        </w:div>
        <w:div w:id="728765830">
          <w:marLeft w:val="0"/>
          <w:marRight w:val="0"/>
          <w:marTop w:val="0"/>
          <w:marBottom w:val="0"/>
          <w:divBdr>
            <w:top w:val="none" w:sz="0" w:space="0" w:color="auto"/>
            <w:left w:val="none" w:sz="0" w:space="0" w:color="auto"/>
            <w:bottom w:val="none" w:sz="0" w:space="0" w:color="auto"/>
            <w:right w:val="none" w:sz="0" w:space="0" w:color="auto"/>
          </w:divBdr>
          <w:divsChild>
            <w:div w:id="1191803533">
              <w:marLeft w:val="0"/>
              <w:marRight w:val="0"/>
              <w:marTop w:val="0"/>
              <w:marBottom w:val="0"/>
              <w:divBdr>
                <w:top w:val="none" w:sz="0" w:space="0" w:color="auto"/>
                <w:left w:val="none" w:sz="0" w:space="0" w:color="auto"/>
                <w:bottom w:val="none" w:sz="0" w:space="0" w:color="auto"/>
                <w:right w:val="none" w:sz="0" w:space="0" w:color="auto"/>
              </w:divBdr>
            </w:div>
            <w:div w:id="315300624">
              <w:marLeft w:val="0"/>
              <w:marRight w:val="0"/>
              <w:marTop w:val="0"/>
              <w:marBottom w:val="0"/>
              <w:divBdr>
                <w:top w:val="none" w:sz="0" w:space="0" w:color="auto"/>
                <w:left w:val="none" w:sz="0" w:space="0" w:color="auto"/>
                <w:bottom w:val="none" w:sz="0" w:space="0" w:color="auto"/>
                <w:right w:val="none" w:sz="0" w:space="0" w:color="auto"/>
              </w:divBdr>
            </w:div>
            <w:div w:id="969634569">
              <w:marLeft w:val="0"/>
              <w:marRight w:val="0"/>
              <w:marTop w:val="0"/>
              <w:marBottom w:val="0"/>
              <w:divBdr>
                <w:top w:val="none" w:sz="0" w:space="0" w:color="auto"/>
                <w:left w:val="none" w:sz="0" w:space="0" w:color="auto"/>
                <w:bottom w:val="none" w:sz="0" w:space="0" w:color="auto"/>
                <w:right w:val="none" w:sz="0" w:space="0" w:color="auto"/>
              </w:divBdr>
            </w:div>
            <w:div w:id="1237281814">
              <w:marLeft w:val="0"/>
              <w:marRight w:val="0"/>
              <w:marTop w:val="0"/>
              <w:marBottom w:val="0"/>
              <w:divBdr>
                <w:top w:val="none" w:sz="0" w:space="0" w:color="auto"/>
                <w:left w:val="none" w:sz="0" w:space="0" w:color="auto"/>
                <w:bottom w:val="none" w:sz="0" w:space="0" w:color="auto"/>
                <w:right w:val="none" w:sz="0" w:space="0" w:color="auto"/>
              </w:divBdr>
            </w:div>
            <w:div w:id="9926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28165">
      <w:bodyDiv w:val="1"/>
      <w:marLeft w:val="0"/>
      <w:marRight w:val="0"/>
      <w:marTop w:val="0"/>
      <w:marBottom w:val="0"/>
      <w:divBdr>
        <w:top w:val="none" w:sz="0" w:space="0" w:color="auto"/>
        <w:left w:val="none" w:sz="0" w:space="0" w:color="auto"/>
        <w:bottom w:val="none" w:sz="0" w:space="0" w:color="auto"/>
        <w:right w:val="none" w:sz="0" w:space="0" w:color="auto"/>
      </w:divBdr>
      <w:divsChild>
        <w:div w:id="1902520385">
          <w:marLeft w:val="0"/>
          <w:marRight w:val="0"/>
          <w:marTop w:val="0"/>
          <w:marBottom w:val="0"/>
          <w:divBdr>
            <w:top w:val="none" w:sz="0" w:space="0" w:color="auto"/>
            <w:left w:val="none" w:sz="0" w:space="0" w:color="auto"/>
            <w:bottom w:val="none" w:sz="0" w:space="0" w:color="auto"/>
            <w:right w:val="none" w:sz="0" w:space="0" w:color="auto"/>
          </w:divBdr>
          <w:divsChild>
            <w:div w:id="338384648">
              <w:marLeft w:val="0"/>
              <w:marRight w:val="0"/>
              <w:marTop w:val="0"/>
              <w:marBottom w:val="0"/>
              <w:divBdr>
                <w:top w:val="none" w:sz="0" w:space="0" w:color="auto"/>
                <w:left w:val="none" w:sz="0" w:space="0" w:color="auto"/>
                <w:bottom w:val="none" w:sz="0" w:space="0" w:color="auto"/>
                <w:right w:val="none" w:sz="0" w:space="0" w:color="auto"/>
              </w:divBdr>
              <w:divsChild>
                <w:div w:id="679703016">
                  <w:marLeft w:val="0"/>
                  <w:marRight w:val="0"/>
                  <w:marTop w:val="0"/>
                  <w:marBottom w:val="0"/>
                  <w:divBdr>
                    <w:top w:val="none" w:sz="0" w:space="0" w:color="auto"/>
                    <w:left w:val="none" w:sz="0" w:space="0" w:color="auto"/>
                    <w:bottom w:val="none" w:sz="0" w:space="0" w:color="auto"/>
                    <w:right w:val="none" w:sz="0" w:space="0" w:color="auto"/>
                  </w:divBdr>
                </w:div>
                <w:div w:id="983582185">
                  <w:marLeft w:val="0"/>
                  <w:marRight w:val="0"/>
                  <w:marTop w:val="0"/>
                  <w:marBottom w:val="0"/>
                  <w:divBdr>
                    <w:top w:val="none" w:sz="0" w:space="0" w:color="auto"/>
                    <w:left w:val="none" w:sz="0" w:space="0" w:color="auto"/>
                    <w:bottom w:val="none" w:sz="0" w:space="0" w:color="auto"/>
                    <w:right w:val="none" w:sz="0" w:space="0" w:color="auto"/>
                  </w:divBdr>
                </w:div>
                <w:div w:id="2098476096">
                  <w:marLeft w:val="0"/>
                  <w:marRight w:val="0"/>
                  <w:marTop w:val="0"/>
                  <w:marBottom w:val="0"/>
                  <w:divBdr>
                    <w:top w:val="none" w:sz="0" w:space="0" w:color="auto"/>
                    <w:left w:val="none" w:sz="0" w:space="0" w:color="auto"/>
                    <w:bottom w:val="none" w:sz="0" w:space="0" w:color="auto"/>
                    <w:right w:val="none" w:sz="0" w:space="0" w:color="auto"/>
                  </w:divBdr>
                </w:div>
              </w:divsChild>
            </w:div>
            <w:div w:id="1144815610">
              <w:marLeft w:val="0"/>
              <w:marRight w:val="0"/>
              <w:marTop w:val="0"/>
              <w:marBottom w:val="0"/>
              <w:divBdr>
                <w:top w:val="none" w:sz="0" w:space="0" w:color="auto"/>
                <w:left w:val="none" w:sz="0" w:space="0" w:color="auto"/>
                <w:bottom w:val="none" w:sz="0" w:space="0" w:color="auto"/>
                <w:right w:val="none" w:sz="0" w:space="0" w:color="auto"/>
              </w:divBdr>
            </w:div>
            <w:div w:id="170960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84614">
      <w:bodyDiv w:val="1"/>
      <w:marLeft w:val="0"/>
      <w:marRight w:val="0"/>
      <w:marTop w:val="0"/>
      <w:marBottom w:val="0"/>
      <w:divBdr>
        <w:top w:val="none" w:sz="0" w:space="0" w:color="auto"/>
        <w:left w:val="none" w:sz="0" w:space="0" w:color="auto"/>
        <w:bottom w:val="none" w:sz="0" w:space="0" w:color="auto"/>
        <w:right w:val="none" w:sz="0" w:space="0" w:color="auto"/>
      </w:divBdr>
    </w:div>
    <w:div w:id="1359576788">
      <w:bodyDiv w:val="1"/>
      <w:marLeft w:val="0"/>
      <w:marRight w:val="0"/>
      <w:marTop w:val="0"/>
      <w:marBottom w:val="0"/>
      <w:divBdr>
        <w:top w:val="none" w:sz="0" w:space="0" w:color="auto"/>
        <w:left w:val="none" w:sz="0" w:space="0" w:color="auto"/>
        <w:bottom w:val="none" w:sz="0" w:space="0" w:color="auto"/>
        <w:right w:val="none" w:sz="0" w:space="0" w:color="auto"/>
      </w:divBdr>
      <w:divsChild>
        <w:div w:id="371610498">
          <w:marLeft w:val="0"/>
          <w:marRight w:val="0"/>
          <w:marTop w:val="0"/>
          <w:marBottom w:val="0"/>
          <w:divBdr>
            <w:top w:val="none" w:sz="0" w:space="0" w:color="auto"/>
            <w:left w:val="none" w:sz="0" w:space="0" w:color="auto"/>
            <w:bottom w:val="none" w:sz="0" w:space="0" w:color="auto"/>
            <w:right w:val="none" w:sz="0" w:space="0" w:color="auto"/>
          </w:divBdr>
          <w:divsChild>
            <w:div w:id="611597483">
              <w:marLeft w:val="0"/>
              <w:marRight w:val="0"/>
              <w:marTop w:val="0"/>
              <w:marBottom w:val="0"/>
              <w:divBdr>
                <w:top w:val="none" w:sz="0" w:space="0" w:color="auto"/>
                <w:left w:val="none" w:sz="0" w:space="0" w:color="auto"/>
                <w:bottom w:val="none" w:sz="0" w:space="0" w:color="auto"/>
                <w:right w:val="none" w:sz="0" w:space="0" w:color="auto"/>
              </w:divBdr>
            </w:div>
            <w:div w:id="208117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48225">
      <w:bodyDiv w:val="1"/>
      <w:marLeft w:val="0"/>
      <w:marRight w:val="0"/>
      <w:marTop w:val="0"/>
      <w:marBottom w:val="0"/>
      <w:divBdr>
        <w:top w:val="none" w:sz="0" w:space="0" w:color="auto"/>
        <w:left w:val="none" w:sz="0" w:space="0" w:color="auto"/>
        <w:bottom w:val="none" w:sz="0" w:space="0" w:color="auto"/>
        <w:right w:val="none" w:sz="0" w:space="0" w:color="auto"/>
      </w:divBdr>
      <w:divsChild>
        <w:div w:id="74518010">
          <w:marLeft w:val="0"/>
          <w:marRight w:val="0"/>
          <w:marTop w:val="0"/>
          <w:marBottom w:val="0"/>
          <w:divBdr>
            <w:top w:val="none" w:sz="0" w:space="0" w:color="auto"/>
            <w:left w:val="none" w:sz="0" w:space="0" w:color="auto"/>
            <w:bottom w:val="none" w:sz="0" w:space="0" w:color="auto"/>
            <w:right w:val="none" w:sz="0" w:space="0" w:color="auto"/>
          </w:divBdr>
        </w:div>
        <w:div w:id="1212228956">
          <w:marLeft w:val="0"/>
          <w:marRight w:val="0"/>
          <w:marTop w:val="0"/>
          <w:marBottom w:val="0"/>
          <w:divBdr>
            <w:top w:val="none" w:sz="0" w:space="0" w:color="auto"/>
            <w:left w:val="none" w:sz="0" w:space="0" w:color="auto"/>
            <w:bottom w:val="none" w:sz="0" w:space="0" w:color="auto"/>
            <w:right w:val="none" w:sz="0" w:space="0" w:color="auto"/>
          </w:divBdr>
        </w:div>
        <w:div w:id="1308240057">
          <w:marLeft w:val="0"/>
          <w:marRight w:val="0"/>
          <w:marTop w:val="0"/>
          <w:marBottom w:val="0"/>
          <w:divBdr>
            <w:top w:val="none" w:sz="0" w:space="0" w:color="auto"/>
            <w:left w:val="none" w:sz="0" w:space="0" w:color="auto"/>
            <w:bottom w:val="none" w:sz="0" w:space="0" w:color="auto"/>
            <w:right w:val="none" w:sz="0" w:space="0" w:color="auto"/>
          </w:divBdr>
        </w:div>
      </w:divsChild>
    </w:div>
    <w:div w:id="1387147369">
      <w:bodyDiv w:val="1"/>
      <w:marLeft w:val="0"/>
      <w:marRight w:val="0"/>
      <w:marTop w:val="0"/>
      <w:marBottom w:val="0"/>
      <w:divBdr>
        <w:top w:val="none" w:sz="0" w:space="0" w:color="auto"/>
        <w:left w:val="none" w:sz="0" w:space="0" w:color="auto"/>
        <w:bottom w:val="none" w:sz="0" w:space="0" w:color="auto"/>
        <w:right w:val="none" w:sz="0" w:space="0" w:color="auto"/>
      </w:divBdr>
      <w:divsChild>
        <w:div w:id="1881281242">
          <w:marLeft w:val="0"/>
          <w:marRight w:val="0"/>
          <w:marTop w:val="0"/>
          <w:marBottom w:val="0"/>
          <w:divBdr>
            <w:top w:val="none" w:sz="0" w:space="0" w:color="auto"/>
            <w:left w:val="none" w:sz="0" w:space="0" w:color="auto"/>
            <w:bottom w:val="none" w:sz="0" w:space="0" w:color="auto"/>
            <w:right w:val="none" w:sz="0" w:space="0" w:color="auto"/>
          </w:divBdr>
          <w:divsChild>
            <w:div w:id="636034767">
              <w:marLeft w:val="0"/>
              <w:marRight w:val="0"/>
              <w:marTop w:val="0"/>
              <w:marBottom w:val="0"/>
              <w:divBdr>
                <w:top w:val="none" w:sz="0" w:space="0" w:color="auto"/>
                <w:left w:val="none" w:sz="0" w:space="0" w:color="auto"/>
                <w:bottom w:val="none" w:sz="0" w:space="0" w:color="auto"/>
                <w:right w:val="none" w:sz="0" w:space="0" w:color="auto"/>
              </w:divBdr>
              <w:divsChild>
                <w:div w:id="1799293941">
                  <w:marLeft w:val="0"/>
                  <w:marRight w:val="0"/>
                  <w:marTop w:val="0"/>
                  <w:marBottom w:val="0"/>
                  <w:divBdr>
                    <w:top w:val="none" w:sz="0" w:space="0" w:color="auto"/>
                    <w:left w:val="none" w:sz="0" w:space="0" w:color="auto"/>
                    <w:bottom w:val="none" w:sz="0" w:space="0" w:color="auto"/>
                    <w:right w:val="none" w:sz="0" w:space="0" w:color="auto"/>
                  </w:divBdr>
                </w:div>
                <w:div w:id="907499035">
                  <w:marLeft w:val="0"/>
                  <w:marRight w:val="0"/>
                  <w:marTop w:val="0"/>
                  <w:marBottom w:val="0"/>
                  <w:divBdr>
                    <w:top w:val="none" w:sz="0" w:space="0" w:color="auto"/>
                    <w:left w:val="none" w:sz="0" w:space="0" w:color="auto"/>
                    <w:bottom w:val="none" w:sz="0" w:space="0" w:color="auto"/>
                    <w:right w:val="none" w:sz="0" w:space="0" w:color="auto"/>
                  </w:divBdr>
                </w:div>
                <w:div w:id="872376712">
                  <w:marLeft w:val="0"/>
                  <w:marRight w:val="0"/>
                  <w:marTop w:val="0"/>
                  <w:marBottom w:val="0"/>
                  <w:divBdr>
                    <w:top w:val="none" w:sz="0" w:space="0" w:color="auto"/>
                    <w:left w:val="none" w:sz="0" w:space="0" w:color="auto"/>
                    <w:bottom w:val="none" w:sz="0" w:space="0" w:color="auto"/>
                    <w:right w:val="none" w:sz="0" w:space="0" w:color="auto"/>
                  </w:divBdr>
                  <w:divsChild>
                    <w:div w:id="1844927774">
                      <w:marLeft w:val="0"/>
                      <w:marRight w:val="0"/>
                      <w:marTop w:val="0"/>
                      <w:marBottom w:val="0"/>
                      <w:divBdr>
                        <w:top w:val="none" w:sz="0" w:space="0" w:color="auto"/>
                        <w:left w:val="none" w:sz="0" w:space="0" w:color="auto"/>
                        <w:bottom w:val="none" w:sz="0" w:space="0" w:color="auto"/>
                        <w:right w:val="none" w:sz="0" w:space="0" w:color="auto"/>
                      </w:divBdr>
                    </w:div>
                    <w:div w:id="1909726519">
                      <w:marLeft w:val="0"/>
                      <w:marRight w:val="0"/>
                      <w:marTop w:val="0"/>
                      <w:marBottom w:val="0"/>
                      <w:divBdr>
                        <w:top w:val="none" w:sz="0" w:space="0" w:color="auto"/>
                        <w:left w:val="none" w:sz="0" w:space="0" w:color="auto"/>
                        <w:bottom w:val="none" w:sz="0" w:space="0" w:color="auto"/>
                        <w:right w:val="none" w:sz="0" w:space="0" w:color="auto"/>
                      </w:divBdr>
                    </w:div>
                    <w:div w:id="1406873775">
                      <w:marLeft w:val="0"/>
                      <w:marRight w:val="0"/>
                      <w:marTop w:val="0"/>
                      <w:marBottom w:val="0"/>
                      <w:divBdr>
                        <w:top w:val="none" w:sz="0" w:space="0" w:color="auto"/>
                        <w:left w:val="none" w:sz="0" w:space="0" w:color="auto"/>
                        <w:bottom w:val="none" w:sz="0" w:space="0" w:color="auto"/>
                        <w:right w:val="none" w:sz="0" w:space="0" w:color="auto"/>
                      </w:divBdr>
                    </w:div>
                    <w:div w:id="111386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51699">
      <w:bodyDiv w:val="1"/>
      <w:marLeft w:val="0"/>
      <w:marRight w:val="0"/>
      <w:marTop w:val="0"/>
      <w:marBottom w:val="0"/>
      <w:divBdr>
        <w:top w:val="none" w:sz="0" w:space="0" w:color="auto"/>
        <w:left w:val="none" w:sz="0" w:space="0" w:color="auto"/>
        <w:bottom w:val="none" w:sz="0" w:space="0" w:color="auto"/>
        <w:right w:val="none" w:sz="0" w:space="0" w:color="auto"/>
      </w:divBdr>
      <w:divsChild>
        <w:div w:id="2128698013">
          <w:marLeft w:val="0"/>
          <w:marRight w:val="0"/>
          <w:marTop w:val="0"/>
          <w:marBottom w:val="0"/>
          <w:divBdr>
            <w:top w:val="none" w:sz="0" w:space="0" w:color="auto"/>
            <w:left w:val="none" w:sz="0" w:space="0" w:color="auto"/>
            <w:bottom w:val="none" w:sz="0" w:space="0" w:color="auto"/>
            <w:right w:val="none" w:sz="0" w:space="0" w:color="auto"/>
          </w:divBdr>
          <w:divsChild>
            <w:div w:id="920913563">
              <w:marLeft w:val="0"/>
              <w:marRight w:val="0"/>
              <w:marTop w:val="0"/>
              <w:marBottom w:val="0"/>
              <w:divBdr>
                <w:top w:val="none" w:sz="0" w:space="0" w:color="auto"/>
                <w:left w:val="none" w:sz="0" w:space="0" w:color="auto"/>
                <w:bottom w:val="none" w:sz="0" w:space="0" w:color="auto"/>
                <w:right w:val="none" w:sz="0" w:space="0" w:color="auto"/>
              </w:divBdr>
              <w:divsChild>
                <w:div w:id="179050584">
                  <w:marLeft w:val="0"/>
                  <w:marRight w:val="0"/>
                  <w:marTop w:val="0"/>
                  <w:marBottom w:val="0"/>
                  <w:divBdr>
                    <w:top w:val="none" w:sz="0" w:space="0" w:color="auto"/>
                    <w:left w:val="none" w:sz="0" w:space="0" w:color="auto"/>
                    <w:bottom w:val="none" w:sz="0" w:space="0" w:color="auto"/>
                    <w:right w:val="none" w:sz="0" w:space="0" w:color="auto"/>
                  </w:divBdr>
                </w:div>
                <w:div w:id="176718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88258">
      <w:bodyDiv w:val="1"/>
      <w:marLeft w:val="0"/>
      <w:marRight w:val="0"/>
      <w:marTop w:val="0"/>
      <w:marBottom w:val="0"/>
      <w:divBdr>
        <w:top w:val="none" w:sz="0" w:space="0" w:color="auto"/>
        <w:left w:val="none" w:sz="0" w:space="0" w:color="auto"/>
        <w:bottom w:val="none" w:sz="0" w:space="0" w:color="auto"/>
        <w:right w:val="none" w:sz="0" w:space="0" w:color="auto"/>
      </w:divBdr>
    </w:div>
    <w:div w:id="1524123386">
      <w:bodyDiv w:val="1"/>
      <w:marLeft w:val="0"/>
      <w:marRight w:val="0"/>
      <w:marTop w:val="0"/>
      <w:marBottom w:val="0"/>
      <w:divBdr>
        <w:top w:val="none" w:sz="0" w:space="0" w:color="auto"/>
        <w:left w:val="none" w:sz="0" w:space="0" w:color="auto"/>
        <w:bottom w:val="none" w:sz="0" w:space="0" w:color="auto"/>
        <w:right w:val="none" w:sz="0" w:space="0" w:color="auto"/>
      </w:divBdr>
      <w:divsChild>
        <w:div w:id="1426000372">
          <w:marLeft w:val="0"/>
          <w:marRight w:val="0"/>
          <w:marTop w:val="0"/>
          <w:marBottom w:val="0"/>
          <w:divBdr>
            <w:top w:val="none" w:sz="0" w:space="0" w:color="auto"/>
            <w:left w:val="none" w:sz="0" w:space="0" w:color="auto"/>
            <w:bottom w:val="none" w:sz="0" w:space="0" w:color="auto"/>
            <w:right w:val="none" w:sz="0" w:space="0" w:color="auto"/>
          </w:divBdr>
          <w:divsChild>
            <w:div w:id="7436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46089">
      <w:bodyDiv w:val="1"/>
      <w:marLeft w:val="0"/>
      <w:marRight w:val="0"/>
      <w:marTop w:val="0"/>
      <w:marBottom w:val="0"/>
      <w:divBdr>
        <w:top w:val="none" w:sz="0" w:space="0" w:color="auto"/>
        <w:left w:val="none" w:sz="0" w:space="0" w:color="auto"/>
        <w:bottom w:val="none" w:sz="0" w:space="0" w:color="auto"/>
        <w:right w:val="none" w:sz="0" w:space="0" w:color="auto"/>
      </w:divBdr>
      <w:divsChild>
        <w:div w:id="328943927">
          <w:marLeft w:val="0"/>
          <w:marRight w:val="0"/>
          <w:marTop w:val="0"/>
          <w:marBottom w:val="0"/>
          <w:divBdr>
            <w:top w:val="none" w:sz="0" w:space="0" w:color="auto"/>
            <w:left w:val="none" w:sz="0" w:space="0" w:color="auto"/>
            <w:bottom w:val="none" w:sz="0" w:space="0" w:color="auto"/>
            <w:right w:val="none" w:sz="0" w:space="0" w:color="auto"/>
          </w:divBdr>
        </w:div>
        <w:div w:id="354307034">
          <w:marLeft w:val="0"/>
          <w:marRight w:val="0"/>
          <w:marTop w:val="0"/>
          <w:marBottom w:val="0"/>
          <w:divBdr>
            <w:top w:val="none" w:sz="0" w:space="0" w:color="auto"/>
            <w:left w:val="none" w:sz="0" w:space="0" w:color="auto"/>
            <w:bottom w:val="none" w:sz="0" w:space="0" w:color="auto"/>
            <w:right w:val="none" w:sz="0" w:space="0" w:color="auto"/>
          </w:divBdr>
        </w:div>
        <w:div w:id="786434949">
          <w:marLeft w:val="0"/>
          <w:marRight w:val="0"/>
          <w:marTop w:val="0"/>
          <w:marBottom w:val="0"/>
          <w:divBdr>
            <w:top w:val="none" w:sz="0" w:space="0" w:color="auto"/>
            <w:left w:val="none" w:sz="0" w:space="0" w:color="auto"/>
            <w:bottom w:val="none" w:sz="0" w:space="0" w:color="auto"/>
            <w:right w:val="none" w:sz="0" w:space="0" w:color="auto"/>
          </w:divBdr>
        </w:div>
        <w:div w:id="1352729535">
          <w:marLeft w:val="0"/>
          <w:marRight w:val="0"/>
          <w:marTop w:val="0"/>
          <w:marBottom w:val="0"/>
          <w:divBdr>
            <w:top w:val="none" w:sz="0" w:space="0" w:color="auto"/>
            <w:left w:val="none" w:sz="0" w:space="0" w:color="auto"/>
            <w:bottom w:val="none" w:sz="0" w:space="0" w:color="auto"/>
            <w:right w:val="none" w:sz="0" w:space="0" w:color="auto"/>
          </w:divBdr>
        </w:div>
        <w:div w:id="1690831525">
          <w:marLeft w:val="0"/>
          <w:marRight w:val="0"/>
          <w:marTop w:val="0"/>
          <w:marBottom w:val="0"/>
          <w:divBdr>
            <w:top w:val="none" w:sz="0" w:space="0" w:color="auto"/>
            <w:left w:val="none" w:sz="0" w:space="0" w:color="auto"/>
            <w:bottom w:val="none" w:sz="0" w:space="0" w:color="auto"/>
            <w:right w:val="none" w:sz="0" w:space="0" w:color="auto"/>
          </w:divBdr>
        </w:div>
        <w:div w:id="1802307340">
          <w:marLeft w:val="0"/>
          <w:marRight w:val="0"/>
          <w:marTop w:val="0"/>
          <w:marBottom w:val="0"/>
          <w:divBdr>
            <w:top w:val="none" w:sz="0" w:space="0" w:color="auto"/>
            <w:left w:val="none" w:sz="0" w:space="0" w:color="auto"/>
            <w:bottom w:val="none" w:sz="0" w:space="0" w:color="auto"/>
            <w:right w:val="none" w:sz="0" w:space="0" w:color="auto"/>
          </w:divBdr>
        </w:div>
      </w:divsChild>
    </w:div>
    <w:div w:id="1547373446">
      <w:bodyDiv w:val="1"/>
      <w:marLeft w:val="0"/>
      <w:marRight w:val="0"/>
      <w:marTop w:val="0"/>
      <w:marBottom w:val="0"/>
      <w:divBdr>
        <w:top w:val="none" w:sz="0" w:space="0" w:color="auto"/>
        <w:left w:val="none" w:sz="0" w:space="0" w:color="auto"/>
        <w:bottom w:val="none" w:sz="0" w:space="0" w:color="auto"/>
        <w:right w:val="none" w:sz="0" w:space="0" w:color="auto"/>
      </w:divBdr>
      <w:divsChild>
        <w:div w:id="214243489">
          <w:marLeft w:val="0"/>
          <w:marRight w:val="0"/>
          <w:marTop w:val="0"/>
          <w:marBottom w:val="0"/>
          <w:divBdr>
            <w:top w:val="none" w:sz="0" w:space="0" w:color="auto"/>
            <w:left w:val="none" w:sz="0" w:space="0" w:color="auto"/>
            <w:bottom w:val="none" w:sz="0" w:space="0" w:color="auto"/>
            <w:right w:val="none" w:sz="0" w:space="0" w:color="auto"/>
          </w:divBdr>
          <w:divsChild>
            <w:div w:id="1814904717">
              <w:marLeft w:val="0"/>
              <w:marRight w:val="0"/>
              <w:marTop w:val="0"/>
              <w:marBottom w:val="0"/>
              <w:divBdr>
                <w:top w:val="none" w:sz="0" w:space="0" w:color="auto"/>
                <w:left w:val="none" w:sz="0" w:space="0" w:color="auto"/>
                <w:bottom w:val="none" w:sz="0" w:space="0" w:color="auto"/>
                <w:right w:val="none" w:sz="0" w:space="0" w:color="auto"/>
              </w:divBdr>
              <w:divsChild>
                <w:div w:id="1281495060">
                  <w:marLeft w:val="0"/>
                  <w:marRight w:val="0"/>
                  <w:marTop w:val="0"/>
                  <w:marBottom w:val="0"/>
                  <w:divBdr>
                    <w:top w:val="none" w:sz="0" w:space="0" w:color="auto"/>
                    <w:left w:val="none" w:sz="0" w:space="0" w:color="auto"/>
                    <w:bottom w:val="none" w:sz="0" w:space="0" w:color="auto"/>
                    <w:right w:val="none" w:sz="0" w:space="0" w:color="auto"/>
                  </w:divBdr>
                  <w:divsChild>
                    <w:div w:id="46990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981380">
      <w:bodyDiv w:val="1"/>
      <w:marLeft w:val="0"/>
      <w:marRight w:val="0"/>
      <w:marTop w:val="0"/>
      <w:marBottom w:val="0"/>
      <w:divBdr>
        <w:top w:val="none" w:sz="0" w:space="0" w:color="auto"/>
        <w:left w:val="none" w:sz="0" w:space="0" w:color="auto"/>
        <w:bottom w:val="none" w:sz="0" w:space="0" w:color="auto"/>
        <w:right w:val="none" w:sz="0" w:space="0" w:color="auto"/>
      </w:divBdr>
    </w:div>
    <w:div w:id="1571424604">
      <w:bodyDiv w:val="1"/>
      <w:marLeft w:val="0"/>
      <w:marRight w:val="0"/>
      <w:marTop w:val="0"/>
      <w:marBottom w:val="0"/>
      <w:divBdr>
        <w:top w:val="none" w:sz="0" w:space="0" w:color="auto"/>
        <w:left w:val="none" w:sz="0" w:space="0" w:color="auto"/>
        <w:bottom w:val="none" w:sz="0" w:space="0" w:color="auto"/>
        <w:right w:val="none" w:sz="0" w:space="0" w:color="auto"/>
      </w:divBdr>
    </w:div>
    <w:div w:id="1584953615">
      <w:bodyDiv w:val="1"/>
      <w:marLeft w:val="0"/>
      <w:marRight w:val="0"/>
      <w:marTop w:val="0"/>
      <w:marBottom w:val="0"/>
      <w:divBdr>
        <w:top w:val="none" w:sz="0" w:space="0" w:color="auto"/>
        <w:left w:val="none" w:sz="0" w:space="0" w:color="auto"/>
        <w:bottom w:val="none" w:sz="0" w:space="0" w:color="auto"/>
        <w:right w:val="none" w:sz="0" w:space="0" w:color="auto"/>
      </w:divBdr>
      <w:divsChild>
        <w:div w:id="1439452551">
          <w:marLeft w:val="0"/>
          <w:marRight w:val="0"/>
          <w:marTop w:val="0"/>
          <w:marBottom w:val="0"/>
          <w:divBdr>
            <w:top w:val="none" w:sz="0" w:space="0" w:color="auto"/>
            <w:left w:val="none" w:sz="0" w:space="0" w:color="auto"/>
            <w:bottom w:val="none" w:sz="0" w:space="0" w:color="auto"/>
            <w:right w:val="none" w:sz="0" w:space="0" w:color="auto"/>
          </w:divBdr>
          <w:divsChild>
            <w:div w:id="208692670">
              <w:marLeft w:val="0"/>
              <w:marRight w:val="0"/>
              <w:marTop w:val="0"/>
              <w:marBottom w:val="0"/>
              <w:divBdr>
                <w:top w:val="none" w:sz="0" w:space="0" w:color="auto"/>
                <w:left w:val="none" w:sz="0" w:space="0" w:color="auto"/>
                <w:bottom w:val="none" w:sz="0" w:space="0" w:color="auto"/>
                <w:right w:val="none" w:sz="0" w:space="0" w:color="auto"/>
              </w:divBdr>
              <w:divsChild>
                <w:div w:id="777408044">
                  <w:marLeft w:val="0"/>
                  <w:marRight w:val="0"/>
                  <w:marTop w:val="0"/>
                  <w:marBottom w:val="0"/>
                  <w:divBdr>
                    <w:top w:val="none" w:sz="0" w:space="0" w:color="auto"/>
                    <w:left w:val="none" w:sz="0" w:space="0" w:color="auto"/>
                    <w:bottom w:val="none" w:sz="0" w:space="0" w:color="auto"/>
                    <w:right w:val="none" w:sz="0" w:space="0" w:color="auto"/>
                  </w:divBdr>
                  <w:divsChild>
                    <w:div w:id="1097798465">
                      <w:marLeft w:val="0"/>
                      <w:marRight w:val="0"/>
                      <w:marTop w:val="0"/>
                      <w:marBottom w:val="0"/>
                      <w:divBdr>
                        <w:top w:val="none" w:sz="0" w:space="0" w:color="auto"/>
                        <w:left w:val="none" w:sz="0" w:space="0" w:color="auto"/>
                        <w:bottom w:val="none" w:sz="0" w:space="0" w:color="auto"/>
                        <w:right w:val="none" w:sz="0" w:space="0" w:color="auto"/>
                      </w:divBdr>
                      <w:divsChild>
                        <w:div w:id="1578979947">
                          <w:marLeft w:val="0"/>
                          <w:marRight w:val="0"/>
                          <w:marTop w:val="0"/>
                          <w:marBottom w:val="0"/>
                          <w:divBdr>
                            <w:top w:val="none" w:sz="0" w:space="0" w:color="auto"/>
                            <w:left w:val="none" w:sz="0" w:space="0" w:color="auto"/>
                            <w:bottom w:val="none" w:sz="0" w:space="0" w:color="auto"/>
                            <w:right w:val="none" w:sz="0" w:space="0" w:color="auto"/>
                          </w:divBdr>
                        </w:div>
                        <w:div w:id="1603565284">
                          <w:marLeft w:val="0"/>
                          <w:marRight w:val="0"/>
                          <w:marTop w:val="0"/>
                          <w:marBottom w:val="0"/>
                          <w:divBdr>
                            <w:top w:val="none" w:sz="0" w:space="0" w:color="auto"/>
                            <w:left w:val="none" w:sz="0" w:space="0" w:color="auto"/>
                            <w:bottom w:val="none" w:sz="0" w:space="0" w:color="auto"/>
                            <w:right w:val="none" w:sz="0" w:space="0" w:color="auto"/>
                          </w:divBdr>
                          <w:divsChild>
                            <w:div w:id="515735228">
                              <w:marLeft w:val="0"/>
                              <w:marRight w:val="0"/>
                              <w:marTop w:val="0"/>
                              <w:marBottom w:val="0"/>
                              <w:divBdr>
                                <w:top w:val="none" w:sz="0" w:space="0" w:color="auto"/>
                                <w:left w:val="none" w:sz="0" w:space="0" w:color="auto"/>
                                <w:bottom w:val="none" w:sz="0" w:space="0" w:color="auto"/>
                                <w:right w:val="none" w:sz="0" w:space="0" w:color="auto"/>
                              </w:divBdr>
                            </w:div>
                            <w:div w:id="834565067">
                              <w:marLeft w:val="0"/>
                              <w:marRight w:val="0"/>
                              <w:marTop w:val="0"/>
                              <w:marBottom w:val="0"/>
                              <w:divBdr>
                                <w:top w:val="none" w:sz="0" w:space="0" w:color="auto"/>
                                <w:left w:val="none" w:sz="0" w:space="0" w:color="auto"/>
                                <w:bottom w:val="none" w:sz="0" w:space="0" w:color="auto"/>
                                <w:right w:val="none" w:sz="0" w:space="0" w:color="auto"/>
                              </w:divBdr>
                            </w:div>
                            <w:div w:id="1577128978">
                              <w:marLeft w:val="0"/>
                              <w:marRight w:val="0"/>
                              <w:marTop w:val="0"/>
                              <w:marBottom w:val="0"/>
                              <w:divBdr>
                                <w:top w:val="none" w:sz="0" w:space="0" w:color="auto"/>
                                <w:left w:val="none" w:sz="0" w:space="0" w:color="auto"/>
                                <w:bottom w:val="none" w:sz="0" w:space="0" w:color="auto"/>
                                <w:right w:val="none" w:sz="0" w:space="0" w:color="auto"/>
                              </w:divBdr>
                            </w:div>
                            <w:div w:id="2007662046">
                              <w:marLeft w:val="0"/>
                              <w:marRight w:val="0"/>
                              <w:marTop w:val="0"/>
                              <w:marBottom w:val="0"/>
                              <w:divBdr>
                                <w:top w:val="none" w:sz="0" w:space="0" w:color="auto"/>
                                <w:left w:val="none" w:sz="0" w:space="0" w:color="auto"/>
                                <w:bottom w:val="none" w:sz="0" w:space="0" w:color="auto"/>
                                <w:right w:val="none" w:sz="0" w:space="0" w:color="auto"/>
                              </w:divBdr>
                            </w:div>
                          </w:divsChild>
                        </w:div>
                        <w:div w:id="17120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804954">
      <w:bodyDiv w:val="1"/>
      <w:marLeft w:val="0"/>
      <w:marRight w:val="0"/>
      <w:marTop w:val="0"/>
      <w:marBottom w:val="0"/>
      <w:divBdr>
        <w:top w:val="none" w:sz="0" w:space="0" w:color="auto"/>
        <w:left w:val="none" w:sz="0" w:space="0" w:color="auto"/>
        <w:bottom w:val="none" w:sz="0" w:space="0" w:color="auto"/>
        <w:right w:val="none" w:sz="0" w:space="0" w:color="auto"/>
      </w:divBdr>
      <w:divsChild>
        <w:div w:id="815609085">
          <w:marLeft w:val="0"/>
          <w:marRight w:val="0"/>
          <w:marTop w:val="0"/>
          <w:marBottom w:val="0"/>
          <w:divBdr>
            <w:top w:val="none" w:sz="0" w:space="0" w:color="auto"/>
            <w:left w:val="none" w:sz="0" w:space="0" w:color="auto"/>
            <w:bottom w:val="none" w:sz="0" w:space="0" w:color="auto"/>
            <w:right w:val="none" w:sz="0" w:space="0" w:color="auto"/>
          </w:divBdr>
        </w:div>
        <w:div w:id="1118257555">
          <w:marLeft w:val="0"/>
          <w:marRight w:val="0"/>
          <w:marTop w:val="0"/>
          <w:marBottom w:val="0"/>
          <w:divBdr>
            <w:top w:val="none" w:sz="0" w:space="0" w:color="auto"/>
            <w:left w:val="none" w:sz="0" w:space="0" w:color="auto"/>
            <w:bottom w:val="none" w:sz="0" w:space="0" w:color="auto"/>
            <w:right w:val="none" w:sz="0" w:space="0" w:color="auto"/>
          </w:divBdr>
        </w:div>
        <w:div w:id="1744058581">
          <w:marLeft w:val="0"/>
          <w:marRight w:val="0"/>
          <w:marTop w:val="0"/>
          <w:marBottom w:val="0"/>
          <w:divBdr>
            <w:top w:val="none" w:sz="0" w:space="0" w:color="auto"/>
            <w:left w:val="none" w:sz="0" w:space="0" w:color="auto"/>
            <w:bottom w:val="none" w:sz="0" w:space="0" w:color="auto"/>
            <w:right w:val="none" w:sz="0" w:space="0" w:color="auto"/>
          </w:divBdr>
        </w:div>
      </w:divsChild>
    </w:div>
    <w:div w:id="1595045367">
      <w:bodyDiv w:val="1"/>
      <w:marLeft w:val="0"/>
      <w:marRight w:val="0"/>
      <w:marTop w:val="0"/>
      <w:marBottom w:val="0"/>
      <w:divBdr>
        <w:top w:val="none" w:sz="0" w:space="0" w:color="auto"/>
        <w:left w:val="none" w:sz="0" w:space="0" w:color="auto"/>
        <w:bottom w:val="none" w:sz="0" w:space="0" w:color="auto"/>
        <w:right w:val="none" w:sz="0" w:space="0" w:color="auto"/>
      </w:divBdr>
      <w:divsChild>
        <w:div w:id="2090418692">
          <w:marLeft w:val="0"/>
          <w:marRight w:val="0"/>
          <w:marTop w:val="0"/>
          <w:marBottom w:val="0"/>
          <w:divBdr>
            <w:top w:val="none" w:sz="0" w:space="0" w:color="auto"/>
            <w:left w:val="none" w:sz="0" w:space="0" w:color="auto"/>
            <w:bottom w:val="none" w:sz="0" w:space="0" w:color="auto"/>
            <w:right w:val="none" w:sz="0" w:space="0" w:color="auto"/>
          </w:divBdr>
        </w:div>
        <w:div w:id="1824076032">
          <w:marLeft w:val="0"/>
          <w:marRight w:val="0"/>
          <w:marTop w:val="0"/>
          <w:marBottom w:val="0"/>
          <w:divBdr>
            <w:top w:val="none" w:sz="0" w:space="0" w:color="auto"/>
            <w:left w:val="none" w:sz="0" w:space="0" w:color="auto"/>
            <w:bottom w:val="none" w:sz="0" w:space="0" w:color="auto"/>
            <w:right w:val="none" w:sz="0" w:space="0" w:color="auto"/>
          </w:divBdr>
          <w:divsChild>
            <w:div w:id="837579929">
              <w:marLeft w:val="0"/>
              <w:marRight w:val="0"/>
              <w:marTop w:val="0"/>
              <w:marBottom w:val="0"/>
              <w:divBdr>
                <w:top w:val="none" w:sz="0" w:space="0" w:color="auto"/>
                <w:left w:val="none" w:sz="0" w:space="0" w:color="auto"/>
                <w:bottom w:val="none" w:sz="0" w:space="0" w:color="auto"/>
                <w:right w:val="none" w:sz="0" w:space="0" w:color="auto"/>
              </w:divBdr>
            </w:div>
            <w:div w:id="1238398386">
              <w:marLeft w:val="0"/>
              <w:marRight w:val="0"/>
              <w:marTop w:val="0"/>
              <w:marBottom w:val="0"/>
              <w:divBdr>
                <w:top w:val="none" w:sz="0" w:space="0" w:color="auto"/>
                <w:left w:val="none" w:sz="0" w:space="0" w:color="auto"/>
                <w:bottom w:val="none" w:sz="0" w:space="0" w:color="auto"/>
                <w:right w:val="none" w:sz="0" w:space="0" w:color="auto"/>
              </w:divBdr>
            </w:div>
            <w:div w:id="17249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25258">
      <w:bodyDiv w:val="1"/>
      <w:marLeft w:val="0"/>
      <w:marRight w:val="0"/>
      <w:marTop w:val="0"/>
      <w:marBottom w:val="0"/>
      <w:divBdr>
        <w:top w:val="none" w:sz="0" w:space="0" w:color="auto"/>
        <w:left w:val="none" w:sz="0" w:space="0" w:color="auto"/>
        <w:bottom w:val="none" w:sz="0" w:space="0" w:color="auto"/>
        <w:right w:val="none" w:sz="0" w:space="0" w:color="auto"/>
      </w:divBdr>
      <w:divsChild>
        <w:div w:id="412430297">
          <w:marLeft w:val="0"/>
          <w:marRight w:val="0"/>
          <w:marTop w:val="0"/>
          <w:marBottom w:val="0"/>
          <w:divBdr>
            <w:top w:val="none" w:sz="0" w:space="0" w:color="auto"/>
            <w:left w:val="none" w:sz="0" w:space="0" w:color="auto"/>
            <w:bottom w:val="none" w:sz="0" w:space="0" w:color="auto"/>
            <w:right w:val="none" w:sz="0" w:space="0" w:color="auto"/>
          </w:divBdr>
        </w:div>
        <w:div w:id="950358825">
          <w:marLeft w:val="0"/>
          <w:marRight w:val="0"/>
          <w:marTop w:val="0"/>
          <w:marBottom w:val="0"/>
          <w:divBdr>
            <w:top w:val="none" w:sz="0" w:space="0" w:color="auto"/>
            <w:left w:val="none" w:sz="0" w:space="0" w:color="auto"/>
            <w:bottom w:val="none" w:sz="0" w:space="0" w:color="auto"/>
            <w:right w:val="none" w:sz="0" w:space="0" w:color="auto"/>
          </w:divBdr>
        </w:div>
      </w:divsChild>
    </w:div>
    <w:div w:id="1600259128">
      <w:bodyDiv w:val="1"/>
      <w:marLeft w:val="0"/>
      <w:marRight w:val="0"/>
      <w:marTop w:val="0"/>
      <w:marBottom w:val="0"/>
      <w:divBdr>
        <w:top w:val="none" w:sz="0" w:space="0" w:color="auto"/>
        <w:left w:val="none" w:sz="0" w:space="0" w:color="auto"/>
        <w:bottom w:val="none" w:sz="0" w:space="0" w:color="auto"/>
        <w:right w:val="none" w:sz="0" w:space="0" w:color="auto"/>
      </w:divBdr>
      <w:divsChild>
        <w:div w:id="1664048213">
          <w:marLeft w:val="0"/>
          <w:marRight w:val="0"/>
          <w:marTop w:val="0"/>
          <w:marBottom w:val="0"/>
          <w:divBdr>
            <w:top w:val="none" w:sz="0" w:space="0" w:color="auto"/>
            <w:left w:val="none" w:sz="0" w:space="0" w:color="auto"/>
            <w:bottom w:val="none" w:sz="0" w:space="0" w:color="auto"/>
            <w:right w:val="none" w:sz="0" w:space="0" w:color="auto"/>
          </w:divBdr>
          <w:divsChild>
            <w:div w:id="1146626033">
              <w:marLeft w:val="0"/>
              <w:marRight w:val="0"/>
              <w:marTop w:val="0"/>
              <w:marBottom w:val="0"/>
              <w:divBdr>
                <w:top w:val="none" w:sz="0" w:space="0" w:color="auto"/>
                <w:left w:val="none" w:sz="0" w:space="0" w:color="auto"/>
                <w:bottom w:val="none" w:sz="0" w:space="0" w:color="auto"/>
                <w:right w:val="none" w:sz="0" w:space="0" w:color="auto"/>
              </w:divBdr>
              <w:divsChild>
                <w:div w:id="11370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35997">
      <w:bodyDiv w:val="1"/>
      <w:marLeft w:val="0"/>
      <w:marRight w:val="0"/>
      <w:marTop w:val="0"/>
      <w:marBottom w:val="0"/>
      <w:divBdr>
        <w:top w:val="none" w:sz="0" w:space="0" w:color="auto"/>
        <w:left w:val="none" w:sz="0" w:space="0" w:color="auto"/>
        <w:bottom w:val="none" w:sz="0" w:space="0" w:color="auto"/>
        <w:right w:val="none" w:sz="0" w:space="0" w:color="auto"/>
      </w:divBdr>
      <w:divsChild>
        <w:div w:id="271668816">
          <w:marLeft w:val="0"/>
          <w:marRight w:val="0"/>
          <w:marTop w:val="0"/>
          <w:marBottom w:val="0"/>
          <w:divBdr>
            <w:top w:val="none" w:sz="0" w:space="0" w:color="auto"/>
            <w:left w:val="none" w:sz="0" w:space="0" w:color="auto"/>
            <w:bottom w:val="none" w:sz="0" w:space="0" w:color="auto"/>
            <w:right w:val="none" w:sz="0" w:space="0" w:color="auto"/>
          </w:divBdr>
          <w:divsChild>
            <w:div w:id="311564400">
              <w:marLeft w:val="0"/>
              <w:marRight w:val="0"/>
              <w:marTop w:val="0"/>
              <w:marBottom w:val="0"/>
              <w:divBdr>
                <w:top w:val="none" w:sz="0" w:space="0" w:color="auto"/>
                <w:left w:val="none" w:sz="0" w:space="0" w:color="auto"/>
                <w:bottom w:val="none" w:sz="0" w:space="0" w:color="auto"/>
                <w:right w:val="none" w:sz="0" w:space="0" w:color="auto"/>
              </w:divBdr>
              <w:divsChild>
                <w:div w:id="11643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84032">
      <w:bodyDiv w:val="1"/>
      <w:marLeft w:val="0"/>
      <w:marRight w:val="0"/>
      <w:marTop w:val="0"/>
      <w:marBottom w:val="0"/>
      <w:divBdr>
        <w:top w:val="none" w:sz="0" w:space="0" w:color="auto"/>
        <w:left w:val="none" w:sz="0" w:space="0" w:color="auto"/>
        <w:bottom w:val="none" w:sz="0" w:space="0" w:color="auto"/>
        <w:right w:val="none" w:sz="0" w:space="0" w:color="auto"/>
      </w:divBdr>
    </w:div>
    <w:div w:id="1704020339">
      <w:bodyDiv w:val="1"/>
      <w:marLeft w:val="0"/>
      <w:marRight w:val="0"/>
      <w:marTop w:val="0"/>
      <w:marBottom w:val="0"/>
      <w:divBdr>
        <w:top w:val="none" w:sz="0" w:space="0" w:color="auto"/>
        <w:left w:val="none" w:sz="0" w:space="0" w:color="auto"/>
        <w:bottom w:val="none" w:sz="0" w:space="0" w:color="auto"/>
        <w:right w:val="none" w:sz="0" w:space="0" w:color="auto"/>
      </w:divBdr>
      <w:divsChild>
        <w:div w:id="1568222847">
          <w:marLeft w:val="0"/>
          <w:marRight w:val="0"/>
          <w:marTop w:val="0"/>
          <w:marBottom w:val="0"/>
          <w:divBdr>
            <w:top w:val="none" w:sz="0" w:space="0" w:color="auto"/>
            <w:left w:val="none" w:sz="0" w:space="0" w:color="auto"/>
            <w:bottom w:val="none" w:sz="0" w:space="0" w:color="auto"/>
            <w:right w:val="none" w:sz="0" w:space="0" w:color="auto"/>
          </w:divBdr>
          <w:divsChild>
            <w:div w:id="253440960">
              <w:marLeft w:val="0"/>
              <w:marRight w:val="0"/>
              <w:marTop w:val="0"/>
              <w:marBottom w:val="0"/>
              <w:divBdr>
                <w:top w:val="none" w:sz="0" w:space="0" w:color="auto"/>
                <w:left w:val="none" w:sz="0" w:space="0" w:color="auto"/>
                <w:bottom w:val="none" w:sz="0" w:space="0" w:color="auto"/>
                <w:right w:val="none" w:sz="0" w:space="0" w:color="auto"/>
              </w:divBdr>
              <w:divsChild>
                <w:div w:id="197598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375375">
      <w:bodyDiv w:val="1"/>
      <w:marLeft w:val="0"/>
      <w:marRight w:val="0"/>
      <w:marTop w:val="0"/>
      <w:marBottom w:val="0"/>
      <w:divBdr>
        <w:top w:val="none" w:sz="0" w:space="0" w:color="auto"/>
        <w:left w:val="none" w:sz="0" w:space="0" w:color="auto"/>
        <w:bottom w:val="none" w:sz="0" w:space="0" w:color="auto"/>
        <w:right w:val="none" w:sz="0" w:space="0" w:color="auto"/>
      </w:divBdr>
    </w:div>
    <w:div w:id="1735542515">
      <w:bodyDiv w:val="1"/>
      <w:marLeft w:val="0"/>
      <w:marRight w:val="0"/>
      <w:marTop w:val="0"/>
      <w:marBottom w:val="0"/>
      <w:divBdr>
        <w:top w:val="none" w:sz="0" w:space="0" w:color="auto"/>
        <w:left w:val="none" w:sz="0" w:space="0" w:color="auto"/>
        <w:bottom w:val="none" w:sz="0" w:space="0" w:color="auto"/>
        <w:right w:val="none" w:sz="0" w:space="0" w:color="auto"/>
      </w:divBdr>
      <w:divsChild>
        <w:div w:id="1106732460">
          <w:marLeft w:val="0"/>
          <w:marRight w:val="0"/>
          <w:marTop w:val="0"/>
          <w:marBottom w:val="0"/>
          <w:divBdr>
            <w:top w:val="none" w:sz="0" w:space="0" w:color="auto"/>
            <w:left w:val="none" w:sz="0" w:space="0" w:color="auto"/>
            <w:bottom w:val="none" w:sz="0" w:space="0" w:color="auto"/>
            <w:right w:val="none" w:sz="0" w:space="0" w:color="auto"/>
          </w:divBdr>
        </w:div>
        <w:div w:id="295062138">
          <w:marLeft w:val="0"/>
          <w:marRight w:val="0"/>
          <w:marTop w:val="0"/>
          <w:marBottom w:val="0"/>
          <w:divBdr>
            <w:top w:val="none" w:sz="0" w:space="0" w:color="auto"/>
            <w:left w:val="none" w:sz="0" w:space="0" w:color="auto"/>
            <w:bottom w:val="none" w:sz="0" w:space="0" w:color="auto"/>
            <w:right w:val="none" w:sz="0" w:space="0" w:color="auto"/>
          </w:divBdr>
        </w:div>
        <w:div w:id="1114134010">
          <w:marLeft w:val="0"/>
          <w:marRight w:val="0"/>
          <w:marTop w:val="0"/>
          <w:marBottom w:val="0"/>
          <w:divBdr>
            <w:top w:val="none" w:sz="0" w:space="0" w:color="auto"/>
            <w:left w:val="none" w:sz="0" w:space="0" w:color="auto"/>
            <w:bottom w:val="none" w:sz="0" w:space="0" w:color="auto"/>
            <w:right w:val="none" w:sz="0" w:space="0" w:color="auto"/>
          </w:divBdr>
        </w:div>
      </w:divsChild>
    </w:div>
    <w:div w:id="1736734497">
      <w:bodyDiv w:val="1"/>
      <w:marLeft w:val="0"/>
      <w:marRight w:val="0"/>
      <w:marTop w:val="0"/>
      <w:marBottom w:val="0"/>
      <w:divBdr>
        <w:top w:val="none" w:sz="0" w:space="0" w:color="auto"/>
        <w:left w:val="none" w:sz="0" w:space="0" w:color="auto"/>
        <w:bottom w:val="none" w:sz="0" w:space="0" w:color="auto"/>
        <w:right w:val="none" w:sz="0" w:space="0" w:color="auto"/>
      </w:divBdr>
      <w:divsChild>
        <w:div w:id="1855025783">
          <w:marLeft w:val="0"/>
          <w:marRight w:val="0"/>
          <w:marTop w:val="0"/>
          <w:marBottom w:val="0"/>
          <w:divBdr>
            <w:top w:val="none" w:sz="0" w:space="0" w:color="auto"/>
            <w:left w:val="none" w:sz="0" w:space="0" w:color="auto"/>
            <w:bottom w:val="none" w:sz="0" w:space="0" w:color="auto"/>
            <w:right w:val="none" w:sz="0" w:space="0" w:color="auto"/>
          </w:divBdr>
          <w:divsChild>
            <w:div w:id="722100460">
              <w:marLeft w:val="0"/>
              <w:marRight w:val="0"/>
              <w:marTop w:val="0"/>
              <w:marBottom w:val="0"/>
              <w:divBdr>
                <w:top w:val="none" w:sz="0" w:space="0" w:color="auto"/>
                <w:left w:val="none" w:sz="0" w:space="0" w:color="auto"/>
                <w:bottom w:val="none" w:sz="0" w:space="0" w:color="auto"/>
                <w:right w:val="none" w:sz="0" w:space="0" w:color="auto"/>
              </w:divBdr>
              <w:divsChild>
                <w:div w:id="1378312581">
                  <w:marLeft w:val="0"/>
                  <w:marRight w:val="0"/>
                  <w:marTop w:val="0"/>
                  <w:marBottom w:val="0"/>
                  <w:divBdr>
                    <w:top w:val="none" w:sz="0" w:space="0" w:color="auto"/>
                    <w:left w:val="none" w:sz="0" w:space="0" w:color="auto"/>
                    <w:bottom w:val="none" w:sz="0" w:space="0" w:color="auto"/>
                    <w:right w:val="none" w:sz="0" w:space="0" w:color="auto"/>
                  </w:divBdr>
                </w:div>
                <w:div w:id="1666278872">
                  <w:marLeft w:val="0"/>
                  <w:marRight w:val="0"/>
                  <w:marTop w:val="0"/>
                  <w:marBottom w:val="0"/>
                  <w:divBdr>
                    <w:top w:val="none" w:sz="0" w:space="0" w:color="auto"/>
                    <w:left w:val="none" w:sz="0" w:space="0" w:color="auto"/>
                    <w:bottom w:val="none" w:sz="0" w:space="0" w:color="auto"/>
                    <w:right w:val="none" w:sz="0" w:space="0" w:color="auto"/>
                  </w:divBdr>
                </w:div>
                <w:div w:id="607471253">
                  <w:marLeft w:val="0"/>
                  <w:marRight w:val="0"/>
                  <w:marTop w:val="0"/>
                  <w:marBottom w:val="0"/>
                  <w:divBdr>
                    <w:top w:val="none" w:sz="0" w:space="0" w:color="auto"/>
                    <w:left w:val="none" w:sz="0" w:space="0" w:color="auto"/>
                    <w:bottom w:val="none" w:sz="0" w:space="0" w:color="auto"/>
                    <w:right w:val="none" w:sz="0" w:space="0" w:color="auto"/>
                  </w:divBdr>
                </w:div>
                <w:div w:id="1305281098">
                  <w:marLeft w:val="0"/>
                  <w:marRight w:val="0"/>
                  <w:marTop w:val="0"/>
                  <w:marBottom w:val="0"/>
                  <w:divBdr>
                    <w:top w:val="none" w:sz="0" w:space="0" w:color="auto"/>
                    <w:left w:val="none" w:sz="0" w:space="0" w:color="auto"/>
                    <w:bottom w:val="none" w:sz="0" w:space="0" w:color="auto"/>
                    <w:right w:val="none" w:sz="0" w:space="0" w:color="auto"/>
                  </w:divBdr>
                </w:div>
                <w:div w:id="1609658975">
                  <w:marLeft w:val="0"/>
                  <w:marRight w:val="0"/>
                  <w:marTop w:val="0"/>
                  <w:marBottom w:val="0"/>
                  <w:divBdr>
                    <w:top w:val="none" w:sz="0" w:space="0" w:color="auto"/>
                    <w:left w:val="none" w:sz="0" w:space="0" w:color="auto"/>
                    <w:bottom w:val="none" w:sz="0" w:space="0" w:color="auto"/>
                    <w:right w:val="none" w:sz="0" w:space="0" w:color="auto"/>
                  </w:divBdr>
                </w:div>
                <w:div w:id="1070543434">
                  <w:marLeft w:val="0"/>
                  <w:marRight w:val="0"/>
                  <w:marTop w:val="0"/>
                  <w:marBottom w:val="0"/>
                  <w:divBdr>
                    <w:top w:val="none" w:sz="0" w:space="0" w:color="auto"/>
                    <w:left w:val="none" w:sz="0" w:space="0" w:color="auto"/>
                    <w:bottom w:val="none" w:sz="0" w:space="0" w:color="auto"/>
                    <w:right w:val="none" w:sz="0" w:space="0" w:color="auto"/>
                  </w:divBdr>
                </w:div>
                <w:div w:id="14416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91402">
      <w:bodyDiv w:val="1"/>
      <w:marLeft w:val="0"/>
      <w:marRight w:val="0"/>
      <w:marTop w:val="0"/>
      <w:marBottom w:val="0"/>
      <w:divBdr>
        <w:top w:val="none" w:sz="0" w:space="0" w:color="auto"/>
        <w:left w:val="none" w:sz="0" w:space="0" w:color="auto"/>
        <w:bottom w:val="none" w:sz="0" w:space="0" w:color="auto"/>
        <w:right w:val="none" w:sz="0" w:space="0" w:color="auto"/>
      </w:divBdr>
      <w:divsChild>
        <w:div w:id="1927568530">
          <w:marLeft w:val="0"/>
          <w:marRight w:val="0"/>
          <w:marTop w:val="0"/>
          <w:marBottom w:val="0"/>
          <w:divBdr>
            <w:top w:val="none" w:sz="0" w:space="0" w:color="auto"/>
            <w:left w:val="none" w:sz="0" w:space="0" w:color="auto"/>
            <w:bottom w:val="none" w:sz="0" w:space="0" w:color="auto"/>
            <w:right w:val="none" w:sz="0" w:space="0" w:color="auto"/>
          </w:divBdr>
          <w:divsChild>
            <w:div w:id="18816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532498">
      <w:bodyDiv w:val="1"/>
      <w:marLeft w:val="0"/>
      <w:marRight w:val="0"/>
      <w:marTop w:val="0"/>
      <w:marBottom w:val="0"/>
      <w:divBdr>
        <w:top w:val="none" w:sz="0" w:space="0" w:color="auto"/>
        <w:left w:val="none" w:sz="0" w:space="0" w:color="auto"/>
        <w:bottom w:val="none" w:sz="0" w:space="0" w:color="auto"/>
        <w:right w:val="none" w:sz="0" w:space="0" w:color="auto"/>
      </w:divBdr>
    </w:div>
    <w:div w:id="1768425712">
      <w:bodyDiv w:val="1"/>
      <w:marLeft w:val="0"/>
      <w:marRight w:val="0"/>
      <w:marTop w:val="0"/>
      <w:marBottom w:val="0"/>
      <w:divBdr>
        <w:top w:val="none" w:sz="0" w:space="0" w:color="auto"/>
        <w:left w:val="none" w:sz="0" w:space="0" w:color="auto"/>
        <w:bottom w:val="none" w:sz="0" w:space="0" w:color="auto"/>
        <w:right w:val="none" w:sz="0" w:space="0" w:color="auto"/>
      </w:divBdr>
      <w:divsChild>
        <w:div w:id="61606617">
          <w:marLeft w:val="0"/>
          <w:marRight w:val="0"/>
          <w:marTop w:val="0"/>
          <w:marBottom w:val="0"/>
          <w:divBdr>
            <w:top w:val="none" w:sz="0" w:space="0" w:color="auto"/>
            <w:left w:val="none" w:sz="0" w:space="0" w:color="auto"/>
            <w:bottom w:val="none" w:sz="0" w:space="0" w:color="auto"/>
            <w:right w:val="none" w:sz="0" w:space="0" w:color="auto"/>
          </w:divBdr>
        </w:div>
        <w:div w:id="646279656">
          <w:marLeft w:val="0"/>
          <w:marRight w:val="0"/>
          <w:marTop w:val="0"/>
          <w:marBottom w:val="0"/>
          <w:divBdr>
            <w:top w:val="none" w:sz="0" w:space="0" w:color="auto"/>
            <w:left w:val="none" w:sz="0" w:space="0" w:color="auto"/>
            <w:bottom w:val="none" w:sz="0" w:space="0" w:color="auto"/>
            <w:right w:val="none" w:sz="0" w:space="0" w:color="auto"/>
          </w:divBdr>
          <w:divsChild>
            <w:div w:id="298995398">
              <w:marLeft w:val="0"/>
              <w:marRight w:val="0"/>
              <w:marTop w:val="0"/>
              <w:marBottom w:val="0"/>
              <w:divBdr>
                <w:top w:val="none" w:sz="0" w:space="0" w:color="auto"/>
                <w:left w:val="none" w:sz="0" w:space="0" w:color="auto"/>
                <w:bottom w:val="none" w:sz="0" w:space="0" w:color="auto"/>
                <w:right w:val="none" w:sz="0" w:space="0" w:color="auto"/>
              </w:divBdr>
            </w:div>
            <w:div w:id="342323906">
              <w:marLeft w:val="0"/>
              <w:marRight w:val="0"/>
              <w:marTop w:val="0"/>
              <w:marBottom w:val="0"/>
              <w:divBdr>
                <w:top w:val="none" w:sz="0" w:space="0" w:color="auto"/>
                <w:left w:val="none" w:sz="0" w:space="0" w:color="auto"/>
                <w:bottom w:val="none" w:sz="0" w:space="0" w:color="auto"/>
                <w:right w:val="none" w:sz="0" w:space="0" w:color="auto"/>
              </w:divBdr>
            </w:div>
            <w:div w:id="835924387">
              <w:marLeft w:val="0"/>
              <w:marRight w:val="0"/>
              <w:marTop w:val="0"/>
              <w:marBottom w:val="0"/>
              <w:divBdr>
                <w:top w:val="none" w:sz="0" w:space="0" w:color="auto"/>
                <w:left w:val="none" w:sz="0" w:space="0" w:color="auto"/>
                <w:bottom w:val="none" w:sz="0" w:space="0" w:color="auto"/>
                <w:right w:val="none" w:sz="0" w:space="0" w:color="auto"/>
              </w:divBdr>
            </w:div>
            <w:div w:id="1509634832">
              <w:marLeft w:val="0"/>
              <w:marRight w:val="0"/>
              <w:marTop w:val="0"/>
              <w:marBottom w:val="0"/>
              <w:divBdr>
                <w:top w:val="none" w:sz="0" w:space="0" w:color="auto"/>
                <w:left w:val="none" w:sz="0" w:space="0" w:color="auto"/>
                <w:bottom w:val="none" w:sz="0" w:space="0" w:color="auto"/>
                <w:right w:val="none" w:sz="0" w:space="0" w:color="auto"/>
              </w:divBdr>
            </w:div>
          </w:divsChild>
        </w:div>
        <w:div w:id="1617131692">
          <w:marLeft w:val="0"/>
          <w:marRight w:val="0"/>
          <w:marTop w:val="0"/>
          <w:marBottom w:val="0"/>
          <w:divBdr>
            <w:top w:val="none" w:sz="0" w:space="0" w:color="auto"/>
            <w:left w:val="none" w:sz="0" w:space="0" w:color="auto"/>
            <w:bottom w:val="none" w:sz="0" w:space="0" w:color="auto"/>
            <w:right w:val="none" w:sz="0" w:space="0" w:color="auto"/>
          </w:divBdr>
        </w:div>
      </w:divsChild>
    </w:div>
    <w:div w:id="1772116492">
      <w:bodyDiv w:val="1"/>
      <w:marLeft w:val="0"/>
      <w:marRight w:val="0"/>
      <w:marTop w:val="0"/>
      <w:marBottom w:val="0"/>
      <w:divBdr>
        <w:top w:val="none" w:sz="0" w:space="0" w:color="auto"/>
        <w:left w:val="none" w:sz="0" w:space="0" w:color="auto"/>
        <w:bottom w:val="none" w:sz="0" w:space="0" w:color="auto"/>
        <w:right w:val="none" w:sz="0" w:space="0" w:color="auto"/>
      </w:divBdr>
      <w:divsChild>
        <w:div w:id="767890549">
          <w:marLeft w:val="0"/>
          <w:marRight w:val="0"/>
          <w:marTop w:val="0"/>
          <w:marBottom w:val="0"/>
          <w:divBdr>
            <w:top w:val="none" w:sz="0" w:space="0" w:color="auto"/>
            <w:left w:val="none" w:sz="0" w:space="0" w:color="auto"/>
            <w:bottom w:val="none" w:sz="0" w:space="0" w:color="auto"/>
            <w:right w:val="none" w:sz="0" w:space="0" w:color="auto"/>
          </w:divBdr>
          <w:divsChild>
            <w:div w:id="695429175">
              <w:marLeft w:val="0"/>
              <w:marRight w:val="0"/>
              <w:marTop w:val="0"/>
              <w:marBottom w:val="0"/>
              <w:divBdr>
                <w:top w:val="none" w:sz="0" w:space="0" w:color="auto"/>
                <w:left w:val="none" w:sz="0" w:space="0" w:color="auto"/>
                <w:bottom w:val="none" w:sz="0" w:space="0" w:color="auto"/>
                <w:right w:val="none" w:sz="0" w:space="0" w:color="auto"/>
              </w:divBdr>
            </w:div>
            <w:div w:id="1044866048">
              <w:marLeft w:val="0"/>
              <w:marRight w:val="0"/>
              <w:marTop w:val="0"/>
              <w:marBottom w:val="0"/>
              <w:divBdr>
                <w:top w:val="none" w:sz="0" w:space="0" w:color="auto"/>
                <w:left w:val="none" w:sz="0" w:space="0" w:color="auto"/>
                <w:bottom w:val="none" w:sz="0" w:space="0" w:color="auto"/>
                <w:right w:val="none" w:sz="0" w:space="0" w:color="auto"/>
              </w:divBdr>
            </w:div>
            <w:div w:id="2062050008">
              <w:marLeft w:val="0"/>
              <w:marRight w:val="0"/>
              <w:marTop w:val="0"/>
              <w:marBottom w:val="0"/>
              <w:divBdr>
                <w:top w:val="none" w:sz="0" w:space="0" w:color="auto"/>
                <w:left w:val="none" w:sz="0" w:space="0" w:color="auto"/>
                <w:bottom w:val="none" w:sz="0" w:space="0" w:color="auto"/>
                <w:right w:val="none" w:sz="0" w:space="0" w:color="auto"/>
              </w:divBdr>
            </w:div>
            <w:div w:id="562059643">
              <w:marLeft w:val="0"/>
              <w:marRight w:val="0"/>
              <w:marTop w:val="0"/>
              <w:marBottom w:val="0"/>
              <w:divBdr>
                <w:top w:val="none" w:sz="0" w:space="0" w:color="auto"/>
                <w:left w:val="none" w:sz="0" w:space="0" w:color="auto"/>
                <w:bottom w:val="none" w:sz="0" w:space="0" w:color="auto"/>
                <w:right w:val="none" w:sz="0" w:space="0" w:color="auto"/>
              </w:divBdr>
            </w:div>
            <w:div w:id="1862161525">
              <w:marLeft w:val="0"/>
              <w:marRight w:val="0"/>
              <w:marTop w:val="0"/>
              <w:marBottom w:val="0"/>
              <w:divBdr>
                <w:top w:val="none" w:sz="0" w:space="0" w:color="auto"/>
                <w:left w:val="none" w:sz="0" w:space="0" w:color="auto"/>
                <w:bottom w:val="none" w:sz="0" w:space="0" w:color="auto"/>
                <w:right w:val="none" w:sz="0" w:space="0" w:color="auto"/>
              </w:divBdr>
            </w:div>
            <w:div w:id="965966314">
              <w:marLeft w:val="0"/>
              <w:marRight w:val="0"/>
              <w:marTop w:val="0"/>
              <w:marBottom w:val="0"/>
              <w:divBdr>
                <w:top w:val="none" w:sz="0" w:space="0" w:color="auto"/>
                <w:left w:val="none" w:sz="0" w:space="0" w:color="auto"/>
                <w:bottom w:val="none" w:sz="0" w:space="0" w:color="auto"/>
                <w:right w:val="none" w:sz="0" w:space="0" w:color="auto"/>
              </w:divBdr>
            </w:div>
            <w:div w:id="905994727">
              <w:marLeft w:val="0"/>
              <w:marRight w:val="0"/>
              <w:marTop w:val="0"/>
              <w:marBottom w:val="0"/>
              <w:divBdr>
                <w:top w:val="none" w:sz="0" w:space="0" w:color="auto"/>
                <w:left w:val="none" w:sz="0" w:space="0" w:color="auto"/>
                <w:bottom w:val="none" w:sz="0" w:space="0" w:color="auto"/>
                <w:right w:val="none" w:sz="0" w:space="0" w:color="auto"/>
              </w:divBdr>
            </w:div>
            <w:div w:id="19562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39816">
      <w:bodyDiv w:val="1"/>
      <w:marLeft w:val="0"/>
      <w:marRight w:val="0"/>
      <w:marTop w:val="0"/>
      <w:marBottom w:val="0"/>
      <w:divBdr>
        <w:top w:val="none" w:sz="0" w:space="0" w:color="auto"/>
        <w:left w:val="none" w:sz="0" w:space="0" w:color="auto"/>
        <w:bottom w:val="none" w:sz="0" w:space="0" w:color="auto"/>
        <w:right w:val="none" w:sz="0" w:space="0" w:color="auto"/>
      </w:divBdr>
    </w:div>
    <w:div w:id="1788351861">
      <w:bodyDiv w:val="1"/>
      <w:marLeft w:val="0"/>
      <w:marRight w:val="0"/>
      <w:marTop w:val="0"/>
      <w:marBottom w:val="0"/>
      <w:divBdr>
        <w:top w:val="none" w:sz="0" w:space="0" w:color="auto"/>
        <w:left w:val="none" w:sz="0" w:space="0" w:color="auto"/>
        <w:bottom w:val="none" w:sz="0" w:space="0" w:color="auto"/>
        <w:right w:val="none" w:sz="0" w:space="0" w:color="auto"/>
      </w:divBdr>
      <w:divsChild>
        <w:div w:id="1266962635">
          <w:marLeft w:val="0"/>
          <w:marRight w:val="0"/>
          <w:marTop w:val="0"/>
          <w:marBottom w:val="0"/>
          <w:divBdr>
            <w:top w:val="none" w:sz="0" w:space="0" w:color="auto"/>
            <w:left w:val="none" w:sz="0" w:space="0" w:color="auto"/>
            <w:bottom w:val="none" w:sz="0" w:space="0" w:color="auto"/>
            <w:right w:val="none" w:sz="0" w:space="0" w:color="auto"/>
          </w:divBdr>
        </w:div>
        <w:div w:id="463549123">
          <w:marLeft w:val="0"/>
          <w:marRight w:val="0"/>
          <w:marTop w:val="0"/>
          <w:marBottom w:val="0"/>
          <w:divBdr>
            <w:top w:val="none" w:sz="0" w:space="0" w:color="auto"/>
            <w:left w:val="none" w:sz="0" w:space="0" w:color="auto"/>
            <w:bottom w:val="none" w:sz="0" w:space="0" w:color="auto"/>
            <w:right w:val="none" w:sz="0" w:space="0" w:color="auto"/>
          </w:divBdr>
        </w:div>
      </w:divsChild>
    </w:div>
    <w:div w:id="1791246687">
      <w:bodyDiv w:val="1"/>
      <w:marLeft w:val="0"/>
      <w:marRight w:val="0"/>
      <w:marTop w:val="0"/>
      <w:marBottom w:val="0"/>
      <w:divBdr>
        <w:top w:val="none" w:sz="0" w:space="0" w:color="auto"/>
        <w:left w:val="none" w:sz="0" w:space="0" w:color="auto"/>
        <w:bottom w:val="none" w:sz="0" w:space="0" w:color="auto"/>
        <w:right w:val="none" w:sz="0" w:space="0" w:color="auto"/>
      </w:divBdr>
      <w:divsChild>
        <w:div w:id="85422754">
          <w:marLeft w:val="0"/>
          <w:marRight w:val="0"/>
          <w:marTop w:val="0"/>
          <w:marBottom w:val="0"/>
          <w:divBdr>
            <w:top w:val="none" w:sz="0" w:space="0" w:color="auto"/>
            <w:left w:val="none" w:sz="0" w:space="0" w:color="auto"/>
            <w:bottom w:val="none" w:sz="0" w:space="0" w:color="auto"/>
            <w:right w:val="none" w:sz="0" w:space="0" w:color="auto"/>
          </w:divBdr>
        </w:div>
        <w:div w:id="286930654">
          <w:marLeft w:val="0"/>
          <w:marRight w:val="0"/>
          <w:marTop w:val="0"/>
          <w:marBottom w:val="0"/>
          <w:divBdr>
            <w:top w:val="none" w:sz="0" w:space="0" w:color="auto"/>
            <w:left w:val="none" w:sz="0" w:space="0" w:color="auto"/>
            <w:bottom w:val="none" w:sz="0" w:space="0" w:color="auto"/>
            <w:right w:val="none" w:sz="0" w:space="0" w:color="auto"/>
          </w:divBdr>
        </w:div>
        <w:div w:id="622734996">
          <w:marLeft w:val="0"/>
          <w:marRight w:val="0"/>
          <w:marTop w:val="0"/>
          <w:marBottom w:val="0"/>
          <w:divBdr>
            <w:top w:val="none" w:sz="0" w:space="0" w:color="auto"/>
            <w:left w:val="none" w:sz="0" w:space="0" w:color="auto"/>
            <w:bottom w:val="none" w:sz="0" w:space="0" w:color="auto"/>
            <w:right w:val="none" w:sz="0" w:space="0" w:color="auto"/>
          </w:divBdr>
        </w:div>
        <w:div w:id="1517503115">
          <w:marLeft w:val="0"/>
          <w:marRight w:val="0"/>
          <w:marTop w:val="0"/>
          <w:marBottom w:val="0"/>
          <w:divBdr>
            <w:top w:val="none" w:sz="0" w:space="0" w:color="auto"/>
            <w:left w:val="none" w:sz="0" w:space="0" w:color="auto"/>
            <w:bottom w:val="none" w:sz="0" w:space="0" w:color="auto"/>
            <w:right w:val="none" w:sz="0" w:space="0" w:color="auto"/>
          </w:divBdr>
        </w:div>
        <w:div w:id="1632201532">
          <w:marLeft w:val="0"/>
          <w:marRight w:val="0"/>
          <w:marTop w:val="0"/>
          <w:marBottom w:val="0"/>
          <w:divBdr>
            <w:top w:val="none" w:sz="0" w:space="0" w:color="auto"/>
            <w:left w:val="none" w:sz="0" w:space="0" w:color="auto"/>
            <w:bottom w:val="none" w:sz="0" w:space="0" w:color="auto"/>
            <w:right w:val="none" w:sz="0" w:space="0" w:color="auto"/>
          </w:divBdr>
        </w:div>
      </w:divsChild>
    </w:div>
    <w:div w:id="1800565645">
      <w:bodyDiv w:val="1"/>
      <w:marLeft w:val="0"/>
      <w:marRight w:val="0"/>
      <w:marTop w:val="0"/>
      <w:marBottom w:val="0"/>
      <w:divBdr>
        <w:top w:val="none" w:sz="0" w:space="0" w:color="auto"/>
        <w:left w:val="none" w:sz="0" w:space="0" w:color="auto"/>
        <w:bottom w:val="none" w:sz="0" w:space="0" w:color="auto"/>
        <w:right w:val="none" w:sz="0" w:space="0" w:color="auto"/>
      </w:divBdr>
    </w:div>
    <w:div w:id="1808545534">
      <w:bodyDiv w:val="1"/>
      <w:marLeft w:val="0"/>
      <w:marRight w:val="0"/>
      <w:marTop w:val="0"/>
      <w:marBottom w:val="0"/>
      <w:divBdr>
        <w:top w:val="none" w:sz="0" w:space="0" w:color="auto"/>
        <w:left w:val="none" w:sz="0" w:space="0" w:color="auto"/>
        <w:bottom w:val="none" w:sz="0" w:space="0" w:color="auto"/>
        <w:right w:val="none" w:sz="0" w:space="0" w:color="auto"/>
      </w:divBdr>
      <w:divsChild>
        <w:div w:id="1071393819">
          <w:marLeft w:val="0"/>
          <w:marRight w:val="0"/>
          <w:marTop w:val="0"/>
          <w:marBottom w:val="0"/>
          <w:divBdr>
            <w:top w:val="none" w:sz="0" w:space="0" w:color="auto"/>
            <w:left w:val="none" w:sz="0" w:space="0" w:color="auto"/>
            <w:bottom w:val="none" w:sz="0" w:space="0" w:color="auto"/>
            <w:right w:val="none" w:sz="0" w:space="0" w:color="auto"/>
          </w:divBdr>
        </w:div>
        <w:div w:id="1087191903">
          <w:marLeft w:val="0"/>
          <w:marRight w:val="0"/>
          <w:marTop w:val="0"/>
          <w:marBottom w:val="0"/>
          <w:divBdr>
            <w:top w:val="none" w:sz="0" w:space="0" w:color="auto"/>
            <w:left w:val="none" w:sz="0" w:space="0" w:color="auto"/>
            <w:bottom w:val="none" w:sz="0" w:space="0" w:color="auto"/>
            <w:right w:val="none" w:sz="0" w:space="0" w:color="auto"/>
          </w:divBdr>
        </w:div>
        <w:div w:id="1958247482">
          <w:marLeft w:val="0"/>
          <w:marRight w:val="0"/>
          <w:marTop w:val="0"/>
          <w:marBottom w:val="0"/>
          <w:divBdr>
            <w:top w:val="none" w:sz="0" w:space="0" w:color="auto"/>
            <w:left w:val="none" w:sz="0" w:space="0" w:color="auto"/>
            <w:bottom w:val="none" w:sz="0" w:space="0" w:color="auto"/>
            <w:right w:val="none" w:sz="0" w:space="0" w:color="auto"/>
          </w:divBdr>
          <w:divsChild>
            <w:div w:id="253635324">
              <w:marLeft w:val="0"/>
              <w:marRight w:val="0"/>
              <w:marTop w:val="0"/>
              <w:marBottom w:val="0"/>
              <w:divBdr>
                <w:top w:val="none" w:sz="0" w:space="0" w:color="auto"/>
                <w:left w:val="none" w:sz="0" w:space="0" w:color="auto"/>
                <w:bottom w:val="none" w:sz="0" w:space="0" w:color="auto"/>
                <w:right w:val="none" w:sz="0" w:space="0" w:color="auto"/>
              </w:divBdr>
            </w:div>
            <w:div w:id="348606881">
              <w:marLeft w:val="0"/>
              <w:marRight w:val="0"/>
              <w:marTop w:val="0"/>
              <w:marBottom w:val="0"/>
              <w:divBdr>
                <w:top w:val="none" w:sz="0" w:space="0" w:color="auto"/>
                <w:left w:val="none" w:sz="0" w:space="0" w:color="auto"/>
                <w:bottom w:val="none" w:sz="0" w:space="0" w:color="auto"/>
                <w:right w:val="none" w:sz="0" w:space="0" w:color="auto"/>
              </w:divBdr>
            </w:div>
            <w:div w:id="69438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12324">
      <w:bodyDiv w:val="1"/>
      <w:marLeft w:val="0"/>
      <w:marRight w:val="0"/>
      <w:marTop w:val="0"/>
      <w:marBottom w:val="0"/>
      <w:divBdr>
        <w:top w:val="none" w:sz="0" w:space="0" w:color="auto"/>
        <w:left w:val="none" w:sz="0" w:space="0" w:color="auto"/>
        <w:bottom w:val="none" w:sz="0" w:space="0" w:color="auto"/>
        <w:right w:val="none" w:sz="0" w:space="0" w:color="auto"/>
      </w:divBdr>
      <w:divsChild>
        <w:div w:id="1072587082">
          <w:marLeft w:val="0"/>
          <w:marRight w:val="0"/>
          <w:marTop w:val="0"/>
          <w:marBottom w:val="0"/>
          <w:divBdr>
            <w:top w:val="none" w:sz="0" w:space="0" w:color="auto"/>
            <w:left w:val="none" w:sz="0" w:space="0" w:color="auto"/>
            <w:bottom w:val="none" w:sz="0" w:space="0" w:color="auto"/>
            <w:right w:val="none" w:sz="0" w:space="0" w:color="auto"/>
          </w:divBdr>
          <w:divsChild>
            <w:div w:id="496960578">
              <w:marLeft w:val="0"/>
              <w:marRight w:val="0"/>
              <w:marTop w:val="0"/>
              <w:marBottom w:val="0"/>
              <w:divBdr>
                <w:top w:val="none" w:sz="0" w:space="0" w:color="auto"/>
                <w:left w:val="none" w:sz="0" w:space="0" w:color="auto"/>
                <w:bottom w:val="none" w:sz="0" w:space="0" w:color="auto"/>
                <w:right w:val="none" w:sz="0" w:space="0" w:color="auto"/>
              </w:divBdr>
            </w:div>
            <w:div w:id="1358197900">
              <w:marLeft w:val="0"/>
              <w:marRight w:val="0"/>
              <w:marTop w:val="0"/>
              <w:marBottom w:val="0"/>
              <w:divBdr>
                <w:top w:val="none" w:sz="0" w:space="0" w:color="auto"/>
                <w:left w:val="none" w:sz="0" w:space="0" w:color="auto"/>
                <w:bottom w:val="none" w:sz="0" w:space="0" w:color="auto"/>
                <w:right w:val="none" w:sz="0" w:space="0" w:color="auto"/>
              </w:divBdr>
            </w:div>
            <w:div w:id="169013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7736">
      <w:bodyDiv w:val="1"/>
      <w:marLeft w:val="0"/>
      <w:marRight w:val="0"/>
      <w:marTop w:val="0"/>
      <w:marBottom w:val="0"/>
      <w:divBdr>
        <w:top w:val="none" w:sz="0" w:space="0" w:color="auto"/>
        <w:left w:val="none" w:sz="0" w:space="0" w:color="auto"/>
        <w:bottom w:val="none" w:sz="0" w:space="0" w:color="auto"/>
        <w:right w:val="none" w:sz="0" w:space="0" w:color="auto"/>
      </w:divBdr>
    </w:div>
    <w:div w:id="1857886070">
      <w:bodyDiv w:val="1"/>
      <w:marLeft w:val="0"/>
      <w:marRight w:val="0"/>
      <w:marTop w:val="0"/>
      <w:marBottom w:val="0"/>
      <w:divBdr>
        <w:top w:val="none" w:sz="0" w:space="0" w:color="auto"/>
        <w:left w:val="none" w:sz="0" w:space="0" w:color="auto"/>
        <w:bottom w:val="none" w:sz="0" w:space="0" w:color="auto"/>
        <w:right w:val="none" w:sz="0" w:space="0" w:color="auto"/>
      </w:divBdr>
    </w:div>
    <w:div w:id="1866406009">
      <w:bodyDiv w:val="1"/>
      <w:marLeft w:val="0"/>
      <w:marRight w:val="0"/>
      <w:marTop w:val="0"/>
      <w:marBottom w:val="0"/>
      <w:divBdr>
        <w:top w:val="none" w:sz="0" w:space="0" w:color="auto"/>
        <w:left w:val="none" w:sz="0" w:space="0" w:color="auto"/>
        <w:bottom w:val="none" w:sz="0" w:space="0" w:color="auto"/>
        <w:right w:val="none" w:sz="0" w:space="0" w:color="auto"/>
      </w:divBdr>
      <w:divsChild>
        <w:div w:id="58554953">
          <w:marLeft w:val="0"/>
          <w:marRight w:val="0"/>
          <w:marTop w:val="0"/>
          <w:marBottom w:val="0"/>
          <w:divBdr>
            <w:top w:val="none" w:sz="0" w:space="0" w:color="auto"/>
            <w:left w:val="none" w:sz="0" w:space="0" w:color="auto"/>
            <w:bottom w:val="none" w:sz="0" w:space="0" w:color="auto"/>
            <w:right w:val="none" w:sz="0" w:space="0" w:color="auto"/>
          </w:divBdr>
          <w:divsChild>
            <w:div w:id="103498136">
              <w:marLeft w:val="0"/>
              <w:marRight w:val="0"/>
              <w:marTop w:val="0"/>
              <w:marBottom w:val="0"/>
              <w:divBdr>
                <w:top w:val="none" w:sz="0" w:space="0" w:color="auto"/>
                <w:left w:val="none" w:sz="0" w:space="0" w:color="auto"/>
                <w:bottom w:val="none" w:sz="0" w:space="0" w:color="auto"/>
                <w:right w:val="none" w:sz="0" w:space="0" w:color="auto"/>
              </w:divBdr>
            </w:div>
            <w:div w:id="465782439">
              <w:marLeft w:val="0"/>
              <w:marRight w:val="0"/>
              <w:marTop w:val="0"/>
              <w:marBottom w:val="0"/>
              <w:divBdr>
                <w:top w:val="none" w:sz="0" w:space="0" w:color="auto"/>
                <w:left w:val="none" w:sz="0" w:space="0" w:color="auto"/>
                <w:bottom w:val="none" w:sz="0" w:space="0" w:color="auto"/>
                <w:right w:val="none" w:sz="0" w:space="0" w:color="auto"/>
              </w:divBdr>
            </w:div>
            <w:div w:id="669798205">
              <w:marLeft w:val="0"/>
              <w:marRight w:val="0"/>
              <w:marTop w:val="0"/>
              <w:marBottom w:val="0"/>
              <w:divBdr>
                <w:top w:val="none" w:sz="0" w:space="0" w:color="auto"/>
                <w:left w:val="none" w:sz="0" w:space="0" w:color="auto"/>
                <w:bottom w:val="none" w:sz="0" w:space="0" w:color="auto"/>
                <w:right w:val="none" w:sz="0" w:space="0" w:color="auto"/>
              </w:divBdr>
            </w:div>
            <w:div w:id="718671302">
              <w:marLeft w:val="0"/>
              <w:marRight w:val="0"/>
              <w:marTop w:val="0"/>
              <w:marBottom w:val="0"/>
              <w:divBdr>
                <w:top w:val="none" w:sz="0" w:space="0" w:color="auto"/>
                <w:left w:val="none" w:sz="0" w:space="0" w:color="auto"/>
                <w:bottom w:val="none" w:sz="0" w:space="0" w:color="auto"/>
                <w:right w:val="none" w:sz="0" w:space="0" w:color="auto"/>
              </w:divBdr>
            </w:div>
            <w:div w:id="1676373618">
              <w:marLeft w:val="0"/>
              <w:marRight w:val="0"/>
              <w:marTop w:val="0"/>
              <w:marBottom w:val="0"/>
              <w:divBdr>
                <w:top w:val="none" w:sz="0" w:space="0" w:color="auto"/>
                <w:left w:val="none" w:sz="0" w:space="0" w:color="auto"/>
                <w:bottom w:val="none" w:sz="0" w:space="0" w:color="auto"/>
                <w:right w:val="none" w:sz="0" w:space="0" w:color="auto"/>
              </w:divBdr>
            </w:div>
            <w:div w:id="1716344197">
              <w:marLeft w:val="0"/>
              <w:marRight w:val="0"/>
              <w:marTop w:val="0"/>
              <w:marBottom w:val="0"/>
              <w:divBdr>
                <w:top w:val="none" w:sz="0" w:space="0" w:color="auto"/>
                <w:left w:val="none" w:sz="0" w:space="0" w:color="auto"/>
                <w:bottom w:val="none" w:sz="0" w:space="0" w:color="auto"/>
                <w:right w:val="none" w:sz="0" w:space="0" w:color="auto"/>
              </w:divBdr>
            </w:div>
            <w:div w:id="202840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8423">
      <w:bodyDiv w:val="1"/>
      <w:marLeft w:val="0"/>
      <w:marRight w:val="0"/>
      <w:marTop w:val="0"/>
      <w:marBottom w:val="0"/>
      <w:divBdr>
        <w:top w:val="none" w:sz="0" w:space="0" w:color="auto"/>
        <w:left w:val="none" w:sz="0" w:space="0" w:color="auto"/>
        <w:bottom w:val="none" w:sz="0" w:space="0" w:color="auto"/>
        <w:right w:val="none" w:sz="0" w:space="0" w:color="auto"/>
      </w:divBdr>
      <w:divsChild>
        <w:div w:id="1478575465">
          <w:marLeft w:val="0"/>
          <w:marRight w:val="0"/>
          <w:marTop w:val="0"/>
          <w:marBottom w:val="0"/>
          <w:divBdr>
            <w:top w:val="none" w:sz="0" w:space="0" w:color="auto"/>
            <w:left w:val="none" w:sz="0" w:space="0" w:color="auto"/>
            <w:bottom w:val="none" w:sz="0" w:space="0" w:color="auto"/>
            <w:right w:val="none" w:sz="0" w:space="0" w:color="auto"/>
          </w:divBdr>
          <w:divsChild>
            <w:div w:id="322390000">
              <w:marLeft w:val="0"/>
              <w:marRight w:val="0"/>
              <w:marTop w:val="0"/>
              <w:marBottom w:val="0"/>
              <w:divBdr>
                <w:top w:val="none" w:sz="0" w:space="0" w:color="auto"/>
                <w:left w:val="none" w:sz="0" w:space="0" w:color="auto"/>
                <w:bottom w:val="none" w:sz="0" w:space="0" w:color="auto"/>
                <w:right w:val="none" w:sz="0" w:space="0" w:color="auto"/>
              </w:divBdr>
              <w:divsChild>
                <w:div w:id="362752275">
                  <w:marLeft w:val="0"/>
                  <w:marRight w:val="0"/>
                  <w:marTop w:val="0"/>
                  <w:marBottom w:val="0"/>
                  <w:divBdr>
                    <w:top w:val="none" w:sz="0" w:space="0" w:color="auto"/>
                    <w:left w:val="none" w:sz="0" w:space="0" w:color="auto"/>
                    <w:bottom w:val="none" w:sz="0" w:space="0" w:color="auto"/>
                    <w:right w:val="none" w:sz="0" w:space="0" w:color="auto"/>
                  </w:divBdr>
                </w:div>
                <w:div w:id="12817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88675">
      <w:bodyDiv w:val="1"/>
      <w:marLeft w:val="0"/>
      <w:marRight w:val="0"/>
      <w:marTop w:val="0"/>
      <w:marBottom w:val="0"/>
      <w:divBdr>
        <w:top w:val="none" w:sz="0" w:space="0" w:color="auto"/>
        <w:left w:val="none" w:sz="0" w:space="0" w:color="auto"/>
        <w:bottom w:val="none" w:sz="0" w:space="0" w:color="auto"/>
        <w:right w:val="none" w:sz="0" w:space="0" w:color="auto"/>
      </w:divBdr>
      <w:divsChild>
        <w:div w:id="1028599968">
          <w:marLeft w:val="0"/>
          <w:marRight w:val="0"/>
          <w:marTop w:val="0"/>
          <w:marBottom w:val="0"/>
          <w:divBdr>
            <w:top w:val="none" w:sz="0" w:space="0" w:color="auto"/>
            <w:left w:val="none" w:sz="0" w:space="0" w:color="auto"/>
            <w:bottom w:val="none" w:sz="0" w:space="0" w:color="auto"/>
            <w:right w:val="none" w:sz="0" w:space="0" w:color="auto"/>
          </w:divBdr>
          <w:divsChild>
            <w:div w:id="296497978">
              <w:marLeft w:val="0"/>
              <w:marRight w:val="0"/>
              <w:marTop w:val="0"/>
              <w:marBottom w:val="0"/>
              <w:divBdr>
                <w:top w:val="none" w:sz="0" w:space="0" w:color="auto"/>
                <w:left w:val="none" w:sz="0" w:space="0" w:color="auto"/>
                <w:bottom w:val="none" w:sz="0" w:space="0" w:color="auto"/>
                <w:right w:val="none" w:sz="0" w:space="0" w:color="auto"/>
              </w:divBdr>
              <w:divsChild>
                <w:div w:id="1951351690">
                  <w:marLeft w:val="0"/>
                  <w:marRight w:val="0"/>
                  <w:marTop w:val="0"/>
                  <w:marBottom w:val="0"/>
                  <w:divBdr>
                    <w:top w:val="none" w:sz="0" w:space="0" w:color="auto"/>
                    <w:left w:val="none" w:sz="0" w:space="0" w:color="auto"/>
                    <w:bottom w:val="none" w:sz="0" w:space="0" w:color="auto"/>
                    <w:right w:val="none" w:sz="0" w:space="0" w:color="auto"/>
                  </w:divBdr>
                </w:div>
                <w:div w:id="843057584">
                  <w:marLeft w:val="0"/>
                  <w:marRight w:val="0"/>
                  <w:marTop w:val="0"/>
                  <w:marBottom w:val="0"/>
                  <w:divBdr>
                    <w:top w:val="none" w:sz="0" w:space="0" w:color="auto"/>
                    <w:left w:val="none" w:sz="0" w:space="0" w:color="auto"/>
                    <w:bottom w:val="none" w:sz="0" w:space="0" w:color="auto"/>
                    <w:right w:val="none" w:sz="0" w:space="0" w:color="auto"/>
                  </w:divBdr>
                </w:div>
                <w:div w:id="972177625">
                  <w:marLeft w:val="0"/>
                  <w:marRight w:val="0"/>
                  <w:marTop w:val="0"/>
                  <w:marBottom w:val="0"/>
                  <w:divBdr>
                    <w:top w:val="none" w:sz="0" w:space="0" w:color="auto"/>
                    <w:left w:val="none" w:sz="0" w:space="0" w:color="auto"/>
                    <w:bottom w:val="none" w:sz="0" w:space="0" w:color="auto"/>
                    <w:right w:val="none" w:sz="0" w:space="0" w:color="auto"/>
                  </w:divBdr>
                </w:div>
                <w:div w:id="1903520387">
                  <w:marLeft w:val="0"/>
                  <w:marRight w:val="0"/>
                  <w:marTop w:val="0"/>
                  <w:marBottom w:val="0"/>
                  <w:divBdr>
                    <w:top w:val="none" w:sz="0" w:space="0" w:color="auto"/>
                    <w:left w:val="none" w:sz="0" w:space="0" w:color="auto"/>
                    <w:bottom w:val="none" w:sz="0" w:space="0" w:color="auto"/>
                    <w:right w:val="none" w:sz="0" w:space="0" w:color="auto"/>
                  </w:divBdr>
                </w:div>
                <w:div w:id="1213343768">
                  <w:marLeft w:val="0"/>
                  <w:marRight w:val="0"/>
                  <w:marTop w:val="0"/>
                  <w:marBottom w:val="0"/>
                  <w:divBdr>
                    <w:top w:val="none" w:sz="0" w:space="0" w:color="auto"/>
                    <w:left w:val="none" w:sz="0" w:space="0" w:color="auto"/>
                    <w:bottom w:val="none" w:sz="0" w:space="0" w:color="auto"/>
                    <w:right w:val="none" w:sz="0" w:space="0" w:color="auto"/>
                  </w:divBdr>
                </w:div>
                <w:div w:id="597492114">
                  <w:marLeft w:val="0"/>
                  <w:marRight w:val="0"/>
                  <w:marTop w:val="0"/>
                  <w:marBottom w:val="0"/>
                  <w:divBdr>
                    <w:top w:val="none" w:sz="0" w:space="0" w:color="auto"/>
                    <w:left w:val="none" w:sz="0" w:space="0" w:color="auto"/>
                    <w:bottom w:val="none" w:sz="0" w:space="0" w:color="auto"/>
                    <w:right w:val="none" w:sz="0" w:space="0" w:color="auto"/>
                  </w:divBdr>
                </w:div>
                <w:div w:id="91320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62546">
      <w:bodyDiv w:val="1"/>
      <w:marLeft w:val="0"/>
      <w:marRight w:val="0"/>
      <w:marTop w:val="0"/>
      <w:marBottom w:val="0"/>
      <w:divBdr>
        <w:top w:val="none" w:sz="0" w:space="0" w:color="auto"/>
        <w:left w:val="none" w:sz="0" w:space="0" w:color="auto"/>
        <w:bottom w:val="none" w:sz="0" w:space="0" w:color="auto"/>
        <w:right w:val="none" w:sz="0" w:space="0" w:color="auto"/>
      </w:divBdr>
    </w:div>
    <w:div w:id="1959874198">
      <w:bodyDiv w:val="1"/>
      <w:marLeft w:val="0"/>
      <w:marRight w:val="0"/>
      <w:marTop w:val="0"/>
      <w:marBottom w:val="0"/>
      <w:divBdr>
        <w:top w:val="none" w:sz="0" w:space="0" w:color="auto"/>
        <w:left w:val="none" w:sz="0" w:space="0" w:color="auto"/>
        <w:bottom w:val="none" w:sz="0" w:space="0" w:color="auto"/>
        <w:right w:val="none" w:sz="0" w:space="0" w:color="auto"/>
      </w:divBdr>
      <w:divsChild>
        <w:div w:id="883098200">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2754">
      <w:bodyDiv w:val="1"/>
      <w:marLeft w:val="0"/>
      <w:marRight w:val="0"/>
      <w:marTop w:val="0"/>
      <w:marBottom w:val="0"/>
      <w:divBdr>
        <w:top w:val="none" w:sz="0" w:space="0" w:color="auto"/>
        <w:left w:val="none" w:sz="0" w:space="0" w:color="auto"/>
        <w:bottom w:val="none" w:sz="0" w:space="0" w:color="auto"/>
        <w:right w:val="none" w:sz="0" w:space="0" w:color="auto"/>
      </w:divBdr>
      <w:divsChild>
        <w:div w:id="2136286347">
          <w:marLeft w:val="0"/>
          <w:marRight w:val="0"/>
          <w:marTop w:val="0"/>
          <w:marBottom w:val="0"/>
          <w:divBdr>
            <w:top w:val="none" w:sz="0" w:space="0" w:color="auto"/>
            <w:left w:val="none" w:sz="0" w:space="0" w:color="auto"/>
            <w:bottom w:val="none" w:sz="0" w:space="0" w:color="auto"/>
            <w:right w:val="none" w:sz="0" w:space="0" w:color="auto"/>
          </w:divBdr>
        </w:div>
        <w:div w:id="153226340">
          <w:marLeft w:val="0"/>
          <w:marRight w:val="0"/>
          <w:marTop w:val="0"/>
          <w:marBottom w:val="0"/>
          <w:divBdr>
            <w:top w:val="none" w:sz="0" w:space="0" w:color="auto"/>
            <w:left w:val="none" w:sz="0" w:space="0" w:color="auto"/>
            <w:bottom w:val="none" w:sz="0" w:space="0" w:color="auto"/>
            <w:right w:val="none" w:sz="0" w:space="0" w:color="auto"/>
          </w:divBdr>
        </w:div>
      </w:divsChild>
    </w:div>
    <w:div w:id="1962297642">
      <w:bodyDiv w:val="1"/>
      <w:marLeft w:val="0"/>
      <w:marRight w:val="0"/>
      <w:marTop w:val="0"/>
      <w:marBottom w:val="0"/>
      <w:divBdr>
        <w:top w:val="none" w:sz="0" w:space="0" w:color="auto"/>
        <w:left w:val="none" w:sz="0" w:space="0" w:color="auto"/>
        <w:bottom w:val="none" w:sz="0" w:space="0" w:color="auto"/>
        <w:right w:val="none" w:sz="0" w:space="0" w:color="auto"/>
      </w:divBdr>
      <w:divsChild>
        <w:div w:id="2133014478">
          <w:marLeft w:val="0"/>
          <w:marRight w:val="0"/>
          <w:marTop w:val="0"/>
          <w:marBottom w:val="0"/>
          <w:divBdr>
            <w:top w:val="none" w:sz="0" w:space="0" w:color="auto"/>
            <w:left w:val="none" w:sz="0" w:space="0" w:color="auto"/>
            <w:bottom w:val="none" w:sz="0" w:space="0" w:color="auto"/>
            <w:right w:val="none" w:sz="0" w:space="0" w:color="auto"/>
          </w:divBdr>
          <w:divsChild>
            <w:div w:id="358818341">
              <w:marLeft w:val="0"/>
              <w:marRight w:val="0"/>
              <w:marTop w:val="0"/>
              <w:marBottom w:val="0"/>
              <w:divBdr>
                <w:top w:val="none" w:sz="0" w:space="0" w:color="auto"/>
                <w:left w:val="none" w:sz="0" w:space="0" w:color="auto"/>
                <w:bottom w:val="none" w:sz="0" w:space="0" w:color="auto"/>
                <w:right w:val="none" w:sz="0" w:space="0" w:color="auto"/>
              </w:divBdr>
              <w:divsChild>
                <w:div w:id="2028827905">
                  <w:marLeft w:val="0"/>
                  <w:marRight w:val="0"/>
                  <w:marTop w:val="0"/>
                  <w:marBottom w:val="0"/>
                  <w:divBdr>
                    <w:top w:val="none" w:sz="0" w:space="0" w:color="auto"/>
                    <w:left w:val="none" w:sz="0" w:space="0" w:color="auto"/>
                    <w:bottom w:val="none" w:sz="0" w:space="0" w:color="auto"/>
                    <w:right w:val="none" w:sz="0" w:space="0" w:color="auto"/>
                  </w:divBdr>
                </w:div>
                <w:div w:id="16902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61492">
      <w:bodyDiv w:val="1"/>
      <w:marLeft w:val="0"/>
      <w:marRight w:val="0"/>
      <w:marTop w:val="0"/>
      <w:marBottom w:val="0"/>
      <w:divBdr>
        <w:top w:val="none" w:sz="0" w:space="0" w:color="auto"/>
        <w:left w:val="none" w:sz="0" w:space="0" w:color="auto"/>
        <w:bottom w:val="none" w:sz="0" w:space="0" w:color="auto"/>
        <w:right w:val="none" w:sz="0" w:space="0" w:color="auto"/>
      </w:divBdr>
      <w:divsChild>
        <w:div w:id="688684441">
          <w:marLeft w:val="0"/>
          <w:marRight w:val="0"/>
          <w:marTop w:val="0"/>
          <w:marBottom w:val="0"/>
          <w:divBdr>
            <w:top w:val="none" w:sz="0" w:space="0" w:color="auto"/>
            <w:left w:val="none" w:sz="0" w:space="0" w:color="auto"/>
            <w:bottom w:val="none" w:sz="0" w:space="0" w:color="auto"/>
            <w:right w:val="none" w:sz="0" w:space="0" w:color="auto"/>
          </w:divBdr>
        </w:div>
        <w:div w:id="1909799329">
          <w:marLeft w:val="0"/>
          <w:marRight w:val="0"/>
          <w:marTop w:val="0"/>
          <w:marBottom w:val="0"/>
          <w:divBdr>
            <w:top w:val="none" w:sz="0" w:space="0" w:color="auto"/>
            <w:left w:val="none" w:sz="0" w:space="0" w:color="auto"/>
            <w:bottom w:val="none" w:sz="0" w:space="0" w:color="auto"/>
            <w:right w:val="none" w:sz="0" w:space="0" w:color="auto"/>
          </w:divBdr>
        </w:div>
      </w:divsChild>
    </w:div>
    <w:div w:id="1967736599">
      <w:bodyDiv w:val="1"/>
      <w:marLeft w:val="0"/>
      <w:marRight w:val="0"/>
      <w:marTop w:val="0"/>
      <w:marBottom w:val="0"/>
      <w:divBdr>
        <w:top w:val="none" w:sz="0" w:space="0" w:color="auto"/>
        <w:left w:val="none" w:sz="0" w:space="0" w:color="auto"/>
        <w:bottom w:val="none" w:sz="0" w:space="0" w:color="auto"/>
        <w:right w:val="none" w:sz="0" w:space="0" w:color="auto"/>
      </w:divBdr>
      <w:divsChild>
        <w:div w:id="953754508">
          <w:marLeft w:val="0"/>
          <w:marRight w:val="0"/>
          <w:marTop w:val="0"/>
          <w:marBottom w:val="0"/>
          <w:divBdr>
            <w:top w:val="none" w:sz="0" w:space="0" w:color="auto"/>
            <w:left w:val="none" w:sz="0" w:space="0" w:color="auto"/>
            <w:bottom w:val="none" w:sz="0" w:space="0" w:color="auto"/>
            <w:right w:val="none" w:sz="0" w:space="0" w:color="auto"/>
          </w:divBdr>
        </w:div>
        <w:div w:id="1083795298">
          <w:marLeft w:val="0"/>
          <w:marRight w:val="0"/>
          <w:marTop w:val="0"/>
          <w:marBottom w:val="0"/>
          <w:divBdr>
            <w:top w:val="none" w:sz="0" w:space="0" w:color="auto"/>
            <w:left w:val="none" w:sz="0" w:space="0" w:color="auto"/>
            <w:bottom w:val="none" w:sz="0" w:space="0" w:color="auto"/>
            <w:right w:val="none" w:sz="0" w:space="0" w:color="auto"/>
          </w:divBdr>
        </w:div>
        <w:div w:id="1226333178">
          <w:marLeft w:val="0"/>
          <w:marRight w:val="0"/>
          <w:marTop w:val="0"/>
          <w:marBottom w:val="0"/>
          <w:divBdr>
            <w:top w:val="none" w:sz="0" w:space="0" w:color="auto"/>
            <w:left w:val="none" w:sz="0" w:space="0" w:color="auto"/>
            <w:bottom w:val="none" w:sz="0" w:space="0" w:color="auto"/>
            <w:right w:val="none" w:sz="0" w:space="0" w:color="auto"/>
          </w:divBdr>
        </w:div>
        <w:div w:id="1363746447">
          <w:marLeft w:val="0"/>
          <w:marRight w:val="0"/>
          <w:marTop w:val="0"/>
          <w:marBottom w:val="0"/>
          <w:divBdr>
            <w:top w:val="none" w:sz="0" w:space="0" w:color="auto"/>
            <w:left w:val="none" w:sz="0" w:space="0" w:color="auto"/>
            <w:bottom w:val="none" w:sz="0" w:space="0" w:color="auto"/>
            <w:right w:val="none" w:sz="0" w:space="0" w:color="auto"/>
          </w:divBdr>
        </w:div>
        <w:div w:id="1934819917">
          <w:marLeft w:val="0"/>
          <w:marRight w:val="0"/>
          <w:marTop w:val="0"/>
          <w:marBottom w:val="0"/>
          <w:divBdr>
            <w:top w:val="none" w:sz="0" w:space="0" w:color="auto"/>
            <w:left w:val="none" w:sz="0" w:space="0" w:color="auto"/>
            <w:bottom w:val="none" w:sz="0" w:space="0" w:color="auto"/>
            <w:right w:val="none" w:sz="0" w:space="0" w:color="auto"/>
          </w:divBdr>
        </w:div>
      </w:divsChild>
    </w:div>
    <w:div w:id="1977373172">
      <w:bodyDiv w:val="1"/>
      <w:marLeft w:val="0"/>
      <w:marRight w:val="0"/>
      <w:marTop w:val="0"/>
      <w:marBottom w:val="0"/>
      <w:divBdr>
        <w:top w:val="none" w:sz="0" w:space="0" w:color="auto"/>
        <w:left w:val="none" w:sz="0" w:space="0" w:color="auto"/>
        <w:bottom w:val="none" w:sz="0" w:space="0" w:color="auto"/>
        <w:right w:val="none" w:sz="0" w:space="0" w:color="auto"/>
      </w:divBdr>
      <w:divsChild>
        <w:div w:id="1910192799">
          <w:marLeft w:val="0"/>
          <w:marRight w:val="0"/>
          <w:marTop w:val="0"/>
          <w:marBottom w:val="0"/>
          <w:divBdr>
            <w:top w:val="none" w:sz="0" w:space="0" w:color="auto"/>
            <w:left w:val="none" w:sz="0" w:space="0" w:color="auto"/>
            <w:bottom w:val="none" w:sz="0" w:space="0" w:color="auto"/>
            <w:right w:val="none" w:sz="0" w:space="0" w:color="auto"/>
          </w:divBdr>
          <w:divsChild>
            <w:div w:id="812408301">
              <w:marLeft w:val="0"/>
              <w:marRight w:val="0"/>
              <w:marTop w:val="0"/>
              <w:marBottom w:val="0"/>
              <w:divBdr>
                <w:top w:val="none" w:sz="0" w:space="0" w:color="auto"/>
                <w:left w:val="none" w:sz="0" w:space="0" w:color="auto"/>
                <w:bottom w:val="none" w:sz="0" w:space="0" w:color="auto"/>
                <w:right w:val="none" w:sz="0" w:space="0" w:color="auto"/>
              </w:divBdr>
              <w:divsChild>
                <w:div w:id="94982332">
                  <w:marLeft w:val="0"/>
                  <w:marRight w:val="0"/>
                  <w:marTop w:val="0"/>
                  <w:marBottom w:val="0"/>
                  <w:divBdr>
                    <w:top w:val="none" w:sz="0" w:space="0" w:color="auto"/>
                    <w:left w:val="none" w:sz="0" w:space="0" w:color="auto"/>
                    <w:bottom w:val="none" w:sz="0" w:space="0" w:color="auto"/>
                    <w:right w:val="none" w:sz="0" w:space="0" w:color="auto"/>
                  </w:divBdr>
                </w:div>
                <w:div w:id="200168819">
                  <w:marLeft w:val="0"/>
                  <w:marRight w:val="0"/>
                  <w:marTop w:val="0"/>
                  <w:marBottom w:val="0"/>
                  <w:divBdr>
                    <w:top w:val="none" w:sz="0" w:space="0" w:color="auto"/>
                    <w:left w:val="none" w:sz="0" w:space="0" w:color="auto"/>
                    <w:bottom w:val="none" w:sz="0" w:space="0" w:color="auto"/>
                    <w:right w:val="none" w:sz="0" w:space="0" w:color="auto"/>
                  </w:divBdr>
                </w:div>
                <w:div w:id="995299050">
                  <w:marLeft w:val="0"/>
                  <w:marRight w:val="0"/>
                  <w:marTop w:val="0"/>
                  <w:marBottom w:val="0"/>
                  <w:divBdr>
                    <w:top w:val="none" w:sz="0" w:space="0" w:color="auto"/>
                    <w:left w:val="none" w:sz="0" w:space="0" w:color="auto"/>
                    <w:bottom w:val="none" w:sz="0" w:space="0" w:color="auto"/>
                    <w:right w:val="none" w:sz="0" w:space="0" w:color="auto"/>
                  </w:divBdr>
                </w:div>
                <w:div w:id="1410497775">
                  <w:marLeft w:val="0"/>
                  <w:marRight w:val="0"/>
                  <w:marTop w:val="0"/>
                  <w:marBottom w:val="0"/>
                  <w:divBdr>
                    <w:top w:val="none" w:sz="0" w:space="0" w:color="auto"/>
                    <w:left w:val="none" w:sz="0" w:space="0" w:color="auto"/>
                    <w:bottom w:val="none" w:sz="0" w:space="0" w:color="auto"/>
                    <w:right w:val="none" w:sz="0" w:space="0" w:color="auto"/>
                  </w:divBdr>
                </w:div>
                <w:div w:id="183915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3737">
      <w:bodyDiv w:val="1"/>
      <w:marLeft w:val="0"/>
      <w:marRight w:val="0"/>
      <w:marTop w:val="0"/>
      <w:marBottom w:val="0"/>
      <w:divBdr>
        <w:top w:val="none" w:sz="0" w:space="0" w:color="auto"/>
        <w:left w:val="none" w:sz="0" w:space="0" w:color="auto"/>
        <w:bottom w:val="none" w:sz="0" w:space="0" w:color="auto"/>
        <w:right w:val="none" w:sz="0" w:space="0" w:color="auto"/>
      </w:divBdr>
      <w:divsChild>
        <w:div w:id="1161307465">
          <w:marLeft w:val="0"/>
          <w:marRight w:val="0"/>
          <w:marTop w:val="0"/>
          <w:marBottom w:val="0"/>
          <w:divBdr>
            <w:top w:val="none" w:sz="0" w:space="0" w:color="auto"/>
            <w:left w:val="none" w:sz="0" w:space="0" w:color="auto"/>
            <w:bottom w:val="none" w:sz="0" w:space="0" w:color="auto"/>
            <w:right w:val="none" w:sz="0" w:space="0" w:color="auto"/>
          </w:divBdr>
          <w:divsChild>
            <w:div w:id="270284962">
              <w:marLeft w:val="0"/>
              <w:marRight w:val="0"/>
              <w:marTop w:val="0"/>
              <w:marBottom w:val="0"/>
              <w:divBdr>
                <w:top w:val="none" w:sz="0" w:space="0" w:color="auto"/>
                <w:left w:val="none" w:sz="0" w:space="0" w:color="auto"/>
                <w:bottom w:val="none" w:sz="0" w:space="0" w:color="auto"/>
                <w:right w:val="none" w:sz="0" w:space="0" w:color="auto"/>
              </w:divBdr>
              <w:divsChild>
                <w:div w:id="7424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23940">
      <w:bodyDiv w:val="1"/>
      <w:marLeft w:val="0"/>
      <w:marRight w:val="0"/>
      <w:marTop w:val="0"/>
      <w:marBottom w:val="0"/>
      <w:divBdr>
        <w:top w:val="none" w:sz="0" w:space="0" w:color="auto"/>
        <w:left w:val="none" w:sz="0" w:space="0" w:color="auto"/>
        <w:bottom w:val="none" w:sz="0" w:space="0" w:color="auto"/>
        <w:right w:val="none" w:sz="0" w:space="0" w:color="auto"/>
      </w:divBdr>
    </w:div>
    <w:div w:id="2026443076">
      <w:bodyDiv w:val="1"/>
      <w:marLeft w:val="0"/>
      <w:marRight w:val="0"/>
      <w:marTop w:val="0"/>
      <w:marBottom w:val="0"/>
      <w:divBdr>
        <w:top w:val="none" w:sz="0" w:space="0" w:color="auto"/>
        <w:left w:val="none" w:sz="0" w:space="0" w:color="auto"/>
        <w:bottom w:val="none" w:sz="0" w:space="0" w:color="auto"/>
        <w:right w:val="none" w:sz="0" w:space="0" w:color="auto"/>
      </w:divBdr>
      <w:divsChild>
        <w:div w:id="1373263070">
          <w:marLeft w:val="0"/>
          <w:marRight w:val="0"/>
          <w:marTop w:val="0"/>
          <w:marBottom w:val="0"/>
          <w:divBdr>
            <w:top w:val="none" w:sz="0" w:space="0" w:color="auto"/>
            <w:left w:val="none" w:sz="0" w:space="0" w:color="auto"/>
            <w:bottom w:val="none" w:sz="0" w:space="0" w:color="auto"/>
            <w:right w:val="none" w:sz="0" w:space="0" w:color="auto"/>
          </w:divBdr>
          <w:divsChild>
            <w:div w:id="1751658288">
              <w:marLeft w:val="0"/>
              <w:marRight w:val="0"/>
              <w:marTop w:val="0"/>
              <w:marBottom w:val="0"/>
              <w:divBdr>
                <w:top w:val="none" w:sz="0" w:space="0" w:color="auto"/>
                <w:left w:val="none" w:sz="0" w:space="0" w:color="auto"/>
                <w:bottom w:val="none" w:sz="0" w:space="0" w:color="auto"/>
                <w:right w:val="none" w:sz="0" w:space="0" w:color="auto"/>
              </w:divBdr>
              <w:divsChild>
                <w:div w:id="18732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372431">
      <w:bodyDiv w:val="1"/>
      <w:marLeft w:val="0"/>
      <w:marRight w:val="0"/>
      <w:marTop w:val="0"/>
      <w:marBottom w:val="0"/>
      <w:divBdr>
        <w:top w:val="none" w:sz="0" w:space="0" w:color="auto"/>
        <w:left w:val="none" w:sz="0" w:space="0" w:color="auto"/>
        <w:bottom w:val="none" w:sz="0" w:space="0" w:color="auto"/>
        <w:right w:val="none" w:sz="0" w:space="0" w:color="auto"/>
      </w:divBdr>
    </w:div>
    <w:div w:id="2069263287">
      <w:bodyDiv w:val="1"/>
      <w:marLeft w:val="0"/>
      <w:marRight w:val="0"/>
      <w:marTop w:val="0"/>
      <w:marBottom w:val="0"/>
      <w:divBdr>
        <w:top w:val="none" w:sz="0" w:space="0" w:color="auto"/>
        <w:left w:val="none" w:sz="0" w:space="0" w:color="auto"/>
        <w:bottom w:val="none" w:sz="0" w:space="0" w:color="auto"/>
        <w:right w:val="none" w:sz="0" w:space="0" w:color="auto"/>
      </w:divBdr>
      <w:divsChild>
        <w:div w:id="1859848342">
          <w:marLeft w:val="0"/>
          <w:marRight w:val="0"/>
          <w:marTop w:val="0"/>
          <w:marBottom w:val="0"/>
          <w:divBdr>
            <w:top w:val="none" w:sz="0" w:space="0" w:color="auto"/>
            <w:left w:val="none" w:sz="0" w:space="0" w:color="auto"/>
            <w:bottom w:val="none" w:sz="0" w:space="0" w:color="auto"/>
            <w:right w:val="none" w:sz="0" w:space="0" w:color="auto"/>
          </w:divBdr>
          <w:divsChild>
            <w:div w:id="1630820077">
              <w:marLeft w:val="0"/>
              <w:marRight w:val="0"/>
              <w:marTop w:val="0"/>
              <w:marBottom w:val="0"/>
              <w:divBdr>
                <w:top w:val="none" w:sz="0" w:space="0" w:color="auto"/>
                <w:left w:val="none" w:sz="0" w:space="0" w:color="auto"/>
                <w:bottom w:val="none" w:sz="0" w:space="0" w:color="auto"/>
                <w:right w:val="none" w:sz="0" w:space="0" w:color="auto"/>
              </w:divBdr>
            </w:div>
            <w:div w:id="1121924386">
              <w:marLeft w:val="0"/>
              <w:marRight w:val="0"/>
              <w:marTop w:val="0"/>
              <w:marBottom w:val="0"/>
              <w:divBdr>
                <w:top w:val="none" w:sz="0" w:space="0" w:color="auto"/>
                <w:left w:val="none" w:sz="0" w:space="0" w:color="auto"/>
                <w:bottom w:val="none" w:sz="0" w:space="0" w:color="auto"/>
                <w:right w:val="none" w:sz="0" w:space="0" w:color="auto"/>
              </w:divBdr>
              <w:divsChild>
                <w:div w:id="17324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7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nacionalcomum.mec.gov.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idonline.emnuvens.com.br/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idonline.emnuvens.com.br/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veronica.teixeira@fachusc.com" TargetMode="External"/><Relationship Id="rId1" Type="http://schemas.openxmlformats.org/officeDocument/2006/relationships/hyperlink" Target="mailto:michelly.souza@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0">
  <b:Source>
    <b:Tag>dicionario</b:Tag>
    <b:SourceType>Book</b:SourceType>
    <b:Guid>{1716FA65-FFD6-4FF8-A342-262658F65E5B}</b:Guid>
    <b:Author>
      <b:Author>
        <b:NameList>
          <b:Person>
            <b:Last>Ferreira</b:Last>
            <b:First>Aurélio</b:First>
            <b:Middle>Buarque de Holanda</b:Middle>
          </b:Person>
        </b:NameList>
      </b:Author>
      <b:Editor>
        <b:NameList>
          <b:Person>
            <b:Last>Positivo</b:Last>
          </b:Person>
        </b:NameList>
      </b:Editor>
    </b:Author>
    <b:Title>Dicionário Aurélio da Lingua Portuguesa</b:Title>
    <b:Year>2015</b:Year>
    <b:City>São Paulo</b:City>
    <b:Publisher>Positivo Editora</b:Publisher>
    <b:Volume>1</b:Volume>
    <b:Edition>5ª</b:Edition>
    <b:RefOrder>1</b:RefOrder>
  </b:Source>
  <b:Source>
    <b:Tag>Aga07</b:Tag>
    <b:SourceType>Book</b:SourceType>
    <b:Guid>{F9B5F6D1-86B1-4BE4-A3D4-B375A71925B5}</b:Guid>
    <b:Title>Homo Sacer: O poder saberano e a vida nua</b:Title>
    <b:City>Belo Horizonte</b:City>
    <b:Year>2007</b:Year>
    <b:Pages>9-203</b:Pages>
    <b:StandardNumber>85-7041-307-6 </b:StandardNumber>
    <b:Author>
      <b:Author>
        <b:NameList>
          <b:Person>
            <b:Last>Agamben</b:Last>
            <b:First>Giorgio</b:First>
          </b:Person>
        </b:NameList>
      </b:Author>
      <b:Translator>
        <b:NameList>
          <b:Person>
            <b:Last>Burigo</b:Last>
            <b:First>Henrique</b:First>
          </b:Person>
        </b:NameList>
      </b:Translator>
    </b:Author>
    <b:Publisher>UFMG</b:Publisher>
    <b:Edition>2ª</b:Edition>
    <b:RefOrder>2</b:RefOrder>
  </b:Source>
  <b:Source>
    <b:Tag>Gro95</b:Tag>
    <b:SourceType>ArticleInAPeriodical</b:SourceType>
    <b:Guid>{F49BA416-1D44-47C0-8986-B9BB84936120}</b:Guid>
    <b:Title>The World Health Organization quality of life assesment (WHOQOL)</b:Title>
    <b:Year>1995</b:Year>
    <b:Pages>1403-1049</b:Pages>
    <b:Author>
      <b:Author>
        <b:Corporate>World Health Organization</b:Corporate>
      </b:Author>
    </b:Author>
    <b:Institution>Social Science and Medicine</b:Institution>
    <b:PeriodicalTitle>Position paper from the word The World Health Organization</b:PeriodicalTitle>
    <b:Volume>41</b:Volume>
    <b:Issue>10</b:Issue>
    <b:RefOrder>3</b:RefOrder>
  </b:Source>
  <b:Source>
    <b:Tag>ALM12</b:Tag>
    <b:SourceType>Book</b:SourceType>
    <b:Guid>{9DE02B8E-9639-4F6C-980E-8F1B97A5D31D}</b:Guid>
    <b:Title>Qualidade de vida: definição, conceitos e interfaces com outras áreas de pesquisa</b:Title>
    <b:City>São Paulo</b:City>
    <b:Year>2012</b:Year>
    <b:Pages>142</b:Pages>
    <b:StandardNumber>978-85-64842-01-4</b:StandardNumber>
    <b:Publisher>Escola de Artes, Ciências e Humanidades - EACH/USP</b:Publisher>
    <b:Author>
      <b:Author>
        <b:NameList>
          <b:Person>
            <b:Last>ALMEIDA</b:Last>
            <b:First>MARCO</b:First>
            <b:Middle>ANTONIO BETTINE</b:Middle>
          </b:Person>
          <b:Person>
            <b:Last>GUTIERREZ</b:Last>
            <b:First>GUSTAVO</b:First>
            <b:Middle>LUIS</b:Middle>
          </b:Person>
          <b:Person>
            <b:Last>MARQUES</b:Last>
            <b:First>RENATO</b:First>
          </b:Person>
        </b:NameList>
      </b:Author>
    </b:Author>
    <b:RefOrder>4</b:RefOrder>
  </b:Source>
  <b:Source>
    <b:Tag>Bar071</b:Tag>
    <b:SourceType>JournalArticle</b:SourceType>
    <b:Guid>{71E0350C-5C53-4990-8FAD-92D56FB9D582}</b:Guid>
    <b:Title>Preditores de Qualidade de Vida em Pacientes com Doença Renal Crônica em Hemodiálise</b:Title>
    <b:Year>2007</b:Year>
    <b:Month>Dezembro</b:Month>
    <b:Pages>222-229</b:Pages>
    <b:JournalName>Jornal Brasileiro de Nefrologia</b:JournalName>
    <b:Volume>29</b:Volume>
    <b:Issue>4</b:Issue>
    <b:Author>
      <b:Author>
        <b:NameList>
          <b:Person>
            <b:Last>Barbosa</b:Last>
            <b:First>Luciana</b:First>
            <b:Middle>Mendonça Morais</b:Middle>
          </b:Person>
          <b:Person>
            <b:Last>Andrade Júnior</b:Last>
            <b:First>Manoel</b:First>
            <b:Middle>Pacheco</b:Middle>
          </b:Person>
          <b:Person>
            <b:Last>Andrade</b:Last>
            <b:First>Kleyton</b:First>
          </b:Person>
        </b:NameList>
      </b:Author>
    </b:Author>
    <b:YearAccessed>2017</b:YearAccessed>
    <b:MonthAccessed>dezembro</b:MonthAccessed>
    <b:DayAccessed>10</b:DayAccessed>
    <b:URL>http://www.jbn.org.br/export-pdf/132/29-04-07.pdf</b:URL>
    <b:RefOrder>5</b:RefOrder>
  </b:Source>
  <b:Source>
    <b:Tag>Sil05</b:Tag>
    <b:SourceType>ArticleInAPeriodical</b:SourceType>
    <b:Guid>{48CA01AB-58FE-4ED1-8733-5E63F5FDB0EF}</b:Guid>
    <b:Title>O questionário genérico SF-36 como instrumento de mensuração da qualidade de vida relacionada a saúde de pacientes hipertensos [TESE]</b:Title>
    <b:City>Ribeirão Preto</b:City>
    <b:Year>2005</b:Year>
    <b:Author>
      <b:Author>
        <b:NameList>
          <b:Person>
            <b:Last>Silqueira</b:Last>
            <b:First>Salete</b:First>
            <b:Middle>Maria de Fátima</b:Middle>
          </b:Person>
        </b:NameList>
      </b:Author>
    </b:Author>
    <b:PeriodicalTitle>Escola de Enfermagem de Ribeirão Preto</b:PeriodicalTitle>
    <b:YearAccessed>2017</b:YearAccessed>
    <b:MonthAccessed>dezembro</b:MonthAccessed>
    <b:DayAccessed>10</b:DayAccessed>
    <b:URL>10.11606/T.22.2005.tde-17052007-160822</b:URL>
    <b:RefOrder>6</b:RefOrder>
  </b:Source>
  <b:Source>
    <b:Tag>Ula15</b:Tag>
    <b:SourceType>ArticleInAPeriodical</b:SourceType>
    <b:Guid>{B3330647-F5EF-4575-B851-28AB9CE7EE7D}</b:Guid>
    <b:Title>Avaliação da qualidade de vida de pacientes enteroparasitados por meio de um instrimento genérico (SF-36) [Dissertação]</b:Title>
    <b:City>João Pessoa</b:City>
    <b:Year>2015</b:Year>
    <b:Pages>69p</b:Pages>
    <b:YearAccessed>2017</b:YearAccessed>
    <b:MonthAccessed>dezembro</b:MonthAccessed>
    <b:DayAccessed>10</b:DayAccessed>
    <b:URL>http://tede.biblioteca.ufpb.br:8080/handle/tede/9067</b:URL>
    <b:Author>
      <b:Author>
        <b:NameList>
          <b:Person>
            <b:Last>Cavalcante</b:Last>
            <b:First>Ulanna</b:First>
            <b:Middle>Maria Bastos</b:Middle>
          </b:Person>
        </b:NameList>
      </b:Author>
    </b:Author>
    <b:PeriodicalTitle>Universidade Federal da Paraíba</b:PeriodicalTitle>
    <b:RefOrder>7</b:RefOrder>
  </b:Source>
  <b:Source>
    <b:Tag>Ado13</b:Tag>
    <b:SourceType>JournalArticle</b:SourceType>
    <b:Guid>{128286B3-04D9-4961-8CC1-17D586860825}</b:Guid>
    <b:Title>Avaliação da qualidade de vida com o instrumento SF-36 em lombalgia crônica</b:Title>
    <b:JournalName>Acta Ortopédica Brasileira</b:JournalName>
    <b:City>São Paulo</b:City>
    <b:Year>2013</b:Year>
    <b:Month>Jul-Ago</b:Month>
    <b:Volume>21</b:Volume>
    <b:Issue>4</b:Issue>
    <b:StandardNumber>1413-7852</b:StandardNumber>
    <b:Author>
      <b:Author>
        <b:NameList>
          <b:Person>
            <b:Last>Adorno</b:Last>
            <b:Middle>Guimarães Resende </b:Middle>
            <b:First>Marta Lúcia </b:First>
          </b:Person>
          <b:Person>
            <b:Last>Brasil Neto</b:Last>
            <b:Middle>Pereira </b:Middle>
            <b:First>Joaquim </b:First>
          </b:Person>
        </b:NameList>
      </b:Author>
    </b:Author>
    <b:YearAccessed>2017</b:YearAccessed>
    <b:MonthAccessed>dezembro</b:MonthAccessed>
    <b:DayAccessed>10</b:DayAccessed>
    <b:URL>http://dx.doi.org/10.1590/S1413-78522013000400004 </b:URL>
    <b:RefOrder>8</b:RefOrder>
  </b:Source>
  <b:Source>
    <b:Tag>Alv11</b:Tag>
    <b:SourceType>JournalArticle</b:SourceType>
    <b:Guid>{459A13C3-DD30-4123-A8DF-DA39A623251C}</b:Guid>
    <b:Title>Qualidade de vida: considerações sobre os indicadores e instrumentos de medida</b:Title>
    <b:JournalName>Revista Brasileira de Qualidade de Vida</b:JournalName>
    <b:Year>2011</b:Year>
    <b:Month>janeiro-junho</b:Month>
    <b:Pages>16-23</b:Pages>
    <b:Volume>3</b:Volume>
    <b:Issue>1</b:Issue>
    <b:Author>
      <b:Author>
        <b:NameList>
          <b:Person>
            <b:Last>Alves</b:Last>
            <b:First>Everton</b:First>
            <b:Middle>Fernando</b:Middle>
          </b:Person>
        </b:NameList>
      </b:Author>
    </b:Author>
    <b:YearAccessed>2018</b:YearAccessed>
    <b:MonthAccessed>janeiro</b:MonthAccessed>
    <b:DayAccessed>09</b:DayAccessed>
    <b:URL>https://periodicos.utfpr.edu.br/rbqv/article/view/690/615</b:URL>
    <b:DOI>10.3895/S2175-08582011000100002</b:DOI>
    <b:RefOrder>9</b:RefOrder>
  </b:Source>
  <b:Source>
    <b:Tag>Ram16</b:Tag>
    <b:SourceType>Book</b:SourceType>
    <b:Guid>{A5840491-3140-4DDF-8910-9C7B6A011BDD}</b:Guid>
    <b:Author>
      <b:Author>
        <b:NameList>
          <b:Person>
            <b:Last>Ramazzini</b:Last>
            <b:First>Bernardino</b:First>
          </b:Person>
        </b:NameList>
      </b:Author>
      <b:Editor>
        <b:NameList>
          <b:Person>
            <b:Last>Fernandes</b:Last>
            <b:First>Glaucia</b:First>
          </b:Person>
        </b:NameList>
      </b:Editor>
      <b:Translator>
        <b:NameList>
          <b:Person>
            <b:Last>Estrêla</b:Last>
            <b:First>Raimundo</b:First>
          </b:Person>
        </b:NameList>
      </b:Translator>
    </b:Author>
    <b:Title>As doenças dos trabalhadores</b:Title>
    <b:Year>2016</b:Year>
    <b:City>São Paulo</b:City>
    <b:Publisher>Fundacentro</b:Publisher>
    <b:Volume>1</b:Volume>
    <b:Edition>4ª</b:Edition>
    <b:Pages>21</b:Pages>
    <b:RefOrder>10</b:RefOrder>
  </b:Source>
  <b:Source>
    <b:Tag>Ram161</b:Tag>
    <b:SourceType>Book</b:SourceType>
    <b:Guid>{0116FFDC-CCD3-4652-824F-44A8DC752D83}</b:Guid>
    <b:Title>As doenças dos trabalhadores</b:Title>
    <b:Year>2016</b:Year>
    <b:City>São Paulo</b:City>
    <b:Publisher>Fundacentro</b:Publisher>
    <b:Volume>1</b:Volume>
    <b:Edition>4ª</b:Edition>
    <b:Author>
      <b:Author>
        <b:NameList>
          <b:Person>
            <b:Last>Ramazzini</b:Last>
            <b:First>Bernardino</b:First>
          </b:Person>
        </b:NameList>
      </b:Author>
      <b:Editor>
        <b:NameList>
          <b:Person>
            <b:Last>Fernandes</b:Last>
            <b:First>Glaucia</b:First>
          </b:Person>
        </b:NameList>
      </b:Editor>
    </b:Author>
    <b:Pages>23</b:Pages>
    <b:RefOrder>11</b:RefOrder>
  </b:Source>
  <b:Source>
    <b:Tag>SIS16</b:Tag>
    <b:SourceType>InternetSite</b:SourceType>
    <b:Guid>{27B773BE-1B98-4BD6-9148-1B5ADD77BC19}</b:Guid>
    <b:Title>MINISTÉRIO DA SAÚDE</b:Title>
    <b:Year>2016</b:Year>
    <b:Author>
      <b:Author>
        <b:Corporate>SINAN</b:Corporate>
      </b:Author>
    </b:Author>
    <b:InternetSiteTitle>SISTEMA DE INFORMAÇÃO DE AGRAVOS E NOTIFICAÇÃO</b:InternetSiteTitle>
    <b:YearAccessed>2017</b:YearAccessed>
    <b:MonthAccessed>NOVEMBRO</b:MonthAccessed>
    <b:DayAccessed>23</b:DayAccessed>
    <b:URL>http://portalsinan.saude.gov.br/drt-ler-dort</b:URL>
    <b:StandardNumber>1</b:StandardNumber>
    <b:RefOrder>12</b:RefOrder>
  </b:Source>
  <b:Source>
    <b:Tag>MIN12</b:Tag>
    <b:SourceType>Book</b:SourceType>
    <b:Guid>{2478D408-1833-4940-A8FF-16733188B26F}</b:Guid>
    <b:Author>
      <b:Author>
        <b:Corporate>Brasil. Ministério da Saúde</b:Corporate>
      </b:Author>
      <b:Editor>
        <b:NameList>
          <b:Person>
            <b:Last>MS</b:Last>
          </b:Person>
        </b:NameList>
      </b:Editor>
    </b:Author>
    <b:Title>Dor relacionada ao trabalho:lesões por esforços repetitivos (LER):distúrbios osteomusculares relacionados ao trabalho (DORT)</b:Title>
    <b:Year>2012</b:Year>
    <b:Publisher>EDITORA MS</b:Publisher>
    <b:Volume>1</b:Volume>
    <b:Edition>1º</b:Edition>
    <b:LCID>pt-BR</b:LCID>
    <b:RefOrder>13</b:RefOrder>
  </b:Source>
  <b:Source>
    <b:Tag>AQU16</b:Tag>
    <b:SourceType>JournalArticle</b:SourceType>
    <b:Guid>{430E060F-805B-4CF6-A6B8-D7D325384545}</b:Guid>
    <b:Title>Terceirização e saúde do trabalhador: Uma revisão da literatura nacional</b:Title>
    <b:Year>2016</b:Year>
    <b:Month>Abril</b:Month>
    <b:Pages>130-142</b:Pages>
    <b:StandardNumber>1984-6657</b:StandardNumber>
    <b:Author>
      <b:Author>
        <b:NameList>
          <b:Person>
            <b:Last>AQUINO</b:Last>
            <b:First>Cassio</b:First>
            <b:Middle>Adriano Braz de</b:Middle>
          </b:Person>
          <b:Person>
            <b:Last>SABÓIA</b:Last>
            <b:Middle>Bezerra</b:Middle>
            <b:First>Iratan</b:First>
          </b:Person>
          <b:Person>
            <b:Last>MELO</b:Last>
            <b:Middle>Beserra</b:Middle>
            <b:First>Pamella</b:First>
          </b:Person>
          <b:Person>
            <b:Last>CARVALHO</b:Last>
            <b:Middle> Alcântara</b:Middle>
            <b:First>Tainã</b:First>
          </b:Person>
          <b:Person>
            <b:Last>XIMENES</b:Last>
            <b:Middle>Morais</b:Middle>
            <b:First>Veronica</b:First>
          </b:Person>
        </b:NameList>
      </b:Author>
    </b:Author>
    <b:JournalName>Revista Psicologia: Organizações e Trabalho</b:JournalName>
    <b:Volume>16</b:Volume>
    <b:Issue>2</b:Issue>
    <b:RefOrder>14</b:RefOrder>
  </b:Source>
  <b:Source>
    <b:Tag>Car13</b:Tag>
    <b:SourceType>JournalArticle</b:SourceType>
    <b:Guid>{0144D683-9200-4C28-BAD6-32D70730DE6C}</b:Guid>
    <b:Author>
      <b:Author>
        <b:NameList>
          <b:Person>
            <b:Last>Gómez</b:Last>
            <b:First>Carlos</b:First>
            <b:Middle>Minayo</b:Middle>
          </b:Person>
        </b:NameList>
      </b:Author>
    </b:Author>
    <b:Title>Avanços e entraves na implementação da Política Nacional de Saúde do Trabalhador</b:Title>
    <b:JournalName>Revista Brasileira de Saúde Ocupacional, São Paulo, 38 (127): 11-30, 2013</b:JournalName>
    <b:City>São Paulo</b:City>
    <b:Year>2013</b:Year>
    <b:Pages>11-30</b:Pages>
    <b:Volume>38</b:Volume>
    <b:Issue>127</b:Issue>
    <b:RefOrder>15</b:RefOrder>
  </b:Source>
  <b:Source>
    <b:Tag>Per17</b:Tag>
    <b:SourceType>JournalArticle</b:SourceType>
    <b:Guid>{ED215D28-1CDF-4FB3-AFB4-52B3772C9603}</b:Guid>
    <b:Title>Tendinite do manguito rotador em operadores de caixa de supermercado: contributos para a vigilância de saúde</b:Title>
    <b:JournalName>Revista Brasielira de Medicina do Trabalho</b:JournalName>
    <b:Year>2017</b:Year>
    <b:Pages>158-166</b:Pages>
    <b:Volume>15</b:Volume>
    <b:Issue>2</b:Issue>
    <b:Author>
      <b:Author>
        <b:NameList>
          <b:Person>
            <b:Last>Pereira</b:Last>
            <b:Middle>Silva</b:Middle>
            <b:First>Rita</b:First>
          </b:Person>
          <b:Person>
            <b:Last>Serranheira</b:Last>
            <b:First>Florentino</b:First>
          </b:Person>
          <b:Person>
            <b:Last>Lopes</b:Last>
            <b:First>Fátima</b:First>
          </b:Person>
          <b:Person>
            <b:Last>Ribeiro</b:Last>
            <b:First>Ricardo </b:First>
          </b:Person>
          <b:Person>
            <b:Last>Uva</b:Last>
            <b:Middle>Sousa</b:Middle>
            <b:First>António</b:First>
          </b:Person>
        </b:NameList>
      </b:Author>
    </b:Author>
    <b:DOI>10.5327/Z1679443520176048</b:DOI>
    <b:RefOrder>16</b:RefOrder>
  </b:Source>
  <b:Source>
    <b:Tag>Bra</b:Tag>
    <b:SourceType>JournalArticle</b:SourceType>
    <b:Guid>{59097A04-3824-4082-91B3-309928F7CB12}</b:Guid>
    <b:Title>Sintomas de distúrbios osteomusculares em bancários de Pelotas e região: prevalência e fatores associados</b:Title>
    <b:Pages>295-305</b:Pages>
    <b:JournalName>Revista Brasileira de Epidemiologia</b:JournalName>
    <b:Volume>8</b:Volume>
    <b:Issue>3</b:Issue>
    <b:Author>
      <b:Author>
        <b:NameList>
          <b:Person>
            <b:Last>Brandão</b:Last>
            <b:Middle>Gonçalves</b:Middle>
            <b:First>Andréa</b:First>
          </b:Person>
          <b:Person>
            <b:Last>Horta</b:Last>
            <b:Middle>Lessa </b:Middle>
            <b:First>Bernardo </b:First>
          </b:Person>
          <b:Person>
            <b:Last>Tomasi</b:Last>
            <b:First>Elaine </b:First>
          </b:Person>
        </b:NameList>
      </b:Author>
    </b:Author>
    <b:Year>2005</b:Year>
    <b:RefOrder>17</b:RefOrder>
  </b:Source>
  <b:Source>
    <b:Tag>Les14</b:Tag>
    <b:SourceType>JournalArticle</b:SourceType>
    <b:Guid>{281F4748-E1CD-4998-8382-0F0B30E5320A}</b:Guid>
    <b:Title>Lesões por esforço repetitivo em cirurgiões-dentitas: uma revisão da literatura</b:Title>
    <b:JournalName>Revista Ciências da Saúde</b:JournalName>
    <b:Year>2014</b:Year>
    <b:Month>jul-dez</b:Month>
    <b:Pages>79-86</b:Pages>
    <b:Volume>6</b:Volume>
    <b:Issue>2</b:Issue>
    <b:City>São Luis</b:City>
    <b:Author>
      <b:Author>
        <b:NameList>
          <b:Person>
            <b:Last>FERON</b:Last>
            <b:Middle>Oliveira</b:Middle>
            <b:First>Letícia </b:First>
          </b:Person>
          <b:Person>
            <b:Last>BONIATTI</b:Last>
            <b:Middle>Maria</b:Middle>
            <b:First>Cristiane</b:First>
          </b:Person>
          <b:Person>
            <b:Last>ARRUDA</b:Last>
            <b:Middle>Zanella</b:Middle>
            <b:First>Fernanda </b:First>
          </b:Person>
          <b:Person>
            <b:Last>BUTZE</b:Last>
            <b:First>BUTZE, Juliane2</b:First>
          </b:Person>
          <b:Person>
            <b:Last>BUTZE</b:Last>
            <b:First>Juliane</b:First>
          </b:Person>
          <b:Person>
            <b:Last>CONDE</b:Last>
            <b:First>Alexandre</b:First>
          </b:Person>
        </b:NameList>
      </b:Author>
    </b:Author>
    <b:RefOrder>18</b:RefOrder>
  </b:Source>
  <b:Source>
    <b:Tag>DIS17</b:Tag>
    <b:SourceType>JournalArticle</b:SourceType>
    <b:Guid>{AF44EA7C-AE8F-48B0-87C3-6DF05BFB8B8C}</b:Guid>
    <b:Title>Distúrbios Osteomusculares relacionados ao trabalho em profissionais de enfermagem: revisão integrativa</b:Title>
    <b:JournalName>Revista Movimenta</b:JournalName>
    <b:Year>2017</b:Year>
    <b:Pages>247-255</b:Pages>
    <b:Volume>10</b:Volume>
    <b:Issue>2</b:Issue>
    <b:StandardNumber>1984-4298</b:StandardNumber>
    <b:Author>
      <b:Author>
        <b:NameList>
          <b:Person>
            <b:Last>Santos</b:Last>
            <b:Middle>Dimitre Rodrigo Pereira</b:Middle>
            <b:First>Francisco</b:First>
          </b:Person>
          <b:Person>
            <b:Last>Gonçalves</b:Last>
            <b:Middle>Silva</b:Middle>
            <b:First>Eronilde</b:First>
          </b:Person>
          <b:Person>
            <b:Last>Brito</b:Last>
            <b:Middle>Cardoso</b:Middle>
            <b:First>Natália </b:First>
          </b:Person>
          <b:Person>
            <b:Last>Dias</b:Last>
            <b:Middle>Rafael </b:Middle>
            <b:First>Mariana</b:First>
          </b:Person>
          <b:Person>
            <b:Last>Araújo</b:Last>
            <b:Middle>Galdino</b:Middle>
            <b:First>Gabriel </b:First>
          </b:Person>
          <b:Person>
            <b:Last>Chaves Junior</b:Last>
            <b:Middle>Ribeiro</b:Middle>
            <b:First>Lourival </b:First>
          </b:Person>
        </b:NameList>
      </b:Author>
    </b:Author>
    <b:RefOrder>19</b:RefOrder>
  </b:Source>
  <b:Source>
    <b:Tag>Sil16</b:Tag>
    <b:SourceType>JournalArticle</b:SourceType>
    <b:Guid>{BB191A9C-30B2-4485-9B61-E8027E2B4ECE}</b:Guid>
    <b:Title>Queixas osteomusculares dos trabalhadores condições biomecânicas no trabalho em metalúrgica de alumínio</b:Title>
    <b:JournalName>Revista Brasileira de Medicina do Trabalho</b:JournalName>
    <b:Year>2016</b:Year>
    <b:Pages>115-119</b:Pages>
    <b:Volume>14</b:Volume>
    <b:Issue>2</b:Issue>
    <b:Author>
      <b:Author>
        <b:NameList>
          <b:Person>
            <b:Last>Silva Junior</b:Last>
            <b:Middle>Silvestre </b:Middle>
            <b:First>João </b:First>
          </b:Person>
          <b:Person>
            <b:Last>Buzzoni</b:Last>
            <b:Middle>Pontes</b:Middle>
            <b:First>Gustavo </b:First>
          </b:Person>
          <b:Person>
            <b:Last>Morrone</b:Last>
            <b:First>Luiz Carlos</b:First>
          </b:Person>
        </b:NameList>
      </b:Author>
    </b:Author>
    <b:RefOrder>20</b:RefOrder>
  </b:Source>
  <b:Source>
    <b:Tag>Bra11</b:Tag>
    <b:SourceType>JournalArticle</b:SourceType>
    <b:Guid>{E96963C1-C676-4F93-9144-643B4E118F0B}</b:Guid>
    <b:Title>Prevalência de sintomas osteomusculares em professores do ensino fundamental do maior colégio municipal da America Latina</b:Title>
    <b:JournalName>Ciências &amp; Cognição</b:JournalName>
    <b:Year>2011</b:Year>
    <b:Pages>109-115</b:Pages>
    <b:Volume>16</b:Volume>
    <b:Issue>3</b:Issue>
    <b:StandardNumber>1806-5821</b:StandardNumber>
    <b:Author>
      <b:Author>
        <b:NameList>
          <b:Person>
            <b:Last>Branco</b:Last>
            <b:Middle>Costa </b:Middle>
            <b:First>Jerônimo </b:First>
          </b:Person>
          <b:Person>
            <b:Last>Jansen</b:Last>
            <b:First>Karen</b:First>
          </b:Person>
        </b:NameList>
      </b:Author>
    </b:Author>
    <b:RefOrder>21</b:RefOrder>
  </b:Source>
  <b:Source>
    <b:Tag>BAH07</b:Tag>
    <b:SourceType>JournalArticle</b:SourceType>
    <b:Guid>{E18B6828-4B69-49CE-931C-6A738E8D5CE9}</b:Guid>
    <b:Title>Avaliação ergonômica de movelarias e ocorrências de queixas osteomusculares entre os moveleiros, em Tomé-Açu (PA)</b:Title>
    <b:JournalName>Revista Paraense de Medicina</b:JournalName>
    <b:Year>2007</b:Year>
    <b:Month>julho-setembro</b:Month>
    <b:Volume>21</b:Volume>
    <b:Issue>3</b:Issue>
    <b:Author>
      <b:Author>
        <b:NameList>
          <b:Person>
            <b:Last>BAHIA</b:Last>
            <b:Middle>Arias</b:Middle>
            <b:First>Silvia Helena</b:First>
          </b:Person>
          <b:Person>
            <b:Last>DINIZ</b:Last>
            <b:Middle>Teixeira</b:Middle>
            <b:First>Carlos</b:First>
          </b:Person>
          <b:Person>
            <b:Last>SOUZA</b:Last>
            <b:First>Marco Túlio </b:First>
          </b:Person>
          <b:Person>
            <b:Last>XAVIER</b:Last>
            <b:Middle>Soares</b:Middle>
            <b:First>Stanley </b:First>
          </b:Person>
        </b:NameList>
      </b:Author>
    </b:Author>
    <b:RefOrder>22</b:RefOrder>
  </b:Source>
  <b:Source>
    <b:Tag>Cos13</b:Tag>
    <b:SourceType>JournalArticle</b:SourceType>
    <b:Guid>{19DF263E-BADC-4B7F-9F7B-AC3D5A80D78C}</b:Guid>
    <b:Title>Saúde do Trabalhador no SUS: desafios para uma política pública</b:Title>
    <b:Year>2013</b:Year>
    <b:City>São Paulo</b:City>
    <b:Volume>38</b:Volume>
    <b:JournalName>Revista Brasileira de Saúde Ocupacional</b:JournalName>
    <b:Pages>11-30</b:Pages>
    <b:Issue>127</b:Issue>
    <b:Author>
      <b:Author>
        <b:NameList>
          <b:Person>
            <b:Last>Costa</b:Last>
            <b:First>Danilo </b:First>
          </b:Person>
          <b:Person>
            <b:Last>Lacaz</b:Last>
            <b:Middle>Castro</b:Middle>
            <b:First>Francisco Antonio </b:First>
          </b:Person>
          <b:Person>
            <b:Last>Jackson Filho</b:Last>
            <b:Middle>Marçal </b:Middle>
            <b:First>José</b:First>
          </b:Person>
          <b:Person>
            <b:Last>Vilela</b:Last>
            <b:Middle>Andrade Gouveia</b:Middle>
            <b:First>Rodolfo </b:First>
          </b:Person>
        </b:NameList>
      </b:Author>
    </b:Author>
    <b:RefOrder>23</b:RefOrder>
  </b:Source>
  <b:Source>
    <b:Tag>EspaçoReservado1</b:Tag>
    <b:SourceType>Book</b:SourceType>
    <b:Guid>{AFCB79E9-031B-4D87-9690-3EE7FD6C5DA2}</b:Guid>
    <b:Title>As doenças do trabalhadores</b:Title>
    <b:Pages>169-172</b:Pages>
    <b:Year>2016</b:Year>
    <b:City>São Paulo</b:City>
    <b:Publisher>Fundacentro</b:Publisher>
    <b:Edition>4ª</b:Edition>
    <b:Author>
      <b:Author>
        <b:NameList>
          <b:Person>
            <b:Last>Ramazzini</b:Last>
            <b:First>B.</b:First>
          </b:Person>
        </b:NameList>
      </b:Author>
      <b:Translator>
        <b:NameList>
          <b:Person>
            <b:Last>Estrêla</b:Last>
            <b:First>Raimundo</b:First>
          </b:Person>
        </b:NameList>
      </b:Translator>
      <b:BookAuthor>
        <b:NameList>
          <b:Person>
            <b:Last>Ramazzini</b:Last>
            <b:First>B.</b:First>
          </b:Person>
        </b:NameList>
      </b:BookAuthor>
      <b:Editor>
        <b:NameList>
          <b:Person>
            <b:Last>Glaucia</b:Last>
            <b:First>Fernanda</b:First>
          </b:Person>
        </b:NameList>
      </b:Editor>
    </b:Author>
    <b:ShortTitle>Trabalho dos que trabalham em pé</b:ShortTitle>
    <b:RefOrder>24</b:RefOrder>
  </b:Source>
  <b:Source>
    <b:Tag>Bar07</b:Tag>
    <b:SourceType>JournalArticle</b:SourceType>
    <b:Guid>{A0B922D6-F1F0-4EF9-9A3E-3D672C04B5B6}</b:Guid>
    <b:Author>
      <b:Author>
        <b:NameList>
          <b:Person>
            <b:Last>Barbosa</b:Last>
            <b:First>Maria</b:First>
            <b:Middle>do Socorro Alécio</b:Middle>
          </b:Person>
          <b:Person>
            <b:Last>Santos</b:Last>
            <b:First>Regina Maria</b:First>
          </b:Person>
          <b:Person>
            <b:Last>Trezza</b:Last>
            <b:Middle>Soares Figueiredo</b:Middle>
            <b:First>Maria Cristina </b:First>
          </b:Person>
        </b:NameList>
      </b:Author>
    </b:Author>
    <b:Title>A vida do trabalhador antes e após a Lesão por Esforço Repetitivo (LER) e Doença Osteomuscular Relacionada ao Trabalho (DORT)</b:Title>
    <b:JournalName>Revista Brasileira de Enfermagem</b:JournalName>
    <b:Year>2007</b:Year>
    <b:Month>set-out</b:Month>
    <b:Pages>491-496</b:Pages>
    <b:Volume>60</b:Volume>
    <b:Issue>5</b:Issue>
    <b:RefOrder>25</b:RefOrder>
  </b:Source>
  <b:Source>
    <b:Tag>Adr</b:Tag>
    <b:SourceType>JournalArticle</b:SourceType>
    <b:Guid>{32AE18DC-A1D5-4BB9-A7C8-C7FD785C809D}</b:Guid>
    <b:Author>
      <b:Author>
        <b:NameList>
          <b:Person>
            <b:Last>Melzer</b:Last>
            <b:First>Adriana</b:First>
            <b:Middle>Cristina de Souza</b:Middle>
          </b:Person>
        </b:NameList>
      </b:Author>
    </b:Author>
    <b:Title>Fatores de risco físicos e organizacionais associados a distúrbios osteomusculares relacionados ao trabalho na indústria têxtil</b:Title>
    <b:JournalName>FISIOTERAPIA E PESQUISA</b:JournalName>
    <b:Volume>15</b:Volume>
    <b:Issue>1</b:Issue>
    <b:Year>2008</b:Year>
    <b:Pages>19-25</b:Pages>
    <b:RefOrder>26</b:RefOrder>
  </b:Source>
  <b:Source>
    <b:Tag>Lew08</b:Tag>
    <b:SourceType>JournalArticle</b:SourceType>
    <b:Guid>{7DC8C001-FE19-49F3-8187-CD5A65E9C883}</b:Guid>
    <b:Title>Rotator cuff tendinopathy: a review.</b:Title>
    <b:JournalName>British Journal of Sports Medicine</b:JournalName>
    <b:Year>2008</b:Year>
    <b:Month>Setembro</b:Month>
    <b:Pages>236-241</b:Pages>
    <b:Volume>43</b:Volume>
    <b:Issue>4</b:Issue>
    <b:Author>
      <b:Author>
        <b:NameList>
          <b:Person>
            <b:Last>Lewis </b:Last>
            <b:Middle>S</b:Middle>
            <b:First>J</b:First>
          </b:Person>
        </b:NameList>
      </b:Author>
      <b:Editor>
        <b:NameList>
          <b:Person>
            <b:Last>Khan</b:Last>
            <b:First>Karim</b:First>
          </b:Person>
        </b:NameList>
      </b:Editor>
    </b:Author>
    <b:DOI>10.1136/bjsm.2008.052175</b:DOI>
    <b:RefOrder>27</b:RefOrder>
  </b:Source>
  <b:Source>
    <b:Tag>Dos16</b:Tag>
    <b:SourceType>JournalArticle</b:SourceType>
    <b:Guid>{AF68F780-9182-4295-BFCF-DB9649782F81}</b:Guid>
    <b:Title>Sintomatologia osteomuscular e qualidade de vida de portadores de distúrbios osteomusculares relacionados ao trabalho</b:Title>
    <b:JournalName>Escola Anna Nery</b:JournalName>
    <b:Year>2016</b:Year>
    <b:Month>Out- Dez</b:Month>
    <b:Volume>20</b:Volume>
    <b:Issue>4</b:Issue>
    <b:Author>
      <b:Author>
        <b:NameList>
          <b:Person>
            <b:Last>Dosea</b:Last>
            <b:Middle>Santana </b:Middle>
            <b:First>Giselle </b:First>
          </b:Person>
          <b:Person>
            <b:Last>Oliveira</b:Last>
            <b:Middle>Costa da Cunha</b:Middle>
            <b:First>Cristiane </b:First>
          </b:Person>
          <b:Person>
            <b:Last>Lima</b:Last>
            <b:Middle>Oliveira</b:Middle>
            <b:First>Sonia </b:First>
          </b:Person>
        </b:NameList>
      </b:Author>
    </b:Author>
    <b:DOI>10.5935/1414-8145.20160103</b:DOI>
    <b:RefOrder>28</b:RefOrder>
  </b:Source>
  <b:Source>
    <b:Tag>Oli17</b:Tag>
    <b:SourceType>JournalArticle</b:SourceType>
    <b:Guid>{04F52C29-CE01-477E-B15B-16EBFD5ADD90}</b:Guid>
    <b:Title>Aspectos que Determinam as Doenças Osteomusculares em Profissionais de Enfermagem</b:Title>
    <b:JournalName>Journal of the Health Science Institute </b:JournalName>
    <b:Year>2017</b:Year>
    <b:Pages>130-135</b:Pages>
    <b:Volume>19</b:Volume>
    <b:Issue>2</b:Issue>
    <b:StandardNumber>0104-1894</b:StandardNumber>
    <b:Author>
      <b:Author>
        <b:NameList>
          <b:Person>
            <b:Last>Oliveira</b:Last>
            <b:Middle>Cotian </b:Middle>
            <b:First>Vanessa </b:First>
          </b:Person>
          <b:Person>
            <b:Last>Almeida</b:Last>
            <b:Middle> José </b:Middle>
            <b:First>Rogério </b:First>
          </b:Person>
        </b:NameList>
      </b:Author>
    </b:Author>
    <b:RefOrder>29</b:RefOrder>
  </b:Source>
  <b:Source>
    <b:Tag>Lel12</b:Tag>
    <b:SourceType>JournalArticle</b:SourceType>
    <b:Guid>{CC117C6B-A21A-4E70-A041-42A872EBD6A7}</b:Guid>
    <b:Title>Distúrbios osteomusculares relacionados ao trabalho em profissionais de enfermagem: revisão integrativa da literatura</b:Title>
    <b:JournalName>Acta Paulista de Enfermagem</b:JournalName>
    <b:Year>2012</b:Year>
    <b:Pages>477-482</b:Pages>
    <b:Volume>25</b:Volume>
    <b:Issue>3</b:Issue>
    <b:Author>
      <b:Author>
        <b:NameList>
          <b:Person>
            <b:Last>Lelis</b:Last>
            <b:Middle>Maíra </b:Middle>
            <b:First>Cheila </b:First>
          </b:Person>
          <b:Person>
            <b:Last>Battaus</b:Last>
            <b:Middle>Battaus</b:Middle>
            <b:First>Maria Raquel</b:First>
          </b:Person>
          <b:Person>
            <b:Last>Taubert</b:Last>
            <b:Middle>Cristina</b:Middle>
            <b:First>Fabianat</b:First>
          </b:Person>
          <b:Person>
            <b:Last>Rocha</b:Last>
            <b:Middle>Ludmilla Rossi</b:Middle>
            <b:First>Fernanda </b:First>
          </b:Person>
          <b:Person>
            <b:Last>Marziale</b:Last>
            <b:Middle>Palucci</b:Middle>
            <b:First>Maria Helena</b:First>
          </b:Person>
          <b:Person>
            <b:Last>Robazzi</b:Last>
            <b:Middle>Carmo Cruz</b:Middle>
            <b:First>Maria Lucia</b:First>
          </b:Person>
        </b:NameList>
      </b:Author>
    </b:Author>
    <b:RefOrder>30</b:RefOrder>
  </b:Source>
  <b:Source>
    <b:Tag>Man12</b:Tag>
    <b:SourceType>JournalArticle</b:SourceType>
    <b:Guid>{0644A081-EE91-42B7-8B19-D61A1D7B297B}</b:Guid>
    <b:Title>Análise dos sintomas osteomusculares de professores do ensino fundamental em Matinhos (PR)</b:Title>
    <b:JournalName>Fisioterapia em Movimento</b:JournalName>
    <b:Year>2012</b:Year>
    <b:Month>out-dez</b:Month>
    <b:Pages>785-794</b:Pages>
    <b:Volume>25</b:Volume>
    <b:Issue>4</b:Issue>
    <b:StandardNumber>0103-5150</b:StandardNumber>
    <b:Author>
      <b:Author>
        <b:NameList>
          <b:Person>
            <b:Last>Mango</b:Last>
            <b:Middle>Martins</b:Middle>
            <b:First>Maria Silvia </b:First>
          </b:Person>
          <b:Person>
            <b:Last>Carilho</b:Last>
            <b:Middle>Kopplin</b:Middle>
            <b:First>Mônica </b:First>
          </b:Person>
          <b:Person>
            <b:Last>Drabovski</b:Last>
            <b:First>Bianca </b:First>
          </b:Person>
          <b:Person>
            <b:Last>Joucoski</b:Last>
            <b:First>Emerson </b:First>
          </b:Person>
          <b:Person>
            <b:Last>Garcia</b:Last>
            <b:Middle>Camargo </b:Middle>
            <b:First>Maurício </b:First>
          </b:Person>
          <b:Person>
            <b:Last>Gomes</b:Last>
            <b:Middle>Silveira</b:Middle>
            <b:First>Anna Raquel </b:First>
          </b:Person>
        </b:NameList>
      </b:Author>
    </b:Author>
    <b:RefOrder>31</b:RefOrder>
  </b:Source>
  <b:Source>
    <b:Tag>Fer08</b:Tag>
    <b:SourceType>JournalArticle</b:SourceType>
    <b:Guid>{C9A0094C-E9FE-4518-A52D-BB1B97CDC9FF}</b:Guid>
    <b:Title>Fatores de risco para distúrbios osteomusculares nos ombros de trabalhadores envolvidos na colheita de café </b:Title>
    <b:JournalName>Engenharia na Agricultura</b:JournalName>
    <b:City>Viçosa</b:City>
    <b:Year>2008</b:Year>
    <b:Month>Jul-Set</b:Month>
    <b:Pages>318-328</b:Pages>
    <b:Volume>16</b:Volume>
    <b:Issue>3</b:Issue>
    <b:Author>
      <b:Author>
        <b:NameList>
          <b:Person>
            <b:Last>Fernandes</b:Last>
            <b:Middle>Navarro</b:Middle>
            <b:First>Horjana Aparecida </b:First>
          </b:Person>
          <b:Person>
            <b:Last>Minette</b:Last>
            <b:First>Luciano José </b:First>
          </b:Person>
          <b:Person>
            <b:Last>Juvêncio</b:Last>
            <b:First>José de Fátima </b:First>
          </b:Person>
          <b:Person>
            <b:Last>Silva</b:Last>
            <b:Middle>Pio </b:Middle>
            <b:First>Emília </b:First>
          </b:Person>
          <b:Person>
            <b:Last>Souza</b:Last>
            <b:Middle>Paulo</b:Middle>
            <b:First>Amaury </b:First>
          </b:Person>
          <b:Person>
            <b:Last>Diniz</b:Last>
            <b:Middle>Soares</b:Middle>
            <b:First>Cácio</b:First>
          </b:Person>
        </b:NameList>
      </b:Author>
    </b:Author>
    <b:RefOrder>32</b:RefOrder>
  </b:Source>
  <b:Source>
    <b:Tag>EspaçoReservado2</b:Tag>
    <b:SourceType>Book</b:SourceType>
    <b:Guid>{3508A2E5-AE56-44AB-9465-AA8ACC88D0FD}</b:Guid>
    <b:Title>As doenças dos trabalhadores</b:Title>
    <b:Pages>169-172</b:Pages>
    <b:Year>2016</b:Year>
    <b:City>São Paulo</b:City>
    <b:Publisher>Fundacentro</b:Publisher>
    <b:Edition>4ª</b:Edition>
    <b:Author>
      <b:Author>
        <b:NameList>
          <b:Person>
            <b:Last>Ramazzini</b:Last>
            <b:First>B.</b:First>
          </b:Person>
        </b:NameList>
      </b:Author>
      <b:Translator>
        <b:NameList>
          <b:Person>
            <b:Last>Estrêla</b:Last>
            <b:First>Raimundo</b:First>
          </b:Person>
        </b:NameList>
      </b:Translator>
      <b:BookAuthor>
        <b:NameList>
          <b:Person>
            <b:Last>Ramazzini</b:Last>
            <b:First>B.</b:First>
          </b:Person>
        </b:NameList>
      </b:BookAuthor>
      <b:Editor>
        <b:NameList>
          <b:Person>
            <b:Last>Glaucia</b:Last>
            <b:First>Fernanda</b:First>
          </b:Person>
        </b:NameList>
      </b:Editor>
    </b:Author>
    <b:ShortTitle>Trabalho dos que trabalham em pé</b:ShortTitle>
    <b:RefOrder>33</b:RefOrder>
  </b:Source>
  <b:Source>
    <b:Tag>RAM</b:Tag>
    <b:SourceType>Book</b:SourceType>
    <b:Guid>{8EC9E67F-6CE3-4765-9AB7-A2A81232D74D}</b:Guid>
    <b:Title>As doenças dos trabalhadores</b:Title>
    <b:City>São Paulo</b:City>
    <b:Publisher>Fundacentro</b:Publisher>
    <b:Edition>4ª</b:Edition>
    <b:Author>
      <b:Author>
        <b:NameList>
          <b:Person>
            <b:Last>RAMAZZINI</b:Last>
            <b:First>B</b:First>
          </b:Person>
        </b:NameList>
      </b:Author>
      <b:Translator>
        <b:NameList>
          <b:Person>
            <b:Last>Estrêla</b:Last>
            <b:First>Raimundo</b:First>
          </b:Person>
        </b:NameList>
      </b:Translator>
    </b:Author>
    <b:Pages>249-251</b:Pages>
    <b:Year>2016</b:Year>
    <b:RefOrder>34</b:RefOrder>
  </b:Source>
  <b:Source>
    <b:Tag>Fer13</b:Tag>
    <b:SourceType>JournalArticle</b:SourceType>
    <b:Guid>{01E812DE-7904-4775-83EE-EA1DEDD99FF2}</b:Guid>
    <b:Title>As demandas do homem rural: informações para a assistência nos serviços de saúde da atenção básica</b:Title>
    <b:Year>2013</b:Year>
    <b:Volume>17</b:Volume>
    <b:Author>
      <b:Author>
        <b:NameList>
          <b:Person>
            <b:Last>Ferraz</b:Last>
            <b:First>Lucimare </b:First>
          </b:Person>
          <b:Person>
            <b:Last>Trintade</b:Last>
            <b:Middle>Lima </b:Middle>
            <b:First>Leticia </b:First>
          </b:Person>
          <b:Person>
            <b:Last>Bevilaqua</b:Last>
            <b:First>Elias</b:First>
          </b:Person>
          <b:Person>
            <b:Last>Santer</b:Last>
            <b:First>Jocondo </b:First>
          </b:Person>
        </b:NameList>
      </b:Author>
    </b:Author>
    <b:Pages>349-355</b:Pages>
    <b:DOI>10.5935/1415-2762.20130026</b:DOI>
    <b:JournalName>Revista Mineira de Enfermagem</b:JournalName>
    <b:Month>abr-jun</b:Month>
    <b:Issue>2</b:Issue>
    <b:RefOrder>35</b:RefOrder>
  </b:Source>
  <b:Source>
    <b:Tag>JOS07</b:Tag>
    <b:SourceType>JournalArticle</b:SourceType>
    <b:Guid>{973750CC-3FED-4DBA-A075-F93962537BBE}</b:Guid>
    <b:Author>
      <b:Author>
        <b:NameList>
          <b:Person>
            <b:Last>NOVAES</b:Last>
            <b:First>JOSÉ</b:First>
            <b:Middle>ROBERTO PEREIRA</b:Middle>
          </b:Person>
        </b:NameList>
      </b:Author>
    </b:Author>
    <b:Title>Campeões de produtividade: dores e febres nos canaviais paulistas</b:Title>
    <b:JournalName>ESTUDOS AVANÇADOS</b:JournalName>
    <b:Year>2007</b:Year>
    <b:Volume>21</b:Volume>
    <b:Issue>59</b:Issue>
    <b:Pages>167-177</b:Pages>
    <b:RefOrder>36</b:RefOrder>
  </b:Source>
  <b:Source>
    <b:Tag>BRA12</b:Tag>
    <b:SourceType>InternetSite</b:SourceType>
    <b:Guid>{E9BB7671-2D35-4E1F-B402-0C9A4A7A27A1}</b:Guid>
    <b:Title>MINISTÉRIO DA SAÚDE, Lesão por Esforço Repetitivo (LER)</b:Title>
    <b:Year>2012</b:Year>
    <b:Author>
      <b:Author>
        <b:Corporate>BRASIL</b:Corporate>
      </b:Author>
    </b:Author>
    <b:YearAccessed>2017</b:YearAccessed>
    <b:MonthAccessed>novembro</b:MonthAccessed>
    <b:DayAccessed>24</b:DayAccessed>
    <b:URL>http://www.brasil.gov.br/saude/2012/04/lesao-por-esforco-repetitivo-ler</b:URL>
    <b:RefOrder>37</b:RefOrder>
  </b:Source>
  <b:Source>
    <b:Tag>Vie16</b:Tag>
    <b:SourceType>JournalArticle</b:SourceType>
    <b:Guid>{F533D754-226C-4A66-AE04-6E2DEAF4A414}</b:Guid>
    <b:Title>Perfil epidemiológico dos casos de LER/DORT entre trabalhadores da indústria no Brasil no período de 2007 a 2013</b:Title>
    <b:JournalName>Revista Brasileira de Saúde Ocupacional</b:JournalName>
    <b:Year>2016</b:Year>
    <b:Pages>1-10</b:Pages>
    <b:Volume>41</b:Volume>
    <b:Issue>22</b:Issue>
    <b:StandardNumber>2317-6369</b:StandardNumber>
    <b:Author>
      <b:Author>
        <b:NameList>
          <b:Person>
            <b:Last>Viegas</b:Last>
            <b:Middle>Teixeira </b:Middle>
            <b:First>Louise Raissa </b:First>
          </b:Person>
          <b:Person>
            <b:Last>Almeida</b:Last>
            <b:Middle>Cordeiro</b:Middle>
            <b:First>Milena Maria</b:First>
          </b:Person>
        </b:NameList>
      </b:Author>
    </b:Author>
    <b:RefOrder>38</b:RefOrder>
  </b:Source>
  <b:Source>
    <b:Tag>SEI04</b:Tag>
    <b:SourceType>JournalArticle</b:SourceType>
    <b:Guid>{BC9860BE-B0A9-4329-902A-ED96185DD5BC}</b:Guid>
    <b:Title>Qualidade de Vida em saúde: aspectos conceituais e metodológicos</b:Title>
    <b:JournalName>Caderno de Saúde Pública</b:JournalName>
    <b:Year>2004</b:Year>
    <b:Pages>580-588</b:Pages>
    <b:Volume>20</b:Volume>
    <b:Issue>2</b:Issue>
    <b:Author>
      <b:Author>
        <b:NameList>
          <b:Person>
            <b:Last>SEIDL</b:Last>
            <b:Middle>F</b:Middle>
            <b:First>E M</b:First>
          </b:Person>
          <b:Person>
            <b:Last>ZANNON</b:Last>
            <b:Middle>L C</b:Middle>
            <b:First>C M</b:First>
          </b:Person>
        </b:NameList>
      </b:Author>
    </b:Author>
    <b:RefOrder>39</b:RefOrder>
  </b:Source>
  <b:Source>
    <b:Tag>Tol07</b:Tag>
    <b:SourceType>JournalArticle</b:SourceType>
    <b:Guid>{8CE34D3F-9D25-4244-B1D4-B20B52D96B4C}</b:Guid>
    <b:Title>Sentidos e significados do trabalho: explorando conceitos, variáveis e estudos empíricos brasileiros</b:Title>
    <b:JournalName>Psicologia &amp; Sociedade</b:JournalName>
    <b:City>Porto Alegre</b:City>
    <b:Year>2007</b:Year>
    <b:Volume>19</b:Volume>
    <b:StandardNumber>1807-0310</b:StandardNumber>
    <b:Author>
      <b:Author>
        <b:NameList>
          <b:Person>
            <b:Last>Tolfo</b:Last>
            <b:Middle>Rosa </b:Middle>
            <b:First>Suzana</b:First>
          </b:Person>
          <b:Person>
            <b:Last>Piccinini</b:Last>
            <b:First>Valmíria </b:First>
          </b:Person>
        </b:NameList>
      </b:Author>
    </b:Author>
    <b:YearAccessed>2018</b:YearAccessed>
    <b:MonthAccessed>janeiro</b:MonthAccessed>
    <b:DayAccessed>11</b:DayAccessed>
    <b:URL>http://dx.doi.org/10.1590/S0102-71822007000400007</b:URL>
    <b:RefOrder>40</b:RefOrder>
  </b:Source>
  <b:Source>
    <b:Tag>Osb10</b:Tag>
    <b:SourceType>JournalArticle</b:SourceType>
    <b:Guid>{38F0E48C-A4EA-4C7A-86D8-9E367E27EB7A}</b:Guid>
    <b:Title>Musculoskeletal disorders among Irish farmers.</b:Title>
    <b:JournalName>Occup Med (Lond)</b:JournalName>
    <b:Year>2010</b:Year>
    <b:Month>dezembro</b:Month>
    <b:Pages>598-603</b:Pages>
    <b:Volume>60</b:Volume>
    <b:Issue>8</b:Issue>
    <b:Author>
      <b:Author>
        <b:NameList>
          <b:Person>
            <b:Last>Osborne </b:Last>
            <b:First>A</b:First>
          </b:Person>
          <b:Person>
            <b:Last>Blake </b:Last>
            <b:First>C</b:First>
          </b:Person>
          <b:Person>
            <b:Last>McNamara </b:Last>
            <b:First>J</b:First>
          </b:Person>
          <b:Person>
            <b:Last>Meredith</b:Last>
            <b:First>D</b:First>
          </b:Person>
          <b:Person>
            <b:Last>Phelan </b:Last>
            <b:First>J</b:First>
          </b:Person>
          <b:Person>
            <b:Last>Cunningham</b:Last>
            <b:First>C</b:First>
          </b:Person>
        </b:NameList>
      </b:Author>
    </b:Author>
    <b:YearAccessed>2018</b:YearAccessed>
    <b:MonthAccessed>janeiro</b:MonthAccessed>
    <b:DayAccessed>18</b:DayAccessed>
    <b:URL>https://www.ncbi.nlm.nih.gov/pubmed/20844056</b:URL>
    <b:DOI>10.1093/occmed/kqq146</b:DOI>
    <b:RefOrder>41</b:RefOrder>
  </b:Source>
  <b:Source>
    <b:Tag>MAT11</b:Tag>
    <b:SourceType>ArticleInAPeriodical</b:SourceType>
    <b:Guid>{892226F4-D242-4C0B-B4DE-67BAB6FBCC56}</b:Guid>
    <b:Title>A modernização da agricultura no Brasil e os novos usos do território</b:Title>
    <b:PeriodicalTitle>Geo UERJ </b:PeriodicalTitle>
    <b:City>Rio de Janeiro</b:City>
    <b:Year>2011</b:Year>
    <b:Pages>290-322</b:Pages>
    <b:StandardNumber>1981-9021</b:StandardNumber>
    <b:Volume>2</b:Volume>
    <b:Issue>22</b:Issue>
    <b:Author>
      <b:Author>
        <b:NameList>
          <b:Person>
            <b:Last>MATOS</b:Last>
            <b:First>Patrícia</b:First>
            <b:Middle>Francisca</b:Middle>
          </b:Person>
          <b:Person>
            <b:Last>PESSÔA</b:Last>
            <b:First>Vera</b:First>
            <b:Middle>Lúcia Salazar</b:Middle>
          </b:Person>
        </b:NameList>
      </b:Author>
    </b:Author>
    <b:YearAccessed>2018</b:YearAccessed>
    <b:MonthAccessed>janeiro</b:MonthAccessed>
    <b:DayAccessed>11</b:DayAccessed>
    <b:URL>www.e-publicacoes.uerj.br/index.php/geouerj/article/download/2456/1730</b:URL>
    <b:RefOrder>42</b:RefOrder>
  </b:Source>
  <b:Source>
    <b:Tag>BRA73</b:Tag>
    <b:SourceType>ArticleInAPeriodical</b:SourceType>
    <b:Guid>{6B00F7DC-DFA2-4FD1-BFAD-84251971CE57}</b:Guid>
    <b:Author>
      <b:Author>
        <b:Corporate>BRASIL</b:Corporate>
      </b:Author>
    </b:Author>
    <b:Title>LEI Nº 5.889, DE 8 DE JUNHO DE 1973</b:Title>
    <b:PeriodicalTitle>Estatui normas reguladoras do trabalho rural</b:PeriodicalTitle>
    <b:City>Brasília, DF</b:City>
    <b:Year>1973</b:Year>
    <b:YearAccessed>2018</b:YearAccessed>
    <b:MonthAccessed>janeiro</b:MonthAccessed>
    <b:DayAccessed>10</b:DayAccessed>
    <b:URL>http://www.planalto.gov.br/ccivil_03/leis/L5889.htm</b:URL>
    <b:RefOrder>43</b:RefOrder>
  </b:Source>
  <b:Source>
    <b:Tag>Ste05</b:Tag>
    <b:SourceType>ArticleInAPeriodical</b:SourceType>
    <b:Guid>{2D4B17E9-9B2E-4751-8FF0-03E5BD98C253}</b:Guid>
    <b:Title>Agricultura de grupo em Santa Catarina: o caso específico de condomínios e associações leiteiras no Oeste</b:Title>
    <b:City>Universidade Federal de Santa Catarina. Florianópolis, SC</b:City>
    <b:Year>2005</b:Year>
    <b:Pages>127f</b:Pages>
    <b:Author>
      <b:Author>
        <b:NameList>
          <b:Person>
            <b:Last>Stedile</b:Last>
            <b:First>Sérgio</b:First>
          </b:Person>
        </b:NameList>
      </b:Author>
    </b:Author>
    <b:PeriodicalTitle>Dissertação (Mestrado em Agroecossistemas)</b:PeriodicalTitle>
    <b:URL>http://repositorio.ufsc.br/handle/123456789/102964</b:URL>
    <b:RefOrder>44</b:RefOrder>
  </b:Source>
  <b:Source>
    <b:Tag>Jes09</b:Tag>
    <b:SourceType>JournalArticle</b:SourceType>
    <b:Guid>{2DAC9980-A257-4961-B78A-F42FC087CB8D}</b:Guid>
    <b:Title>Estudo dos acidentes de trabalho no meio rural: análise dos processos e condições de trabalhado</b:Title>
    <b:Year>2009</b:Year>
    <b:Pages>144-146</b:Pages>
    <b:Volume>5</b:Volume>
    <b:JournalName>Revista Saúde.com</b:JournalName>
    <b:Issue>2</b:Issue>
    <b:Author>
      <b:Author>
        <b:NameList>
          <b:Person>
            <b:Last>Jesus</b:Last>
            <b:First>Cleber</b:First>
            <b:Middle>Souza</b:Middle>
          </b:Person>
          <b:Person>
            <b:Last>Brito</b:Last>
            <b:First>Thaís</b:First>
            <b:Middle>Alves</b:Middle>
          </b:Person>
        </b:NameList>
      </b:Author>
    </b:Author>
    <b:YearAccessed>2018</b:YearAccessed>
    <b:MonthAccessed>janeiro</b:MonthAccessed>
    <b:DayAccessed>10</b:DayAccessed>
    <b:URL>http://www.uesb.br/revista/rsc/ojs/index.php/rsc/article/view/121/151</b:URL>
    <b:RefOrder>45</b:RefOrder>
  </b:Source>
  <b:Source>
    <b:Tag>Gui07</b:Tag>
    <b:SourceType>ArticleInAPeriodical</b:SourceType>
    <b:Guid>{942D8B48-B1A2-4727-97AE-448F78F97235}</b:Guid>
    <b:Title>Só se eu arranjasse uma coluna de ferro pra agüentar mais...” - Contexto de produção agrícola, custo humano do trabalho e vivências de bem-estar e mal-estar entre trabalhadores rurais [Tese]</b:Title>
    <b:City>Brasília</b:City>
    <b:Year>2007</b:Year>
    <b:Pages>1-273</b:Pages>
    <b:Author>
      <b:Author>
        <b:NameList>
          <b:Person>
            <b:Last>Guimarães</b:Last>
            <b:First>Magalia</b:First>
            <b:Middle>Costa</b:Middle>
          </b:Person>
        </b:NameList>
      </b:Author>
    </b:Author>
    <b:PeriodicalTitle>Universidade de Brasília</b:PeriodicalTitle>
    <b:YearAccessed>2018</b:YearAccessed>
    <b:MonthAccessed>janeiro</b:MonthAccessed>
    <b:DayAccessed>11</b:DayAccessed>
    <b:URL>www.repositorio.unb.br/handle/10482/2612</b:URL>
    <b:RefOrder>46</b:RefOrder>
  </b:Source>
  <b:Source>
    <b:Tag>Sil17</b:Tag>
    <b:SourceType>JournalArticle</b:SourceType>
    <b:Guid>{49910495-24D9-4A37-A08B-6854D6E7399C}</b:Guid>
    <b:Title>Dor lombar, flexibilidade muscular e relação com o nível de atividade física de trabalhadores rurais</b:Title>
    <b:JournalName>Saúde Debate</b:JournalName>
    <b:City>Rio de Janeiro</b:City>
    <b:Year>2017</b:Year>
    <b:Month>janeiro-março</b:Month>
    <b:Pages>183-194</b:Pages>
    <b:Volume>41</b:Volume>
    <b:Issue>112</b:Issue>
    <b:StandardNumber>2358-2898</b:StandardNumber>
    <b:Author>
      <b:Author>
        <b:NameList>
          <b:Person>
            <b:Last>Silva</b:Last>
            <b:Middle>Regina</b:Middle>
            <b:First>Marcia </b:First>
          </b:Person>
          <b:Person>
            <b:Last>Ferretti</b:Last>
            <b:First>Fátima</b:First>
          </b:Person>
          <b:Person>
            <b:Last>Lutinski</b:Last>
            <b:Middle>Antonio</b:Middle>
            <b:First>Junir </b:First>
          </b:Person>
        </b:NameList>
      </b:Author>
    </b:Author>
    <b:YearAccessed>2018</b:YearAccessed>
    <b:MonthAccessed>janeiro</b:MonthAccessed>
    <b:DayAccessed>10</b:DayAccessed>
    <b:URL>http://dx.doi.org/10.1590/0103-1104201711215</b:URL>
    <b:RefOrder>47</b:RefOrder>
  </b:Source>
  <b:Source>
    <b:Tag>Osb12</b:Tag>
    <b:SourceType>JournalArticle</b:SourceType>
    <b:Guid>{42B5D5CC-57E2-4413-ABD7-88DE082DA4AD}</b:Guid>
    <b:Title>Prevalence of Musculoskeletal Disorders Among Farmers: A Systematic Review</b:Title>
    <b:Year>2012</b:Year>
    <b:Pages>143-158</b:Pages>
    <b:JournalName>American Journal of Industrial Medicina </b:JournalName>
    <b:Volume>55</b:Volume>
    <b:Author>
      <b:Author>
        <b:NameList>
          <b:Person>
            <b:Last>Osborne</b:Last>
            <b:First>Aoife</b:First>
          </b:Person>
          <b:Person>
            <b:Last>Blake</b:Last>
            <b:First>Catherine </b:First>
          </b:Person>
          <b:Person>
            <b:Last>Fullen</b:Last>
            <b:Middle>M</b:Middle>
            <b:First>Brona </b:First>
          </b:Person>
          <b:Person>
            <b:Last>Meredith</b:Last>
            <b:First>David </b:First>
          </b:Person>
          <b:Person>
            <b:Last>Phelan</b:Last>
            <b:First>James </b:First>
          </b:Person>
          <b:Person>
            <b:Last>McNamara,</b:Last>
            <b:First>John </b:First>
          </b:Person>
          <b:Person>
            <b:Last>Cunningham</b:Last>
            <b:First>Caitriona </b:First>
          </b:Person>
        </b:NameList>
      </b:Author>
    </b:Author>
    <b:YearAccessed>2018</b:YearAccessed>
    <b:MonthAccessed>janeiro</b:MonthAccessed>
    <b:DayAccessed>18</b:DayAccessed>
    <b:URL>https://pdfs.semanticscholar.org/16cd/e2d055150e9e0b23621b7d3dc9b2a0d474e9.pdf</b:URL>
    <b:DOI>10.1002/ajim.21033</b:DOI>
    <b:RefOrder>48</b:RefOrder>
  </b:Source>
  <b:Source>
    <b:Tag>McM15</b:Tag>
    <b:SourceType>JournalArticle</b:SourceType>
    <b:Guid>{F2E2F80D-78E3-4470-873E-43BDE2601350}</b:Guid>
    <b:JournalName>Journals Agromedicine</b:JournalName>
    <b:Year>2015</b:Year>
    <b:Pages>292-301</b:Pages>
    <b:Volume>20</b:Volume>
    <b:Issue>3</b:Issue>
    <b:Author>
      <b:Author>
        <b:NameList>
          <b:Person>
            <b:Last>McMillan</b:Last>
            <b:First>M</b:First>
          </b:Person>
          <b:Person>
            <b:Last>Trask</b:Last>
            <b:First>C</b:First>
          </b:Person>
          <b:Person>
            <b:Last>Dosman</b:Last>
            <b:First>J</b:First>
          </b:Person>
          <b:Person>
            <b:Last>Hagel</b:Last>
            <b:First>L</b:First>
          </b:Person>
          <b:Person>
            <b:Last>Pickett</b:Last>
            <b:First>W</b:First>
          </b:Person>
        </b:NameList>
      </b:Author>
    </b:Author>
    <b:YearAccessed>2018</b:YearAccessed>
    <b:MonthAccessed>janeiro</b:MonthAccessed>
    <b:DayAccessed>18</b:DayAccessed>
    <b:URL>https://www.ncbi.nlm.nih.gov/pubmed/26237719</b:URL>
    <b:DOI>10.1080/1059924X.2015.1042611</b:DOI>
    <b:Title>Prevalence of Musculoskeletal Disorders Among Saskatchewan Farmers</b:Title>
    <b:RefOrder>49</b:RefOrder>
  </b:Source>
  <b:Source>
    <b:Tag>SAR16</b:Tag>
    <b:SourceType>JournalArticle</b:SourceType>
    <b:Guid>{F8F7203F-E49C-4E94-AAD9-E2E592A42B22}</b:Guid>
    <b:Title>Prevalence of Musculoskeletal Disorders among Farmers</b:Title>
    <b:JournalName>MOJ Orthopedics &amp; Rheumatology</b:JournalName>
    <b:Year>2016</b:Year>
    <b:Pages>1-4</b:Pages>
    <b:Volume>4</b:Volume>
    <b:Issue>1</b:Issue>
    <b:Author>
      <b:Author>
        <b:NameList>
          <b:Person>
            <b:Last>SARKER</b:Last>
            <b:Middle>H</b:Middle>
            <b:First>A</b:First>
          </b:Person>
          <b:Person>
            <b:Last>ISLAM</b:Last>
            <b:Middle>S</b:Middle>
            <b:First>M</b:First>
          </b:Person>
          <b:Person>
            <b:Last>HAQUE</b:Last>
            <b:Middle>M</b:Middle>
            <b:First>M</b:First>
          </b:Person>
          <b:Person>
            <b:Last>PARVEEN</b:Last>
            <b:Middle>N</b:Middle>
            <b:First>T</b:First>
          </b:Person>
        </b:NameList>
      </b:Author>
    </b:Author>
    <b:YearAccessed>2018</b:YearAccessed>
    <b:MonthAccessed>janeiro</b:MonthAccessed>
    <b:DayAccessed>18</b:DayAccessed>
    <b:URL>http://medcraveonline.com/MOJOR/MOJOR-04-00125.pdf</b:URL>
    <b:RefOrder>50</b:RefOrder>
  </b:Source>
  <b:Source>
    <b:Tag>Mur17</b:Tag>
    <b:SourceType>JournalArticle</b:SourceType>
    <b:Guid>{04C18C7F-DF4D-4ABC-8C4A-10E51C5E276C}</b:Guid>
    <b:JournalName>International Journal of Innovative Research in Medical Science</b:JournalName>
    <b:Year>2017</b:Year>
    <b:Pages>635-641</b:Pages>
    <b:Volume>2</b:Volume>
    <b:Issue>3</b:Issue>
    <b:StandardNumber>2455-8737</b:StandardNumber>
    <b:Author>
      <b:Author>
        <b:NameList>
          <b:Person>
            <b:Last>Murthy</b:Last>
            <b:Middle>R</b:Middle>
            <b:First>Shruti </b:First>
          </b:Person>
          <b:Person>
            <b:Last>Nikhade</b:Last>
            <b:First>Nitin</b:First>
          </b:Person>
        </b:NameList>
      </b:Author>
    </b:Author>
    <b:YearAccessed>2018</b:YearAccessed>
    <b:MonthAccessed>janeiro</b:MonthAccessed>
    <b:DayAccessed>18</b:DayAccessed>
    <b:URL>http://ijirms.in/articles/vol02-i03/12ijirms.pdf</b:URL>
    <b:DOI> 10.23958/ijirms/vol02-i03/12</b:DOI>
    <b:Title>Prevalence of Musculoskeletal Disorders in Farmers of Ahmednagar District</b:Title>
    <b:RefOrder>51</b:RefOrder>
  </b:Source>
  <b:Source>
    <b:Tag>MAT15</b:Tag>
    <b:SourceType>JournalArticle</b:SourceType>
    <b:Guid>{CF2AA507-97DF-4AF9-A8F5-D4A7FE4B24F3}</b:Guid>
    <b:Title>Emprego agrícola: cenários e tendências</b:Title>
    <b:City>São Paulo</b:City>
    <b:Year>2015</b:Year>
    <b:Month>Setembro-Dezembro</b:Month>
    <b:StandardNumber>1806-9592</b:StandardNumber>
    <b:Author>
      <b:Author>
        <b:NameList>
          <b:Person>
            <b:Last>MATTEI</b:Last>
            <b:First>LAURO</b:First>
          </b:Person>
        </b:NameList>
      </b:Author>
    </b:Author>
    <b:JournalName>Estudos Avançados</b:JournalName>
    <b:Volume>29</b:Volume>
    <b:Issue>85</b:Issue>
    <b:YearAccessed>2018</b:YearAccessed>
    <b:MonthAccessed>janeiro</b:MonthAccessed>
    <b:DayAccessed>11</b:DayAccessed>
    <b:URL>http://dx.doi.org/10.1590/S0103-40142015008500004</b:URL>
    <b:RefOrder>52</b:RefOrder>
  </b:Source>
  <b:Source>
    <b:Tag>Bra18</b:Tag>
    <b:SourceType>Book</b:SourceType>
    <b:Guid>{A4A3E020-88E7-4572-BFCE-FE80491C6F7A}</b:Guid>
    <b:Author>
      <b:Author>
        <b:Corporate>Ministério da Agricultura, Pecuária e Abastecimento</b:Corporate>
      </b:Author>
    </b:Author>
    <b:Title>Plano Agrícola e Pecuário 2015-2016. </b:Title>
    <b:YearAccessed>2018</b:YearAccessed>
    <b:MonthAccessed>janeiro</b:MonthAccessed>
    <b:DayAccessed>18</b:DayAccessed>
    <b:PeriodicalTitle>Plano Agrícola e Pecuário 2015/2016</b:PeriodicalTitle>
    <b:Year>2015</b:Year>
    <b:URL>http://www.agricultura.gov.br/assuntos/sustentabilidade/plano-agricola-e-pecuario/arquivos-pap/cartilha_pap_2015_16.pdf</b:URL>
    <b:City>Brasília, DF</b:City>
    <b:Pages>50</b:Pages>
    <b:StandardNumber>1982-4033</b:StandardNumber>
    <b:StateProvince>DF</b:StateProvince>
    <b:Publisher>Secretaria de Política Agrícola</b:Publisher>
    <b:RefOrder>53</b:RefOrder>
  </b:Source>
  <b:Source>
    <b:Tag>Alv10</b:Tag>
    <b:SourceType>ArticleInAPeriodical</b:SourceType>
    <b:Guid>{28DA7020-0848-4A0D-B57A-E790F8CAA7DB}</b:Guid>
    <b:Title>Embrapa: a successful case of institutional innovation.</b:Title>
    <b:Year>2010</b:Year>
    <b:City>Brasília, DF</b:City>
    <b:JournalName>Revista de Política Agrícola</b:JournalName>
    <b:Month>Julho</b:Month>
    <b:Pages>64-72</b:Pages>
    <b:Author>
      <b:Author>
        <b:NameList>
          <b:Person>
            <b:Last>Alves</b:Last>
            <b:First>Eliseu</b:First>
          </b:Person>
        </b:NameList>
      </b:Author>
    </b:Author>
    <b:PeriodicalTitle>Revista de Política Agrária</b:PeriodicalTitle>
    <b:YearAccessed>2018</b:YearAccessed>
    <b:MonthAccessed>janeiro</b:MonthAccessed>
    <b:DayAccessed>18</b:DayAccessed>
    <b:URL>http://www.alice.cnptia.embrapa.br/alice/handle/doc/955131</b:URL>
    <b:RefOrder>54</b:RefOrder>
  </b:Source>
  <b:Source>
    <b:Tag>San16</b:Tag>
    <b:SourceType>JournalArticle</b:SourceType>
    <b:Guid>{46A6333D-1F9C-4DC5-9EB8-125DE73BD9C7}</b:Guid>
    <b:Title>Agronegócio brasileiro no comércio internacional</b:Title>
    <b:City>Lisboa</b:City>
    <b:Year>2016</b:Year>
    <b:Month>março</b:Month>
    <b:Pages>54-69</b:Pages>
    <b:StandardNumber>0871-018X</b:StandardNumber>
    <b:JournalName>Revista de Ciências Agrárias</b:JournalName>
    <b:Volume>39</b:Volume>
    <b:Issue>1</b:Issue>
    <b:Author>
      <b:Author>
        <b:NameList>
          <b:Person>
            <b:Last>Santos</b:Last>
            <b:First>Leandro</b:First>
            <b:Middle>Pereira</b:Middle>
          </b:Person>
          <b:Person>
            <b:Last>Borges</b:Last>
            <b:First>João</b:First>
            <b:Middle>Marcos</b:Middle>
          </b:Person>
          <b:Person>
            <b:Last>Pery</b:Last>
            <b:First>Francisco</b:First>
            <b:Middle>Assis Shikida</b:Middle>
          </b:Person>
          <b:Person>
            <b:Last>Carvalho</b:Last>
            <b:First>Maria</b:First>
            <b:Middle>Auxiliadora</b:Middle>
          </b:Person>
        </b:NameList>
      </b:Author>
    </b:Author>
    <b:YearAccessed>2018</b:YearAccessed>
    <b:MonthAccessed>janeiro</b:MonthAccessed>
    <b:DayAccessed>18</b:DayAccessed>
    <b:URL>http://dx.doi.org/10.19084/RCA15065 </b:URL>
    <b:DOI>10.19084/RCA15065 </b:DOI>
    <b:RefOrder>55</b:RefOrder>
  </b:Source>
  <b:Source>
    <b:Tag>FAC11</b:Tag>
    <b:SourceType>JournalArticle</b:SourceType>
    <b:Guid>{15DFFA59-8AB9-4D70-9D70-8D158E2BC624}</b:Guid>
    <b:Title>Situação e perspectivas de clima temperado no Brasil</b:Title>
    <b:JournalName>Revista Brasileira de Fruticultura</b:JournalName>
    <b:City>Jaboticabal, SP</b:City>
    <b:Year>2011</b:Year>
    <b:Month>outubro</b:Month>
    <b:Pages>109-120</b:Pages>
    <b:Author>
      <b:Author>
        <b:NameList>
          <b:Person>
            <b:Last>FACHINELLO</b:Last>
            <b:First>JOSÉ CARLOS </b:First>
          </b:Person>
          <b:Person>
            <b:Last>PASA</b:Last>
            <b:Middle>SILVEIRA</b:Middle>
            <b:First>MATEUS </b:First>
          </b:Person>
          <b:Person>
            <b:Last>SCHMTIZ</b:Last>
            <b:Middle>DUTRA</b:Middle>
            <b:First>JULIANO </b:First>
          </b:Person>
          <b:Person>
            <b:Last>BETEMPS</b:Last>
            <b:Middle>LEITZKE</b:Middle>
            <b:First>DÉBORA </b:First>
          </b:Person>
        </b:NameList>
      </b:Author>
    </b:Author>
    <b:YearAccessed>2018</b:YearAccessed>
    <b:MonthAccessed>janeiro</b:MonthAccessed>
    <b:DayAccessed>18</b:DayAccessed>
    <b:URL>http://www.scielo.br/pdf/rbf/v33nspe1/a14v33nspe1.pdf</b:URL>
    <b:RefOrder>56</b:RefOrder>
  </b:Source>
  <b:Source>
    <b:Tag>Lei10</b:Tag>
    <b:SourceType>ArticleInAPeriodical</b:SourceType>
    <b:Guid>{B8811CD0-E785-4AA4-A329-B80799E72C79}</b:Guid>
    <b:Title>Modernização da agricultura no semiárido brasileiro: O caso da fruticultura irrigada do Vale do São Francisco</b:Title>
    <b:City>São Carlos, SP</b:City>
    <b:Year>2010</b:Year>
    <b:Month>Outubro</b:Month>
    <b:Pages>1-12</b:Pages>
    <b:PeriodicalTitle>XXX Encontro Nacional de Engenharia de Produção</b:PeriodicalTitle>
    <b:Author>
      <b:Author>
        <b:NameList>
          <b:Person>
            <b:Last>Leite</b:Last>
            <b:First>Angelo</b:First>
            <b:Middle>Antônio Macedo</b:Middle>
          </b:Person>
          <b:Person>
            <b:Last>Alves</b:Last>
            <b:First>Paula</b:First>
            <b:Middle>Lima</b:Middle>
          </b:Person>
        </b:NameList>
      </b:Author>
    </b:Author>
    <b:YearAccessed>2018</b:YearAccessed>
    <b:MonthAccessed>janeiro</b:MonthAccessed>
    <b:DayAccessed>11</b:DayAccessed>
    <b:URL>http://www.abepro.org.br/biblioteca/enegep2010_TN_STP_120_780_16549.pdf</b:URL>
    <b:RefOrder>57</b:RefOrder>
  </b:Source>
  <b:Source>
    <b:Tag>BRA01</b:Tag>
    <b:SourceType>ArticleInAPeriodical</b:SourceType>
    <b:Guid>{EE4B26A6-FBB9-4B88-8431-BAA0122C1497}</b:Guid>
    <b:Title>Ministério da Integração Nacional. Lei complementar nº 113, de 19 de setembro de 2001</b:Title>
    <b:Year>2001</b:Year>
    <b:City>Brasília, DF</b:City>
    <b:Author>
      <b:Author>
        <b:Corporate>BRASIL</b:Corporate>
      </b:Author>
    </b:Author>
    <b:PeriodicalTitle>Autoriza o Poder Executivo a criar a Região Administrativa Integrada de Desenvolvimento do Pólo Petrolina/PE e Juazeiro/BA e instituir o Programa Especial de Desenvolvimento do Pólo Petrolina/PE e Juazeiro/BA</b:PeriodicalTitle>
    <b:YearAccessed>2018</b:YearAccessed>
    <b:MonthAccessed>janeiro</b:MonthAccessed>
    <b:DayAccessed>27</b:DayAccessed>
    <b:URL>http://www.planalto.gov.br/ccivil_03/leis/lcp/lcp113.htm</b:URL>
    <b:RefOrder>58</b:RefOrder>
  </b:Source>
  <b:Source>
    <b:Tag>Bus09</b:Tag>
    <b:SourceType>JournalArticle</b:SourceType>
    <b:Guid>{2AAF24B0-09AC-4208-8106-3BC558C25DAA}</b:Guid>
    <b:Title>A Fruticultura no Brasil e no Vale do São Francisco: Vantagens e Desafios</b:Title>
    <b:Year>2009</b:Year>
    <b:Volume>40</b:Volume>
    <b:Month>janeiro-março</b:Month>
    <b:Pages>150-171</b:Pages>
    <b:Author>
      <b:Author>
        <b:NameList>
          <b:Person>
            <b:Last>Bustamante</b:Last>
            <b:First>Paula</b:First>
            <b:Middle>Margarita Andrea Cares</b:Middle>
          </b:Person>
        </b:NameList>
      </b:Author>
    </b:Author>
    <b:JournalName>Revista Econômica do Nordeste</b:JournalName>
    <b:Issue>1</b:Issue>
    <b:YearAccessed>2018</b:YearAccessed>
    <b:MonthAccessed>janeiro</b:MonthAccessed>
    <b:DayAccessed>18</b:DayAccessed>
    <b:URL>https://www.bnb.gov.br/projwebren/Exec/artigoRenPDF.aspx?cd_artigo_ren=1120</b:URL>
    <b:RefOrder>59</b:RefOrder>
  </b:Source>
  <b:Source>
    <b:Tag>IBG09</b:Tag>
    <b:SourceType>ArticleInAPeriodical</b:SourceType>
    <b:Guid>{2B17ED09-8861-4866-B8B7-CDBF6C25A85F}</b:Guid>
    <b:Author>
      <b:Author>
        <b:Corporate>IBGE</b:Corporate>
      </b:Author>
    </b:Author>
    <b:Title>INSTITUTO BRASILEIRO DE GEOGRAFIA E ESTATÍSTICA.</b:Title>
    <b:Year>2009</b:Year>
    <b:PeriodicalTitle>Censo agropecuário 2006</b:PeriodicalTitle>
    <b:YearAccessed>2018</b:YearAccessed>
    <b:MonthAccessed>janeiro</b:MonthAccessed>
    <b:DayAccessed>11</b:DayAccessed>
    <b:URL>http://www.ibge.gov.br/home/estatistica/economia/agropecuaria/censoagro/default.shtm</b:URL>
    <b:City>Rio de Janeiro, RJ</b:City>
    <b:RefOrder>60</b:RefOrder>
  </b:Source>
  <b:Source>
    <b:Tag>EMB09</b:Tag>
    <b:SourceType>ArticleInAPeriodical</b:SourceType>
    <b:Guid>{7D00D548-A7DF-42EF-8495-2E808DCE1325}</b:Guid>
    <b:Year>2009</b:Year>
    <b:Author>
      <b:Author>
        <b:Corporate>EMBRAPA</b:Corporate>
      </b:Author>
    </b:Author>
    <b:Title>Viticultura no Vale do Submédio São Francisco</b:Title>
    <b:PeriodicalTitle>Embrapa Semiárido</b:PeriodicalTitle>
    <b:YearAccessed>2018</b:YearAccessed>
    <b:MonthAccessed>janeiro</b:MonthAccessed>
    <b:DayAccessed>18</b:DayAccessed>
    <b:URL>https://www.embrapa.br/busca-de-noticias/-/noticia/9952204/artigo-desempenho-da-vitivinicultura-brasileira-em-2015</b:URL>
    <b:RefOrder>61</b:RefOrder>
  </b:Source>
  <b:Source>
    <b:Tag>Bua07</b:Tag>
    <b:SourceType>Book</b:SourceType>
    <b:Guid>{CF5520EF-71E9-490E-93A6-EEA8933A3D06}</b:Guid>
    <b:Title>Cadeia produtiva de frutas</b:Title>
    <b:City>Brasília</b:City>
    <b:Year>2007</b:Year>
    <b:Pages>102</b:Pages>
    <b:StandardNumber>978-85-99851-19-7</b:StandardNumber>
    <b:Publisher>IICA : MAPA/SPA</b:Publisher>
    <b:Volume>7</b:Volume>
    <b:Author>
      <b:Author>
        <b:NameList>
          <b:Person>
            <b:Last>Buainain </b:Last>
            <b:Middle>Márcio </b:Middle>
            <b:First>Antônio </b:First>
          </b:Person>
          <b:Person>
            <b:Last>Batalha</b:Last>
            <b:Middle>Otávio </b:Middle>
            <b:First>Mário</b:First>
          </b:Person>
        </b:NameList>
      </b:Author>
    </b:Author>
    <b:StateProvince>DF</b:StateProvince>
    <b:YearAccessed>2018</b:YearAccessed>
    <b:MonthAccessed>janeiro</b:MonthAccessed>
    <b:DayAccessed>18</b:DayAccessed>
    <b:URL>http://repiica.iica.int/docs/B0588p/B0588p.pdf</b:URL>
    <b:RefOrder>62</b:RefOrder>
  </b:Source>
  <b:Source>
    <b:Tag>Ric13</b:Tag>
    <b:SourceType>JournalArticle</b:SourceType>
    <b:Guid>{81199FDE-29A4-4C54-B143-7A6B15D9FF2E}</b:Guid>
    <b:Title>Potencial climático para a produção de uvas em sistema de dupla poda anual no estado do Paraná</b:Title>
    <b:Year>2013</b:Year>
    <b:City>Campinas</b:City>
    <b:Volume>72</b:Volume>
    <b:JournalName>Bragantia</b:JournalName>
    <b:Pages>408-415</b:Pages>
    <b:Issue>4</b:Issue>
    <b:StandardNumber>1678-4499</b:StandardNumber>
    <b:Author>
      <b:Author>
        <b:NameList>
          <b:Person>
            <b:Last>Ricce</b:Last>
            <b:Middle>Silva</b:Middle>
            <b:First>Wilian </b:First>
          </b:Person>
          <b:Person>
            <b:Last>Caramori</b:Last>
            <b:Middle>Henrique </b:Middle>
            <b:First>Paulo</b:First>
          </b:Person>
          <b:Person>
            <b:Last>Roberto</b:Last>
            <b:Middle>Ruffo </b:Middle>
            <b:First>Sérgio </b:First>
          </b:Person>
        </b:NameList>
      </b:Author>
    </b:Author>
    <b:YearAccessed>2018</b:YearAccessed>
    <b:MonthAccessed>janeiro</b:MonthAccessed>
    <b:DayAccessed>18</b:DayAccessed>
    <b:URL>http://dx.doi.org/10.1590/brag.2013.042 </b:URL>
    <b:RefOrder>63</b:RefOrder>
  </b:Source>
  <b:Source>
    <b:Tag>RIB12</b:Tag>
    <b:SourceType>JournalArticle</b:SourceType>
    <b:Guid>{CDC6515F-DAF2-489E-9D50-2AD5E6375A4B}</b:Guid>
    <b:Title>Maturação e qualidade de uvas para suco em condições tropicais, nos primeiros ciclos de produção</b:Title>
    <b:JournalName>Pesquisa Agropecuária Brasileira</b:JournalName>
    <b:Year>2012</b:Year>
    <b:Pages>1057-1065</b:Pages>
    <b:Volume>47</b:Volume>
    <b:Issue>8</b:Issue>
    <b:StandardNumber>0100-204X.</b:StandardNumber>
    <b:Author>
      <b:Author>
        <b:NameList>
          <b:Person>
            <b:Last>RIBEIRO</b:Last>
            <b:Middle>Passos</b:Middle>
            <b:First>Thalita </b:First>
          </b:Person>
          <b:Person>
            <b:Last>LIMA</b:Last>
            <b:Middle>Coêlho</b:Middle>
            <b:First>Maria Auxiliadora</b:First>
          </b:Person>
          <b:Person>
            <b:Last>ALVES</b:Last>
            <b:Middle>Elesbão</b:Middle>
            <b:First>Ricardo </b:First>
          </b:Person>
        </b:NameList>
      </b:Author>
    </b:Author>
    <b:YearAccessed>2018</b:YearAccessed>
    <b:MonthAccessed>janeiro</b:MonthAccessed>
    <b:DayAccessed>18</b:DayAccessed>
    <b:URL>http://dx.doi.org/10.1590/S0100-204X2012000800005.</b:URL>
    <b:RefOrder>64</b:RefOrder>
  </b:Source>
  <b:Source>
    <b:Tag>Leã02</b:Tag>
    <b:SourceType>ArticleInAPeriodical</b:SourceType>
    <b:Guid>{87F89D76-FB2A-4057-ADCA-6B9400C8C2EC}</b:Guid>
    <b:Title>Variedade para a produção de uvas sem sementes no nordeste brasileiro</b:Title>
    <b:PeriodicalTitle>EMBRAPA</b:PeriodicalTitle>
    <b:Year>2002</b:Year>
    <b:Author>
      <b:Author>
        <b:NameList>
          <b:Person>
            <b:Last>Leão</b:Last>
            <b:First>Patrícia</b:First>
            <b:Middle>Coelho Souza</b:Middle>
          </b:Person>
          <b:Person>
            <b:Last>Silva</b:Last>
            <b:First>Emanuel</b:First>
            <b:Middle>Elder Gomes</b:Middle>
          </b:Person>
        </b:NameList>
      </b:Author>
    </b:Author>
    <b:YearAccessed>2018</b:YearAccessed>
    <b:MonthAccessed>janeiro</b:MonthAccessed>
    <b:DayAccessed>11</b:DayAccessed>
    <b:URL>http://www.ceinfo.cnpat.embrapa.br/arquivos/artigo_2572.pdf</b:URL>
    <b:RefOrder>65</b:RefOrder>
  </b:Source>
  <b:Source>
    <b:Tag>Vas14</b:Tag>
    <b:SourceType>JournalArticle</b:SourceType>
    <b:Guid>{0C31EBE5-E8A5-4135-8839-116A512F3CAA}</b:Guid>
    <b:Title>Entre o definido e o por fazer na Vigilância em Saúde do Trabalhador</b:Title>
    <b:City>Rio de Janeiro</b:City>
    <b:Year>2014</b:Year>
    <b:Month>dezembro</b:Month>
    <b:StandardNumber>1413-8123</b:StandardNumber>
    <b:JournalName>Ciência &amp; Saúde Coletiva</b:JournalName>
    <b:Volume>19</b:Volume>
    <b:Issue>12</b:Issue>
    <b:Author>
      <b:Author>
        <b:NameList>
          <b:Person>
            <b:Last>Vasconcellos</b:Last>
            <b:First>Luiz</b:First>
            <b:Middle>Carlos Fadel</b:Middle>
          </b:Person>
          <b:Person>
            <b:Last>Gomez</b:Last>
            <b:First>Carlos</b:First>
            <b:Middle>Minayo</b:Middle>
          </b:Person>
          <b:Person>
            <b:Last>Machado</b:Last>
            <b:First>Jorge</b:First>
            <b:Middle>Mesquita</b:Middle>
          </b:Person>
        </b:NameList>
      </b:Author>
    </b:Author>
    <b:YearAccessed>2018</b:YearAccessed>
    <b:MonthAccessed>janeiro</b:MonthAccessed>
    <b:DayAccessed>11</b:DayAccessed>
    <b:URL>http://dx.doi.org/10.1590/1413-812320141912.13602014 </b:URL>
    <b:Pages>4618-4626</b:Pages>
    <b:RefOrder>66</b:RefOrder>
  </b:Source>
  <b:Source>
    <b:Tag>Per09</b:Tag>
    <b:SourceType>JournalArticle</b:SourceType>
    <b:Guid>{85813093-4E7A-419A-AEE4-5DA2CCE3BF64}</b:Guid>
    <b:Title>Saúde, trabalho e ambiente no meio rural brasileiro</b:Title>
    <b:City>Rio de Janeiro</b:City>
    <b:Year>2009</b:Year>
    <b:Month>dezembro</b:Month>
    <b:Pages>1995-2004</b:Pages>
    <b:StandardNumber>1678-4561</b:StandardNumber>
    <b:Volume>14</b:Volume>
    <b:JournalName>Ciência &amp; Saúde Coletiva</b:JournalName>
    <b:Issue>6</b:Issue>
    <b:Author>
      <b:Author>
        <b:NameList>
          <b:Person>
            <b:Last>Peres</b:Last>
            <b:First>Frederico</b:First>
          </b:Person>
        </b:NameList>
      </b:Author>
    </b:Author>
    <b:YearAccessed>2018</b:YearAccessed>
    <b:MonthAccessed>janeiro</b:MonthAccessed>
    <b:DayAccessed>11</b:DayAccessed>
    <b:URL>http://dx.doi.org/10.1590/S1413-81232009000600007 </b:URL>
    <b:RefOrder>67</b:RefOrder>
  </b:Source>
  <b:Source>
    <b:Tag>Tia15</b:Tag>
    <b:SourceType>Book</b:SourceType>
    <b:Guid>{BED5A5C1-5DE0-42F9-BD16-F7B68358D20C}</b:Guid>
    <b:Title>Trabalho e trabalhadores no Nordeste. Análises e perspectivas de pesquisas históricas em Alagoas, Pernambuco e Paraíba</b:Title>
    <b:City>Campina Grande</b:City>
    <b:Year>2015</b:Year>
    <b:Pages>441</b:Pages>
    <b:StandardNumber> 978-85-7879-333-3</b:StandardNumber>
    <b:Publisher>EDUEPB</b:Publisher>
    <b:Author>
      <b:Author>
        <b:NameList>
          <b:Person>
            <b:Last>Oliveira</b:Last>
            <b:First>Tiago</b:First>
            <b:Middle>Bernardon</b:Middle>
          </b:Person>
        </b:NameList>
      </b:Author>
    </b:Author>
    <b:YearAccessed>2018</b:YearAccessed>
    <b:MonthAccessed>janeiro</b:MonthAccessed>
    <b:DayAccessed>10</b:DayAccessed>
    <b:URL>http://www.uepb.edu.br/ebooks/</b:URL>
    <b:RefOrder>68</b:RefOrder>
  </b:Source>
  <b:Source>
    <b:Tag>Dab15</b:Tag>
    <b:SourceType>BookSection</b:SourceType>
    <b:Guid>{E3DE0FBC-184B-48BA-8EFB-FD2AACD0259A}</b:Guid>
    <b:Author>
      <b:Author>
        <b:NameList>
          <b:Person>
            <b:Last>Dabat</b:Last>
            <b:First>Christine</b:First>
            <b:Middle>Rui</b:Middle>
          </b:Person>
        </b:NameList>
      </b:Author>
      <b:BookAuthor>
        <b:NameList>
          <b:Person>
            <b:Last>OLIVEIRA</b:Last>
            <b:First>TB</b:First>
          </b:Person>
        </b:NameList>
      </b:BookAuthor>
    </b:Author>
    <b:Title>A rica história dos trabalhadores segundo os arquivos da Justiça do Trabalho incitação à pesquisa</b:Title>
    <b:BookTitle>Trabalho e trabalhadores no Nordeste: análises e perspectivas de pesquisas históricas em Alagoas, Pernambuco e Paraíba</b:BookTitle>
    <b:Year>2015 </b:Year>
    <b:Pages>359-400</b:Pages>
    <b:City>Campina Grande</b:City>
    <b:Publisher>Unesp</b:Publisher>
    <b:StandardNumber>978-85-7879-333-3</b:StandardNumber>
    <b:YearAccessed>2018</b:YearAccessed>
    <b:MonthAccessed>janeiro</b:MonthAccessed>
    <b:DayAccessed>10</b:DayAccessed>
    <b:URL>http://books.scielo.org/id/xvx85/pdf/oliveira-9788578793333-14.pdf</b:URL>
    <b:RefOrder>69</b:RefOrder>
  </b:Source>
  <b:Source>
    <b:Tag>BRA</b:Tag>
    <b:SourceType>ArticleInAPeriodical</b:SourceType>
    <b:Guid>{3E356715-4172-4AD3-B402-39D58ED1B2EE}</b:Guid>
    <b:Title>Lei nº 4.214, de 2 de março de 1963.</b:Title>
    <b:Author>
      <b:Author>
        <b:Corporate>BRASIL</b:Corporate>
      </b:Author>
    </b:Author>
    <b:PeriodicalTitle>Dispõe sobre o “Estatuto do Trabalhador Rural"</b:PeriodicalTitle>
    <b:City>Brasília</b:City>
    <b:Year>1963</b:Year>
    <b:YearAccessed>2018</b:YearAccessed>
    <b:MonthAccessed>janeiro</b:MonthAccessed>
    <b:DayAccessed>10</b:DayAccessed>
    <b:URL>http://www.planalto.gov.br/ccivil_03/leis/1950-1969/L4214.htm</b:URL>
    <b:RefOrder>70</b:RefOrder>
  </b:Source>
  <b:Source>
    <b:Tag>Kok13</b:Tag>
    <b:SourceType>JournalArticle</b:SourceType>
    <b:Guid>{D6F42897-6F88-4E13-B281-BC99D8F70F65}</b:Guid>
    <b:Year>2013</b:Year>
    <b:City>São Paulo</b:City>
    <b:Volume>27</b:Volume>
    <b:JournalName>Estudos Avançados</b:JournalName>
    <b:Issue>77</b:Issue>
    <b:StandardNumber>0103-4014</b:StandardNumber>
    <b:Author>
      <b:Author>
        <b:NameList>
          <b:Person>
            <b:Last>Kokol</b:Last>
            <b:First>Awdrey</b:First>
            <b:Middle>Frederico</b:Middle>
          </b:Person>
          <b:Person>
            <b:Last>Misailidis</b:Last>
            <b:First>Mirta</b:First>
            <b:Middle>Lerena</b:Middle>
          </b:Person>
        </b:NameList>
      </b:Author>
    </b:Author>
    <b:YearAccessed>2018</b:YearAccessed>
    <b:MonthAccessed>janeiro</b:MonthAccessed>
    <b:DayAccessed>10</b:DayAccessed>
    <b:URL>http://dx.doi.org/10.1590/S0103-40142013000100012 </b:URL>
    <b:Title>Direitos dos trabalhadores rurais num contexto de desenvolvimento sustentável</b:Title>
    <b:RefOrder>71</b:RefOrder>
  </b:Source>
  <b:Source>
    <b:Tag>Ant15</b:Tag>
    <b:SourceType>JournalArticle</b:SourceType>
    <b:Guid>{187011B2-CC85-40BB-ADE6-152004DA921C}</b:Guid>
    <b:Title>A sociedade dos adoecimentos no trabalho</b:Title>
    <b:City>São Paulo</b:City>
    <b:Year>2015</b:Year>
    <b:Month>julho-setembro</b:Month>
    <b:Pages>407-427</b:Pages>
    <b:StandardNumber>2317-6318</b:StandardNumber>
    <b:Author>
      <b:Author>
        <b:NameList>
          <b:Person>
            <b:Last>Antunes</b:Last>
            <b:First>Ricardo</b:First>
          </b:Person>
          <b:Person>
            <b:Last>Praun</b:Last>
            <b:First>Luci</b:First>
          </b:Person>
        </b:NameList>
      </b:Author>
    </b:Author>
    <b:JournalName>Serviço Social &amp; Sociedade</b:JournalName>
    <b:Volume>123</b:Volume>
    <b:YearAccessed>2018</b:YearAccessed>
    <b:MonthAccessed>janeiro</b:MonthAccessed>
    <b:DayAccessed>11</b:DayAccessed>
    <b:URL>http://dx.doi.org/10.1590/0101-6628.030 </b:URL>
    <b:RefOrder>72</b:RefOrder>
  </b:Source>
  <b:Source>
    <b:Tag>PRA14</b:Tag>
    <b:SourceType>ArticleInAPeriodical</b:SourceType>
    <b:Guid>{E83FC309-0A50-4864-A674-35003D71F7FA}</b:Guid>
    <b:Title>Não sois máquina! Reestruturação produtiva e adoecimento na General Motors do Brasil. [Tese] Doutorado</b:Title>
    <b:City>Campinas, São Paulo</b:City>
    <b:Year>2014</b:Year>
    <b:Pages>200</b:Pages>
    <b:Author>
      <b:Author>
        <b:NameList>
          <b:Person>
            <b:Last>PRAUN</b:Last>
            <b:First>LUCIENEIDA</b:First>
            <b:Middle>DOVÁO</b:Middle>
          </b:Person>
        </b:NameList>
      </b:Author>
    </b:Author>
    <b:PeriodicalTitle>Universidade Estadual de Campinas</b:PeriodicalTitle>
    <b:YearAccessed>2018</b:YearAccessed>
    <b:MonthAccessed>janeiro</b:MonthAccessed>
    <b:DayAccessed>11</b:DayAccessed>
    <b:URL>http://repositorio.unicamp.br/bitstream/REPOSIP/281245/1/Praun_LucieneidaDovao_D.pdf</b:URL>
    <b:RefOrder>73</b:RefOrder>
  </b:Source>
  <b:Source>
    <b:Tag>BRA88</b:Tag>
    <b:SourceType>ArticleInAPeriodical</b:SourceType>
    <b:Guid>{F837EF8B-5400-41DD-97C5-71C3A8576021}</b:Guid>
    <b:Author>
      <b:Author>
        <b:Corporate>BRASIL</b:Corporate>
      </b:Author>
    </b:Author>
    <b:Title>Ministério do Trabalho e Emprego. Portaria nº 3.067 de 12 de abril de 1988</b:Title>
    <b:City>Brasília, DF</b:City>
    <b:Year>1988</b:Year>
    <b:PeriodicalTitle>Aprova Normas Regulamentadoras Rurais – NRR do art. 13 da Lei n.º 5.889, de 05 de junho de 1973 relativas à Segurança e Higiene do Trabalho Rural</b:PeriodicalTitle>
    <b:RefOrder>74</b:RefOrder>
  </b:Source>
  <b:Source>
    <b:Tag>BRA05</b:Tag>
    <b:SourceType>ArticleInAPeriodical</b:SourceType>
    <b:Guid>{7FB36C27-B066-471E-B8B0-D0F2F1330E66}</b:Guid>
    <b:Author>
      <b:Author>
        <b:Corporate>BRASIL</b:Corporate>
      </b:Author>
    </b:Author>
    <b:Title>Ministério do Trabalho e Emprego. Portaria GM no 86, de 03 de março de 2005</b:Title>
    <b:PeriodicalTitle>Norma Regulamentadora 31 - Segurança e saúde no trabalho na agricultura, pecuária silvicultura, exploração florestal e aquicultura</b:PeriodicalTitle>
    <b:City>Brasília, DF</b:City>
    <b:Year>2005</b:Year>
    <b:RefOrder>75</b:RefOrder>
  </b:Source>
  <b:Source>
    <b:Tag>Mai12</b:Tag>
    <b:SourceType>JournalArticle</b:SourceType>
    <b:Guid>{A77334B9-DD76-4873-AED4-D73C96C8AFCA}</b:Guid>
    <b:Title>Saúde e segurança no ambiente rural: uma análise das condições de trabalho em um setor de ordenha</b:Title>
    <b:JournalName>Ciência Rural</b:JournalName>
    <b:City>Santa Maria</b:City>
    <b:Year>2012</b:Year>
    <b:Month>Junho</b:Month>
    <b:Pages>1134-1139</b:Pages>
    <b:Volume>42</b:Volume>
    <b:Issue>6</b:Issue>
    <b:StandardNumber>1678-4596</b:StandardNumber>
    <b:Author>
      <b:Author>
        <b:NameList>
          <b:Person>
            <b:Last>Maia</b:Last>
            <b:First>Leonardo</b:First>
            <b:Middle>Rocha</b:Middle>
          </b:Person>
          <b:Person>
            <b:Last>Rodrigues</b:Last>
            <b:First>Luciano</b:First>
            <b:Middle>Brito</b:Middle>
          </b:Person>
        </b:NameList>
      </b:Author>
    </b:Author>
    <b:YearAccessed>2018</b:YearAccessed>
    <b:MonthAccessed>janeiro</b:MonthAccessed>
    <b:DayAccessed>11</b:DayAccessed>
    <b:URL>http://dx.doi.org/10.1590/S0103-84782012000600030 </b:URL>
    <b:RefOrder>76</b:RefOrder>
  </b:Source>
  <b:Source>
    <b:Tag>SIQ12</b:Tag>
    <b:SourceType>JournalArticle</b:SourceType>
    <b:Guid>{3ED369B0-9E1F-41A9-9672-63E619C0D310}</b:Guid>
    <b:Title>Qualidade de Vida de Trabalhadores Rurais e Agrotóxicos: uma Revisão Sistemática</b:Title>
    <b:JournalName>Revista Brasileira de Ciências da Saúde</b:JournalName>
    <b:Year>2012</b:Year>
    <b:Pages>259-266</b:Pages>
    <b:Volume>16</b:Volume>
    <b:Issue>2</b:Issue>
    <b:StandardNumber>1415-2177</b:StandardNumber>
    <b:Author>
      <b:Author>
        <b:NameList>
          <b:Person>
            <b:Last>SIQUEIRA</b:Last>
            <b:Middle>FERREIRA</b:Middle>
            <b:First>DANIELLE </b:First>
          </b:Person>
          <b:Person>
            <b:Last>MOURA</b:Last>
            <b:Middle>MARINHO</b:Middle>
            <b:First>ROMERO </b:First>
          </b:Person>
          <b:Person>
            <b:Last>LAURENTINO</b:Last>
            <b:Middle>CARNEIRO </b:Middle>
            <b:First>GLÓRIA ELIZABETH </b:First>
          </b:Person>
          <b:Person>
            <b:Last>SILVA</b:Last>
            <b:Middle>FERREIRA </b:Middle>
            <b:First>GIANE DA PAZ</b:First>
          </b:Person>
          <b:Person>
            <b:Last>SOARES</b:Last>
            <b:Middle>DELFINO ALBUQUERQUE </b:Middle>
            <b:First>LISANDRA </b:First>
          </b:Person>
          <b:Person>
            <b:Last>LIMA</b:Last>
            <b:Middle>DORNELAS ANDRADE </b:Middle>
            <b:First>BRUNA RAFAELA </b:First>
          </b:Person>
        </b:NameList>
      </b:Author>
    </b:Author>
    <b:YearAccessed>2018</b:YearAccessed>
    <b:MonthAccessed>janeiro</b:MonthAccessed>
    <b:DayAccessed>09</b:DayAccessed>
    <b:URL>www.ies.ufpb.br/ojs/index.php/rbcs/article/download/11674/7317</b:URL>
    <b:DOI>10.4034/RBCS.2012.16.02.22</b:DOI>
    <b:RefOrder>77</b:RefOrder>
  </b:Source>
  <b:Source>
    <b:Tag>FUN79</b:Tag>
    <b:SourceType>BookSection</b:SourceType>
    <b:Guid>{175CC25E-E68E-4FD1-B3D0-8F48424BD3D6}</b:Guid>
    <b:City>São Paulo</b:City>
    <b:Year>1979</b:Year>
    <b:Pages>84</b:Pages>
    <b:Author>
      <b:Author>
        <b:Corporate>FUNDACENTRO</b:Corporate>
      </b:Author>
    </b:Author>
    <b:Publisher>FUNDACENTRO -CENTRO TÉCNICO NACIONAL</b:Publisher>
    <b:Edition>3</b:Edition>
    <b:YearAccessed>2018</b:YearAccessed>
    <b:MonthAccessed>janeiro</b:MonthAccessed>
    <b:DayAccessed>29</b:DayAccessed>
    <b:URL>http://www.fundacentro.gov.br/biblioteca/</b:URL>
    <b:PeriodicalTitle>Manual de segurança. higiene e medicina do trabalho</b:PeriodicalTitle>
    <b:Title>Manual de segurança, higiene e medicina do trabalho rural </b:Title>
    <b:RefOrder>78</b:RefOrder>
  </b:Source>
  <b:Source>
    <b:Tag>Alv12</b:Tag>
    <b:SourceType>JournalArticle</b:SourceType>
    <b:Guid>{1982B43F-F940-44C7-861E-0A8E98870FA7}</b:Guid>
    <b:Title>De Que Sofrem os Trabalhadores Rurais? – Análise dos Principais Motivos de Acidentes e Adoecimentos nas Atividades Rurais</b:Title>
    <b:City>Toledo</b:City>
    <b:Year>2012</b:Year>
    <b:Month>julho-dezembro</b:Month>
    <b:Pages>39-56</b:Pages>
    <b:Author>
      <b:Author>
        <b:NameList>
          <b:Person>
            <b:Last>Alves</b:Last>
            <b:First>Raquel</b:First>
            <b:Middle>Aparecida</b:Middle>
          </b:Person>
          <b:Person>
            <b:Last>Guimarães</b:Last>
            <b:First>Magali</b:First>
            <b:Middle>Costa</b:Middle>
          </b:Person>
        </b:NameList>
      </b:Author>
    </b:Author>
    <b:JournalName>Informe Gepec</b:JournalName>
    <b:Volume>16</b:Volume>
    <b:Issue>2</b:Issue>
    <b:YearAccessed>2018</b:YearAccessed>
    <b:MonthAccessed>janeiro</b:MonthAccessed>
    <b:DayAccessed>29</b:DayAccessed>
    <b:URL>erevista.unioeste.br/index.php/gepec/article/download/5563/6988</b:URL>
    <b:RefOrder>79</b:RefOrder>
  </b:Source>
  <b:Source>
    <b:Tag>GDa07</b:Tag>
    <b:SourceType>JournalArticle</b:SourceType>
    <b:Guid>{A8F01F94-91B9-420E-865D-820A5456A44A}</b:Guid>
    <b:Title>Understanding the ergonomic risk for musculoskeletal disorders in the United States agricultural sector</b:Title>
    <b:Year>2007</b:Year>
    <b:City>USA</b:City>
    <b:Volume>50</b:Volume>
    <b:Author>
      <b:Author>
        <b:NameList>
          <b:Person>
            <b:Last>Davis</b:Last>
            <b:Middle>G</b:Middle>
            <b:First>Kermit </b:First>
          </b:Person>
          <b:Person>
            <b:Last>Kotowski</b:Last>
            <b:Middle>E</b:Middle>
            <b:First>Susan </b:First>
          </b:Person>
        </b:NameList>
      </b:Author>
    </b:Author>
    <b:JournalName>American Journal of Industrial Medicine</b:JournalName>
    <b:Month>Julho</b:Month>
    <b:Pages>501-511</b:Pages>
    <b:Issue>7</b:Issue>
    <b:YearAccessed>2018</b:YearAccessed>
    <b:MonthAccessed>janeiro</b:MonthAccessed>
    <b:DayAccessed>28</b:DayAccessed>
    <b:URL>https://www.ncbi.nlm.nih.gov/pubmed/17506508</b:URL>
    <b:RefOrder>80</b:RefOrder>
  </b:Source>
  <b:Source>
    <b:Tag>Dri14</b:Tag>
    <b:SourceType>ArticleInAPeriodical</b:SourceType>
    <b:Guid>{0749D2E4-D3DF-4740-8001-977B198F07F3}</b:Guid>
    <b:Title>The global burden of occupationally related low back pain: estimates from the Global Burden of Disease 2010 study</b:Title>
    <b:Year>2014</b:Year>
    <b:Month>Junho</b:Month>
    <b:Pages>975-981</b:Pages>
    <b:Volume>73</b:Volume>
    <b:Issue>6</b:Issue>
    <b:PeriodicalTitle>Annals of the Rheumatic Diseases</b:PeriodicalTitle>
    <b:Author>
      <b:Author>
        <b:NameList>
          <b:Person>
            <b:Last>Driscoll</b:Last>
            <b:First>T</b:First>
          </b:Person>
          <b:Person>
            <b:Last>Jacklyn</b:Last>
            <b:First>G</b:First>
          </b:Person>
          <b:Person>
            <b:Last>Orchard</b:Last>
            <b:First>J</b:First>
          </b:Person>
          <b:Person>
            <b:Last>Passmore</b:Last>
            <b:First>E</b:First>
          </b:Person>
          <b:Person>
            <b:Last>Vos</b:Last>
            <b:First>T</b:First>
          </b:Person>
          <b:Person>
            <b:Last>Freedman</b:Last>
            <b:First>G</b:First>
          </b:Person>
          <b:Person>
            <b:Last>Lim</b:Last>
            <b:First>S</b:First>
          </b:Person>
          <b:Person>
            <b:Last>Punnett</b:Last>
            <b:First>L</b:First>
          </b:Person>
        </b:NameList>
      </b:Author>
    </b:Author>
    <b:YearAccessed>2018</b:YearAccessed>
    <b:MonthAccessed>janeiro</b:MonthAccessed>
    <b:DayAccessed>28</b:DayAccessed>
    <b:URL>https://www.ncbi.nlm.nih.gov/pubmed/24665117</b:URL>
    <b:DOI>10.1136/annrheumdis-2013-204631</b:DOI>
    <b:RefOrder>81</b:RefOrder>
  </b:Source>
  <b:Source>
    <b:Tag>Sca10</b:Tag>
    <b:SourceType>BookSection</b:SourceType>
    <b:Guid>{C0368D94-6DCC-4342-A368-BAE06D99255C}</b:Guid>
    <b:Title>PATISSIER: Fragmentos de uma contribuição à ergonomia</b:Title>
    <b:BookTitle>A evolução histórica da ergonomia no mundo e seus pioneiros</b:BookTitle>
    <b:Year>2010</b:Year>
    <b:Pages>27-35</b:Pages>
    <b:City>São Paulo</b:City>
    <b:Publisher>Editora Unesp</b:Publisher>
    <b:ChapterNumber>3</b:ChapterNumber>
    <b:Author>
      <b:BookAuthor>
        <b:NameList>
          <b:Person>
            <b:Last>SILVA</b:Last>
            <b:First>J.</b:First>
            <b:Middle>C. P.</b:Middle>
          </b:Person>
          <b:Person>
            <b:Last>PASCHOARELLI</b:Last>
            <b:First>,</b:First>
            <b:Middle>L. C</b:Middle>
          </b:Person>
        </b:NameList>
      </b:BookAuthor>
      <b:Author>
        <b:NameList>
          <b:Person>
            <b:Last>Scarpim</b:Last>
            <b:First>Ana</b:First>
            <b:Middle>Cláudia</b:Middle>
          </b:Person>
          <b:Person>
            <b:Last>Ferreira</b:Last>
            <b:First>Cláudio</b:First>
            <b:Middle>Vidrih</b:Middle>
          </b:Person>
          <b:Person>
            <b:Last>Silva</b:Last>
            <b:First>José</b:First>
            <b:Middle>Carlos Plácido</b:Middle>
          </b:Person>
          <b:Person>
            <b:Last>Paschoarelli</b:Last>
            <b:First>Luis</b:First>
            <b:Middle>Carlos</b:Middle>
          </b:Person>
        </b:NameList>
      </b:Author>
    </b:Author>
    <b:StandardNumber>978-85-7983-120-1</b:StandardNumber>
    <b:YearAccessed>2018</b:YearAccessed>
    <b:MonthAccessed>janeiro</b:MonthAccessed>
    <b:DayAccessed>28</b:DayAccessed>
    <b:URL>books.scielo.org/id/b5b72/pdf/silva-9788579831201.pdf</b:URL>
    <b:RefOrder>82</b:RefOrder>
  </b:Source>
  <b:Source>
    <b:Tag>Sil101</b:Tag>
    <b:SourceType>BookSection</b:SourceType>
    <b:Guid>{74CAD1D5-6475-48B6-B13C-5CBF75D6204A}</b:Guid>
    <b:Title>Contribuições científicas de Bernard Forest de Bélidor para o estudo e a organização do trabalho</b:Title>
    <b:Year>2010</b:Year>
    <b:City>São Paulo</b:City>
    <b:Publisher>Editora Unesp</b:Publisher>
    <b:BookTitle>A evolução histórica da ergonomia no mundo e seus pioneiros</b:BookTitle>
    <b:Pages>17-26</b:Pages>
    <b:ChapterNumber>2</b:ChapterNumber>
    <b:StandardNumber>978-85-7983-120-1</b:StandardNumber>
    <b:YearAccessed>2018</b:YearAccessed>
    <b:MonthAccessed>janeiro</b:MonthAccessed>
    <b:DayAccessed>28</b:DayAccessed>
    <b:URL>books.scielo.org/id/b5b72/pdf/silva-9788579831201.pdf</b:URL>
    <b:Author>
      <b:Author>
        <b:NameList>
          <b:Person>
            <b:Last>Silva</b:Last>
            <b:First>Danilo</b:First>
            <b:Middle>Corrêa</b:Middle>
          </b:Person>
          <b:Person>
            <b:Last>Silva</b:Last>
            <b:First>João</b:First>
            <b:Middle>Carlos Riccó Plácido</b:Middle>
          </b:Person>
          <b:Person>
            <b:Last>Carneiro</b:Last>
            <b:First>Luciane</b:First>
            <b:Middle>Prado</b:Middle>
          </b:Person>
          <b:Person>
            <b:Last>Silva</b:Last>
            <b:First>José</b:First>
            <b:Middle>Carlos Plácido</b:Middle>
          </b:Person>
          <b:Person>
            <b:Last>Paschoarelli</b:Last>
            <b:First>Luis</b:First>
            <b:Middle>Carlos</b:Middle>
          </b:Person>
        </b:NameList>
      </b:Author>
      <b:BookAuthor>
        <b:NameList>
          <b:Person>
            <b:Last>SILVA</b:Last>
            <b:Middle>P</b:Middle>
            <b:First>J C</b:First>
          </b:Person>
          <b:Person>
            <b:Last>PASCHOARELLI, </b:Last>
            <b:First>L C</b:First>
          </b:Person>
        </b:NameList>
      </b:BookAuthor>
    </b:Author>
    <b:RefOrder>83</b:RefOrder>
  </b:Source>
  <b:Source>
    <b:Tag>COO00</b:Tag>
    <b:SourceType>Book</b:SourceType>
    <b:Guid>{F7C9F534-7966-4F53-9D62-64CFAB1E01DA}</b:Guid>
    <b:Title>Accounting, organizations and society</b:Title>
    <b:Year>2000</b:Year>
    <b:Pages>555-578</b:Pages>
    <b:Volume>25</b:Volume>
    <b:Edition>6</b:Edition>
    <b:Author>
      <b:Author>
        <b:NameList>
          <b:Person>
            <b:Last>COOPER</b:Last>
            <b:First>C.</b:First>
          </b:Person>
          <b:Person>
            <b:Last>TAYLOR</b:Last>
            <b:First>P.</b:First>
          </b:Person>
        </b:NameList>
      </b:Author>
    </b:Author>
    <b:YearAccessed>2018</b:YearAccessed>
    <b:MonthAccessed>janeiro</b:MonthAccessed>
    <b:DayAccessed>28</b:DayAccessed>
    <b:URL>https://doi.org/10.1016/S0361-3682(99)00052-5</b:URL>
    <b:RefOrder>84</b:RefOrder>
  </b:Source>
  <b:Source>
    <b:Tag>Raz10</b:Tag>
    <b:SourceType>BookSection</b:SourceType>
    <b:Guid>{4D661EFD-3724-4E95-B838-0AE71D4DF9C3}</b:Guid>
    <b:Title>Da organização científica à ergonomia: a contribuição de Frederick Winslow Taylor</b:Title>
    <b:City>São Paulo</b:City>
    <b:Year>2010</b:Year>
    <b:Pages>37-48</b:Pages>
    <b:Author>
      <b:BookAuthor>
        <b:NameList>
          <b:Person>
            <b:Last>SILVA</b:Last>
            <b:First>J.</b:First>
            <b:Middle>C. P.</b:Middle>
          </b:Person>
          <b:Person>
            <b:Last>PASCHOARELLI</b:Last>
            <b:First>,</b:First>
            <b:Middle>L. C.</b:Middle>
          </b:Person>
        </b:NameList>
      </b:BookAuthor>
      <b:Author>
        <b:NameList>
          <b:Person>
            <b:Last>Razza</b:Last>
            <b:Middle>Montanari </b:Middle>
            <b:First>Bruno</b:First>
          </b:Person>
          <b:Person>
            <b:Last>Carmo Lucio</b:Last>
            <b:First>Cristina </b:First>
          </b:Person>
          <b:Person>
            <b:Last>Silva</b:Last>
            <b:Middle>Plácido</b:Middle>
            <b:First>José Carlos </b:First>
          </b:Person>
          <b:Person>
            <b:Last>Paschoarelli</b:Last>
            <b:First>Luis Carlos </b:First>
          </b:Person>
        </b:NameList>
      </b:Author>
    </b:Author>
    <b:BookTitle>A evolução histórica da ergonomia no mundo e seus pioneiros</b:BookTitle>
    <b:Publisher>Editora Unesp</b:Publisher>
    <b:StandardNumber>978-85-7983-120-1</b:StandardNumber>
    <b:YearAccessed>2018</b:YearAccessed>
    <b:MonthAccessed>janeiro</b:MonthAccessed>
    <b:DayAccessed>28</b:DayAccessed>
    <b:URL>http://books.scielo.org/id/b5b72/pdf/silva-9788579831201.pdf</b:URL>
    <b:ChapterNumber>4</b:ChapterNumber>
    <b:RefOrder>85</b:RefOrder>
  </b:Source>
  <b:Source>
    <b:Tag>Láu10</b:Tag>
    <b:SourceType>BookSection</b:SourceType>
    <b:Guid>{C4A854FA-832E-4739-BB45-20D3CF054DC3}</b:Guid>
    <b:Title>Aos estudos de Leonrado da Vinci e sua ação precursora na ergonomia </b:Title>
    <b:Author>
      <b:BookAuthor>
        <b:NameList>
          <b:Person>
            <b:Last>SILVA</b:Last>
            <b:First>J.</b:First>
            <b:Middle>C. P.</b:Middle>
          </b:Person>
          <b:Person>
            <b:Last>PASCHOARELLI</b:Last>
            <b:First>L.</b:First>
            <b:Middle>C.</b:Middle>
          </b:Person>
        </b:NameList>
      </b:BookAuthor>
      <b:Author>
        <b:NameList>
          <b:Person>
            <b:Last>Lima</b:Last>
            <b:First>Marcos</b:First>
            <b:Middle>José Alves</b:Middle>
          </b:Person>
          <b:Person>
            <b:Last>Láuar</b:Last>
            <b:First>Ana</b:First>
            <b:Middle>Clara Fernandes</b:Middle>
          </b:Person>
          <b:Person>
            <b:Last>Lima</b:Last>
            <b:First>Verena</b:First>
            <b:Middle>Ferreira</b:Middle>
          </b:Person>
          <b:Person>
            <b:Last>Silva</b:Last>
            <b:First>José</b:First>
            <b:Middle>Carlos Plácido</b:Middle>
          </b:Person>
          <b:Person>
            <b:Last>Paschoarel</b:Last>
            <b:First>Luis</b:First>
            <b:Middle>Carlos</b:Middle>
          </b:Person>
        </b:NameList>
      </b:Author>
    </b:Author>
    <b:BookTitle>A evolução histórica da ergonomia no mundo e seus pioneiros</b:BookTitle>
    <b:Year>2010</b:Year>
    <b:City>São Paulo</b:City>
    <b:Publisher>Editora Unesp</b:Publisher>
    <b:ChapterNumber>1</b:ChapterNumber>
    <b:StandardNumber>978-85-7983-120-1</b:StandardNumber>
    <b:YearAccessed>2018</b:YearAccessed>
    <b:MonthAccessed>janeiro</b:MonthAccessed>
    <b:DayAccessed>28</b:DayAccessed>
    <b:URL>http://books.scielo.org/id/b5b72/pdf/silva-9788579831201.pdf</b:URL>
    <b:Pages>11-15</b:Pages>
    <b:RefOrder>86</b:RefOrder>
  </b:Source>
  <b:Source>
    <b:Tag>Ono10</b:Tag>
    <b:SourceType>BookSection</b:SourceType>
    <b:Guid>{1C63715E-82C7-40A9-86D2-2BEAB00B8860}</b:Guid>
    <b:Title>Ergonomia na América Latina: iniciativas, estabelecimento e consolidação</b:Title>
    <b:Author>
      <b:BookAuthor>
        <b:NameList>
          <b:Person>
            <b:Last>SILVA</b:Last>
            <b:First>J.</b:First>
            <b:Middle>C. P.</b:Middle>
          </b:Person>
          <b:Person>
            <b:Last>PASCHOARELLI</b:Last>
            <b:First>L.</b:First>
            <b:Middle>C.</b:Middle>
          </b:Person>
        </b:NameList>
      </b:BookAuthor>
      <b:Author>
        <b:NameList>
          <b:Person>
            <b:Last>Onofre</b:Last>
            <b:Middle>Lins </b:Middle>
            <b:First>Carlos Eduardo </b:First>
          </b:Person>
          <b:Person>
            <b:Last>Scarpim</b:Last>
            <b:First>Ana Cláudia </b:First>
          </b:Person>
          <b:Person>
            <b:Last>Ferreira</b:Last>
            <b:Middle>Vidrih</b:Middle>
            <b:First>Cláudio </b:First>
          </b:Person>
          <b:Person>
            <b:Last>Silva</b:Last>
            <b:Middle>Plácido </b:Middle>
            <b:First>José Carlos </b:First>
          </b:Person>
          <b:Person>
            <b:Last>Paschoarelli</b:Last>
            <b:First>Luis Carlos </b:First>
          </b:Person>
        </b:NameList>
      </b:Author>
    </b:Author>
    <b:BookTitle>A evolução histórica da ergonomia no mundo e seus pioneiros.</b:BookTitle>
    <b:Year>2010</b:Year>
    <b:Pages>81-90</b:Pages>
    <b:City>São Paulo</b:City>
    <b:Publisher>Editora Unesp</b:Publisher>
    <b:ChapterNumber>9</b:ChapterNumber>
    <b:StandardNumber>978-85-7983-120-1</b:StandardNumber>
    <b:YearAccessed>2018</b:YearAccessed>
    <b:MonthAccessed>janeiro</b:MonthAccessed>
    <b:DayAccessed>28</b:DayAccessed>
    <b:URL>http://books.scielo.org/id/b5b72/pdf/silva-9788579831201.pdf</b:URL>
    <b:RefOrder>87</b:RefOrder>
  </b:Source>
  <b:Source>
    <b:Tag>Alv101</b:Tag>
    <b:SourceType>BookSection</b:SourceType>
    <b:Guid>{31E4CFD6-E13B-436F-8F04-7E886BC45D93}</b:Guid>
    <b:Title>A arte do trabalho: Jules Amar</b:Title>
    <b:Author>
      <b:BookAuthor>
        <b:NameList>
          <b:Person>
            <b:Last>SILVA</b:Last>
            <b:First>J.</b:First>
            <b:Middle>C. P.</b:Middle>
          </b:Person>
          <b:Person>
            <b:Last>PASCHOARELLI</b:Last>
            <b:First>L.</b:First>
            <b:Middle>C</b:Middle>
          </b:Person>
        </b:NameList>
      </b:BookAuthor>
      <b:Author>
        <b:NameList>
          <b:Person>
            <b:Last>Alves</b:Last>
            <b:Middle>Aparecida </b:Middle>
            <b:First>Silvana </b:First>
          </b:Person>
          <b:Person>
            <b:Last>Queiroz</b:Last>
            <b:Middle>Reinaldo Corrêa </b:Middle>
            <b:First>Frederico </b:First>
          </b:Person>
          <b:Person>
            <b:Last>Silva</b:Last>
            <b:Middle>Plácido</b:Middle>
            <b:First>José Carlos </b:First>
          </b:Person>
          <b:Person>
            <b:Last>Paschoarelli</b:Last>
            <b:First>Luis Carlos</b:First>
          </b:Person>
        </b:NameList>
      </b:Author>
    </b:Author>
    <b:BookTitle>A evolução histórica da ergonomia no mundo e seus pioneiros</b:BookTitle>
    <b:Year>2010</b:Year>
    <b:Pages>49-54</b:Pages>
    <b:City>São Paulo</b:City>
    <b:Publisher>Editora Unesp</b:Publisher>
    <b:ChapterNumber>5</b:ChapterNumber>
    <b:StandardNumber>978-85-7983-120-1</b:StandardNumber>
    <b:YearAccessed>2018</b:YearAccessed>
    <b:MonthAccessed>janeiro</b:MonthAccessed>
    <b:DayAccessed>28</b:DayAccessed>
    <b:URL>http://books.scielo.org/id/b5b72/pdf/silva-9788579831201.pdf</b:URL>
    <b:RefOrder>88</b:RefOrder>
  </b:Source>
  <b:Source>
    <b:Tag>Luc10</b:Tag>
    <b:SourceType>BookSection</b:SourceType>
    <b:Guid>{51300FA1-B3AC-4CF5-AE12-63F30239D081}</b:Guid>
    <b:Author>
      <b:BookAuthor>
        <b:NameList>
          <b:Person>
            <b:Last>SILVA</b:Last>
            <b:First>J.</b:First>
            <b:Middle>C. P.</b:Middle>
          </b:Person>
          <b:Person>
            <b:Last>PASCHOARELLI</b:Last>
            <b:First>L.</b:First>
            <b:Middle>C</b:Middle>
          </b:Person>
        </b:NameList>
      </b:BookAuthor>
      <b:Author>
        <b:NameList>
          <b:Person>
            <b:Last>Lucio</b:Last>
            <b:Middle>Carmo</b:Middle>
            <b:First>Cristina</b:First>
          </b:Person>
          <b:Person>
            <b:Last>Alves</b:Last>
            <b:Middle>Aparecida </b:Middle>
            <b:First>Silvana </b:First>
          </b:Person>
          <b:Person>
            <b:Last>Razza</b:Last>
            <b:Middle>Montanari </b:Middle>
            <b:First>Bruno </b:First>
          </b:Person>
          <b:Person>
            <b:Last>Silva</b:Last>
            <b:Middle>Plácido</b:Middle>
            <b:First>José Carlos </b:First>
          </b:Person>
          <b:Person>
            <b:Last>Paschoarelli</b:Last>
            <b:First>Luis Carlos </b:First>
          </b:Person>
        </b:NameList>
      </b:Author>
    </b:Author>
    <b:BookTitle>A evolução histórica da ergonomia no mundo e seus pioneiros</b:BookTitle>
    <b:Year>2010</b:Year>
    <b:Pages>91-103</b:Pages>
    <b:City>São Paulo</b:City>
    <b:Publisher>Editora Unesp</b:Publisher>
    <b:ChapterNumber>10</b:ChapterNumber>
    <b:StandardNumber>978-85-7983-120-1</b:StandardNumber>
    <b:Title>Trajetória da ergonomia no Brasil: aspectos expressivos da aplicação</b:Title>
    <b:YearAccessed>2018</b:YearAccessed>
    <b:MonthAccessed>janeiro</b:MonthAccessed>
    <b:DayAccessed>28</b:DayAccessed>
    <b:URL>http://books.scielo.org/id/b5b72/pdf/silva-9788579831201.pdf</b:URL>
    <b:RefOrder>89</b:RefOrder>
  </b:Source>
  <b:Source>
    <b:Tag>Gom10</b:Tag>
    <b:SourceType>JournalArticle</b:SourceType>
    <b:Guid>{C29CD6F1-97D9-44CC-943C-C815502EEA1F}</b:Guid>
    <b:Title>Ergonomia: postura correta de trabalho</b:Title>
    <b:Year>2010</b:Year>
    <b:Pages>17-29</b:Pages>
    <b:Volume>2</b:Volume>
    <b:Author>
      <b:Author>
        <b:NameList>
          <b:Person>
            <b:Last>Gomes</b:Last>
            <b:First>Vantuir</b:First>
          </b:Person>
        </b:NameList>
      </b:Author>
    </b:Author>
    <b:JournalName>Revista Brasileira de Gestão e Engenharia</b:JournalName>
    <b:Month>julho-dezembro</b:Month>
    <b:StandardNumber>2237-1664</b:StandardNumber>
    <b:YearAccessed>2018</b:YearAccessed>
    <b:MonthAccessed>janeiro</b:MonthAccessed>
    <b:DayAccessed>28</b:DayAccessed>
    <b:URL>http://www.periodicos.cesg.edu.br/index.php/gestaoeengenharia </b:URL>
    <b:RefOrder>90</b:RefOrder>
  </b:Source>
  <b:Source>
    <b:Tag>IEA00</b:Tag>
    <b:SourceType>ArticleInAPeriodical</b:SourceType>
    <b:Guid>{C9A382A8-6BC2-4195-BDC2-4D7216049267}</b:Guid>
    <b:Author>
      <b:Author>
        <b:Corporate>IEA</b:Corporate>
      </b:Author>
    </b:Author>
    <b:Title>Associação Internacional de Ergonomia</b:Title>
    <b:Year>2000</b:Year>
    <b:Publisher>IEA</b:Publisher>
    <b:PeriodicalTitle>A disciplina ergonomia: o que é ergonomia</b:PeriodicalTitle>
    <b:YearAccessed>2018</b:YearAccessed>
    <b:MonthAccessed>janeiro</b:MonthAccessed>
    <b:DayAccessed>29</b:DayAccessed>
    <b:URL>http://www.iea.cc/whats/index.html</b:URL>
    <b:RefOrder>91</b:RefOrder>
  </b:Source>
  <b:Source>
    <b:Tag>Mat11</b:Tag>
    <b:SourceType>Book</b:SourceType>
    <b:Guid>{7106CB4D-43A3-4CEE-8691-C7879319F49A}</b:Guid>
    <b:Title>Higiene e segurança do trabalho</b:Title>
    <b:Year>2011</b:Year>
    <b:Pages>360</b:Pages>
    <b:StandardNumber>9788535235203</b:StandardNumber>
    <b:Author>
      <b:Author>
        <b:NameList>
          <b:Person>
            <b:Last>Mattos</b:Last>
            <b:First>Ubirajara</b:First>
            <b:Middle>Aluizio de Oliveira</b:Middle>
          </b:Person>
          <b:Person>
            <b:Last>Masculo</b:Last>
            <b:First>Francisco</b:First>
            <b:Middle>Soares</b:Middle>
          </b:Person>
        </b:NameList>
      </b:Author>
    </b:Author>
    <b:Publisher>Elsevier</b:Publisher>
    <b:Edition>1</b:Edition>
    <b:City>Rio de Janeiro</b:City>
    <b:RefOrder>92</b:RefOrder>
  </b:Source>
  <b:Source>
    <b:Tag>BRA18</b:Tag>
    <b:SourceType>ArticleInAPeriodical</b:SourceType>
    <b:Guid>{CBFD3B47-4F73-4A33-9F9E-04EAD9ADC743}</b:Guid>
    <b:Author>
      <b:Author>
        <b:Corporate>BRASIL</b:Corporate>
      </b:Author>
    </b:Author>
    <b:Title>Ministério do Trabalho e Emprego. Secretaria de Inspeção do Trabalho. Portaria n° 3.214, 08de junho de 1978</b:Title>
    <b:PeriodicalTitle>Aprova as Normas Regulamentadoras -NR - do Capítulo V, Título II, da Consolidação das Leis do Trabalho,relativas a Segurança e Medicina do Trabalho</b:PeriodicalTitle>
    <b:YearAccessed>2018</b:YearAccessed>
    <b:MonthAccessed>janeiro</b:MonthAccessed>
    <b:DayAccessed>29</b:DayAccessed>
    <b:URL>http://www.camara.gov.br/sileg/integras/839945.pdf</b:URL>
    <b:Year>1978</b:Year>
    <b:RefOrder>93</b:RefOrder>
  </b:Source>
  <b:Source>
    <b:Tag>BRA02</b:Tag>
    <b:SourceType>ArticleInAPeriodical</b:SourceType>
    <b:Guid>{0A2032A6-B71F-43AC-99A1-0B35504D77A5}</b:Guid>
    <b:Title>Ministério do Trabalho</b:Title>
    <b:City>Poder Executivo, Brasília: Secretaria de Inspeção do Trabalho</b:City>
    <b:Year>2002</b:Year>
    <b:Author>
      <b:Author>
        <b:Corporate>BRASIL</b:Corporate>
      </b:Author>
    </b:Author>
    <b:PeriodicalTitle>Manual de aplicação da norma regulamentadora nº 17</b:PeriodicalTitle>
    <b:Edition>2</b:Edition>
    <b:RefOrder>94</b:RefOrder>
  </b:Source>
  <b:Source>
    <b:Tag>Mar15</b:Tag>
    <b:SourceType>JournalArticle</b:SourceType>
    <b:Guid>{AE19D519-0099-4B11-A7EB-878D5B74D230}</b:Guid>
    <b:Title>A ergonomia no trabalho rural</b:Title>
    <b:City>Salvador, BA</b:City>
    <b:Year>2015</b:Year>
    <b:Month>julho-dezembro</b:Month>
    <b:JournalName>Revista Eletrônica Atualiza Saúde</b:JournalName>
    <b:Volume>2</b:Volume>
    <b:Issue>2</b:Issue>
    <b:Author>
      <b:Author>
        <b:NameList>
          <b:Person>
            <b:Last>Martins</b:Last>
            <b:First>Anameire</b:First>
            <b:Middle>Jesus</b:Middle>
          </b:Person>
          <b:Person>
            <b:Last>Ferreira</b:Last>
            <b:First>Nilza</b:First>
            <b:Middle>Sampaio</b:Middle>
          </b:Person>
        </b:NameList>
      </b:Author>
    </b:Author>
    <b:YearAccessed>2018</b:YearAccessed>
    <b:MonthAccessed>janeiro</b:MonthAccessed>
    <b:DayAccessed>28</b:DayAccessed>
    <b:URL>http://atualizarevista.com.br/wp-content/uploads/2015/07/A-ergonomia-no-trabalho-rural-v.2-n.2.pdf</b:URL>
    <b:RefOrder>95</b:RefOrder>
  </b:Source>
  <b:Source>
    <b:Tag>Sil051</b:Tag>
    <b:SourceType>JournalArticle</b:SourceType>
    <b:Guid>{2EB4AE5D-346B-49DC-8642-F8CF76A2840F}</b:Guid>
    <b:Title>Agrotóxico e trabalho: uma combinação perigosa para a saúde do trabalhador rural</b:Title>
    <b:City>Rio de Janeiro</b:City>
    <b:Year>2005</b:Year>
    <b:Month>Outubro-Dezembro</b:Month>
    <b:StandardNumber>1413-8123</b:StandardNumber>
    <b:JournalName>Ciência &amp; Saúde Coletiva</b:JournalName>
    <b:Volume>10</b:Volume>
    <b:Issue>4</b:Issue>
    <b:Author>
      <b:Author>
        <b:NameList>
          <b:Person>
            <b:Last>Silva</b:Last>
            <b:First>Jandira</b:First>
            <b:Middle>Maciel</b:Middle>
          </b:Person>
          <b:Person>
            <b:Last>Novato-Silva</b:Last>
            <b:First>Eliane</b:First>
          </b:Person>
          <b:Person>
            <b:Last>Faria</b:Last>
            <b:First>Horacio</b:First>
            <b:Middle>Pereira</b:Middle>
          </b:Person>
          <b:Person>
            <b:Last>Pinheiro</b:Last>
            <b:First>Tarcísio</b:First>
            <b:Middle>Márcio Magalhães</b:Middle>
          </b:Person>
        </b:NameList>
      </b:Author>
    </b:Author>
    <b:YearAccessed>2018</b:YearAccessed>
    <b:MonthAccessed>janeiro</b:MonthAccessed>
    <b:DayAccessed>29</b:DayAccessed>
    <b:URL>http://dx.doi.org/10.1590/S1413-81232005000400013 </b:URL>
    <b:RefOrder>96</b:RefOrder>
  </b:Source>
  <b:Source>
    <b:Tag>BRA04</b:Tag>
    <b:SourceType>ArticleInAPeriodical</b:SourceType>
    <b:Guid>{54D4F4F7-9515-436C-B8B6-154F4EFB84FA}</b:Guid>
    <b:Author>
      <b:Author>
        <b:Corporate>BRASIL</b:Corporate>
      </b:Author>
    </b:Author>
    <b:Title>Portaria Interministerial nº 153, de 13 fevereiro de 2004</b:Title>
    <b:PeriodicalTitle>Política nacional de segurança e saúde do trabalhador</b:PeriodicalTitle>
    <b:City>Brasília: Grupo de Trabalho Interministerial</b:City>
    <b:Year>2004</b:Year>
    <b:RefOrder>97</b:RefOrder>
  </b:Source>
  <b:Source>
    <b:Tag>BRA122</b:Tag>
    <b:SourceType>ArticleInAPeriodical</b:SourceType>
    <b:Guid>{11D24EA4-B5C9-4F5C-B794-1B5A132A8A98}</b:Guid>
    <b:Author>
      <b:Author>
        <b:Corporate>BRASIL</b:Corporate>
      </b:Author>
    </b:Author>
    <b:Title>Ministério da Saúde. Secretaria de Vigilância em Saúde.</b:Title>
    <b:PeriodicalTitle>Dor relacionada ao trabalho : lesões por esforços repetitivos (LER) : distúrbios osteomusculares relacionados ao trabalho (Dort)</b:PeriodicalTitle>
    <b:City>Brasília</b:City>
    <b:Year>2012</b:Year>
    <b:Pages>68</b:Pages>
    <b:StandardNumber>978-85-334-1728-1</b:StandardNumber>
    <b:Publisher>Ministério da Saúde</b:Publisher>
    <b:YearAccessed>2017</b:YearAccessed>
    <b:MonthAccessed>novembro</b:MonthAccessed>
    <b:DayAccessed>20</b:DayAccessed>
    <b:URL>http://bvsms.saude.gov.br/bvs/publicacoes/dor_relacionada_trabalho_ler_dort.pdf</b:URL>
    <b:RefOrder>98</b:RefOrder>
  </b:Source>
  <b:Source>
    <b:Tag>EspaçoReservado3</b:Tag>
    <b:SourceType>ArticleInAPeriodical</b:SourceType>
    <b:Guid>{0DC7C417-7B65-4510-88C8-DB4F0388093B}</b:Guid>
    <b:Author>
      <b:Author>
        <b:Corporate>BRASIL</b:Corporate>
      </b:Author>
    </b:Author>
    <b:Title>Ministério da Agricultura, Pecuária e Abastecimento</b:Title>
    <b:YearAccessed>2018</b:YearAccessed>
    <b:MonthAccessed>janeiro</b:MonthAccessed>
    <b:DayAccessed>18</b:DayAccessed>
    <b:PeriodicalTitle>Plano Agrícola e Pecuário 2015/2016</b:PeriodicalTitle>
    <b:Year>2015</b:Year>
    <b:URL>http://www.agricultura.gov.br/assuntos/sustentabilidade/plano-agricola-e-pecuario/arquivos-pap/cartilha_pap_2015_16.pdf</b:URL>
    <b:City>Brasília, DF</b:City>
    <b:Pages>50</b:Pages>
    <b:StandardNumber>1982-4033</b:StandardNumber>
    <b:StateProvince>DF</b:StateProvince>
    <b:Publisher>Secretaria de Política Agrícola</b:Publisher>
    <b:RefOrder>99</b:RefOrder>
  </b:Source>
  <b:Source>
    <b:Tag>Arc11</b:Tag>
    <b:SourceType>JournalArticle</b:SourceType>
    <b:Guid>{CB8D3110-D399-4F0F-9C67-576FDF3178EC}</b:Guid>
    <b:Title>Living and Working Safely: Challenges for Migrant and Seasonal Farmworkers</b:Title>
    <b:JournalName>North Carolina Medical Journal</b:JournalName>
    <b:Year>2011</b:Year>
    <b:Month>Novembro-Dezembro</b:Month>
    <b:Pages>466-470</b:Pages>
    <b:Volume>72</b:Volume>
    <b:Issue>6</b:Issue>
    <b:Author>
      <b:Author>
        <b:NameList>
          <b:Person>
            <b:Last>Arcury</b:Last>
            <b:Middle>A</b:Middle>
            <b:First>Thomas </b:First>
          </b:Person>
          <b:Person>
            <b:Last>Quandt</b:Last>
            <b:Middle>A</b:Middle>
            <b:First>Sara </b:First>
          </b:Person>
        </b:NameList>
      </b:Author>
    </b:Author>
    <b:YearAccessed>2018</b:YearAccessed>
    <b:MonthAccessed>fevereiro </b:MonthAccessed>
    <b:DayAccessed>01</b:DayAccessed>
    <b:URL>https://www.ncbi.nlm.nih.gov/pmc/articles/PMC3529146/</b:URL>
    <b:RefOrder>100</b:RefOrder>
  </b:Source>
  <b:Source>
    <b:Tag>Gar10</b:Tag>
    <b:SourceType>Book</b:SourceType>
    <b:Guid>{A5CE8DEF-52E7-4A02-A01A-EF7F2C66A352}</b:Guid>
    <b:Title>Acidentes do Trabalho: doenças ocupacionais e nexo técnico epidemiológico.</b:Title>
    <b:City>São Paulo</b:City>
    <b:Year>2013</b:Year>
    <b:Issue>3</b:Issue>
    <b:Author>
      <b:Author>
        <b:NameList>
          <b:Person>
            <b:Last>Garcia</b:Last>
            <b:Middle>Barbosa</b:Middle>
            <b:First>Gustavo Felipe</b:First>
          </b:Person>
        </b:NameList>
      </b:Author>
    </b:Author>
    <b:Publisher>Método</b:Publisher>
    <b:Pages>224</b:Pages>
    <b:StandardNumber>9788530949204</b:StandardNumber>
    <b:Edition>5</b:Edition>
    <b:RefOrder>101</b:RefOrder>
  </b:Source>
  <b:Source>
    <b:Tag>EspaçoReservado4</b:Tag>
    <b:SourceType>ArticleInAPeriodical</b:SourceType>
    <b:Guid>{1AE5298B-8166-4B7E-9084-E2C2EC07BDD2}</b:Guid>
    <b:Title>Ministério do Trabalho</b:Title>
    <b:City>Poder Executivo, Brasília: Secretaria de Inspeção do Trabalho</b:City>
    <b:Year>2002</b:Year>
    <b:Author>
      <b:Author>
        <b:Corporate>BRASIL</b:Corporate>
      </b:Author>
    </b:Author>
    <b:PeriodicalTitle>Manual de aplicação da norma regulamentadora nº 17</b:PeriodicalTitle>
    <b:Edition>2</b:Edition>
    <b:YearAccessed>2018</b:YearAccessed>
    <b:MonthAccessed>fevereiro</b:MonthAccessed>
    <b:DayAccessed>1</b:DayAccessed>
    <b:URL>http://www.ergonomia.ufpr.br/MANUAL_NR_17.pdf</b:URL>
    <b:RefOrder>102</b:RefOrder>
  </b:Source>
  <b:Source>
    <b:Tag>Jac15</b:Tag>
    <b:SourceType>JournalArticle</b:SourceType>
    <b:Guid>{75640F57-D2E7-42C9-9FAF-A12543E09E71}</b:Guid>
    <b:Title>Análise Ergonômica do Trabalho no Brasil: transferência tecnológica bem-sucedida?</b:Title>
    <b:JournalName>Revista Brasileira de Saúde Ocupacional</b:JournalName>
    <b:City>São Paulo</b:City>
    <b:Year>2015</b:Year>
    <b:Pages>12-17</b:Pages>
    <b:Volume>40</b:Volume>
    <b:Issue>131</b:Issue>
    <b:StandardNumber>0303-7657</b:StandardNumber>
    <b:Author>
      <b:Author>
        <b:NameList>
          <b:Person>
            <b:Last>Jackson Filho</b:Last>
            <b:Middle>Marçal </b:Middle>
            <b:First>José </b:First>
          </b:Person>
          <b:Person>
            <b:Last>Lima</b:Last>
            <b:Middle>Antunes </b:Middle>
            <b:First>Francisco Paula</b:First>
          </b:Person>
        </b:NameList>
      </b:Author>
    </b:Author>
    <b:YearAccessed>2018</b:YearAccessed>
    <b:MonthAccessed>fevereiro</b:MonthAccessed>
    <b:DayAccessed>01</b:DayAccessed>
    <b:URL>http://dx.doi.org/10.1590/0303-7657AP0113115 </b:URL>
    <b:RefOrder>103</b:RefOrder>
  </b:Source>
  <b:Source>
    <b:Tag>Lep07</b:Tag>
    <b:SourceType>BookSection</b:SourceType>
    <b:Guid>{7F442F38-86A9-4E2A-B9A1-5EE6E5714980}</b:Guid>
    <b:Title>As relações de vizinhança da ergonomia com outras disciplinas</b:Title>
    <b:Year>2007</b:Year>
    <b:Pages>33</b:Pages>
    <b:Author>
      <b:BookAuthor>
        <b:NameList>
          <b:Person>
            <b:Last>Leplat</b:Last>
            <b:First>Jacques</b:First>
          </b:Person>
          <b:Person>
            <b:Last>Montmollin</b:Last>
            <b:First>Maurice</b:First>
          </b:Person>
        </b:NameList>
      </b:BookAuthor>
      <b:Editor>
        <b:NameList>
          <b:Person>
            <b:Last>Falzon</b:Last>
            <b:First>Pierre</b:First>
          </b:Person>
        </b:NameList>
      </b:Editor>
    </b:Author>
    <b:BookTitle>Ergonomia</b:BookTitle>
    <b:Publisher>Blucher</b:Publisher>
    <b:ChapterNumber>3</b:ChapterNumber>
    <b:City>São Paulo</b:City>
    <b:RefOrder>104</b:RefOrder>
  </b:Source>
  <b:Source>
    <b:Tag>Dou11</b:Tag>
    <b:SourceType>JournalArticle</b:SourceType>
    <b:Guid>{9DE6B75A-392A-4D74-B35C-A2D75A2186AE}</b:Guid>
    <b:Title>Ergonomia e sua importância para os trabalhadores de unidades de alimentação e nutrição</b:Title>
    <b:Year>2011</b:Year>
    <b:Volume>15</b:Volume>
    <b:JournalName>Ensaios e Ciências: Ciências Biológicas, Agrárias e da Saúde</b:JournalName>
    <b:Pages>183-196</b:Pages>
    <b:Issue>4</b:Issue>
    <b:Author>
      <b:Author>
        <b:NameList>
          <b:Person>
            <b:Last>Dourado</b:Last>
            <b:Middle>Jose</b:Middle>
            <b:First>Marcia Maria</b:First>
          </b:Person>
          <b:Person>
            <b:Last>Lima</b:Last>
            <b:Middle>Pereira</b:Middle>
            <b:First>Thais</b:First>
          </b:Person>
        </b:NameList>
      </b:Author>
    </b:Author>
    <b:YearAccessed>2018</b:YearAccessed>
    <b:MonthAccessed>fevereiro</b:MonthAccessed>
    <b:DayAccessed>04</b:DayAccessed>
    <b:URL>http://www.pgsskroton.com.br/seer/index.php/ensaioeciencia/article/download/2870/2728</b:URL>
    <b:RefOrder>105</b:RefOrder>
  </b:Source>
  <b:Source>
    <b:Tag>Cos03</b:Tag>
    <b:SourceType>ArticleInAPeriodical</b:SourceType>
    <b:Guid>{33530082-0FCC-43FE-8C30-9CB3AC8E6E3C}</b:Guid>
    <b:Title>Tipos de estudos epidemiológicos: conceitos básicos e aplicações na área do envelhecimento</b:Title>
    <b:PeriodicalTitle>Epidemiologia e Serviços de Saúde</b:PeriodicalTitle>
    <b:City>Brasília</b:City>
    <b:Year>2003</b:Year>
    <b:Month>Dezembro</b:Month>
    <b:Pages>189-201</b:Pages>
    <b:StandardNumber>1679-4974</b:StandardNumber>
    <b:Author>
      <b:Author>
        <b:NameList>
          <b:Person>
            <b:Last>Costa</b:Last>
            <b:First>Maria</b:First>
            <b:Middle>Fernanda Lima</b:Middle>
          </b:Person>
          <b:Person>
            <b:Last>Barreto</b:Last>
            <b:First>Sandhi</b:First>
            <b:Middle>Maria</b:Middle>
          </b:Person>
        </b:NameList>
      </b:Author>
    </b:Author>
    <b:Volume>12</b:Volume>
    <b:Issue>4</b:Issue>
    <b:YearAccessed>2017</b:YearAccessed>
    <b:MonthAccessed>janeiro</b:MonthAccessed>
    <b:DayAccessed>02</b:DayAccessed>
    <b:URL>http://dx.doi.org/10.5123/S1679-49742003000400003 </b:URL>
    <b:RefOrder>106</b:RefOrder>
  </b:Source>
  <b:Source>
    <b:Tag>Cam01</b:Tag>
    <b:SourceType>Book</b:SourceType>
    <b:Guid>{62C6209C-1D94-4794-9A6A-E5CF28D3F1E5}</b:Guid>
    <b:Title>Investigação científica na área médica</b:Title>
    <b:City>São Paulo</b:City>
    <b:Year>2001</b:Year>
    <b:Publisher>Manole</b:Publisher>
    <b:Edition>1ª</b:Edition>
    <b:Author>
      <b:Author>
        <b:NameList>
          <b:Person>
            <b:Last>Campana </b:Last>
            <b:Middle>O</b:Middle>
            <b:First>A</b:First>
          </b:Person>
          <b:Person>
            <b:Last>Padovani </b:Last>
            <b:Middle>R</b:Middle>
            <b:First>C</b:First>
          </b:Person>
          <b:Person>
            <b:Last>Iaria </b:Last>
            <b:Middle>T</b:Middle>
            <b:First>C</b:First>
          </b:Person>
          <b:Person>
            <b:Last>Freitas </b:Last>
            <b:Middle>B D</b:Middle>
            <b:First>C</b:First>
          </b:Person>
          <b:Person>
            <b:Last>Paiva</b:Last>
            <b:Middle>AR</b:Middle>
            <b:First>S</b:First>
          </b:Person>
          <b:Person>
            <b:Last>Hossne </b:Last>
            <b:Middle>S</b:Middle>
            <b:First>W</b:First>
          </b:Person>
        </b:NameList>
      </b:Author>
    </b:Author>
    <b:RefOrder>107</b:RefOrder>
  </b:Source>
  <b:Source>
    <b:Tag>WHO001</b:Tag>
    <b:SourceType>Book</b:SourceType>
    <b:Guid>{A211C318-E834-4D12-8997-E027D4EA6BF8}</b:Guid>
    <b:Title>Obesity : preventing and managing the global epidemic : report of a WHO consultation</b:Title>
    <b:City>Geneva, Switzerland</b:City>
    <b:Year>2000</b:Year>
    <b:Author>
      <b:Author>
        <b:Corporate>WHO</b:Corporate>
      </b:Author>
    </b:Author>
    <b:URL>http://www.who.int/nutrition/publications/obesity/WHO_TRS_894/en/</b:URL>
    <b:Publisher>World Health Organization</b:Publisher>
    <b:StandardNumber>0512-3054</b:StandardNumber>
    <b:YearAccessed>2018</b:YearAccessed>
    <b:MonthAccessed>fevereiro</b:MonthAccessed>
    <b:DayAccessed>08</b:DayAccessed>
    <b:Pages>253p</b:Pages>
    <b:RefOrder>108</b:RefOrder>
  </b:Source>
  <b:Source>
    <b:Tag>Gor98</b:Tag>
    <b:SourceType>BookSection</b:SourceType>
    <b:Guid>{A894E9C1-2803-4045-82ED-F8D77DFF52D6}</b:Guid>
    <b:Title>Stature, recumbent length, and weight</b:Title>
    <b:Year>1998</b:Year>
    <b:Publisher>Champaign, IL: Human Kinetics Books</b:Publisher>
    <b:BookTitle>Anthropometric standardization reference manual</b:BookTitle>
    <b:Pages>177</b:Pages>
    <b:ChapterNumber>1</b:ChapterNumber>
    <b:Author>
      <b:Author>
        <b:NameList>
          <b:Person>
            <b:Last>Gordon</b:Last>
            <b:Middle>C </b:Middle>
            <b:First>Claire</b:First>
          </b:Person>
          <b:Person>
            <b:Last>Chumlea</b:Last>
            <b:Middle>Cameron</b:Middle>
            <b:First>William </b:First>
          </b:Person>
          <b:Person>
            <b:Last>Roche</b:Last>
            <b:Middle>F</b:Middle>
            <b:First>Alex</b:First>
          </b:Person>
        </b:NameList>
      </b:Author>
      <b:BookAuthor>
        <b:NameList>
          <b:Person>
            <b:Last>Lohman</b:Last>
            <b:Middle>G</b:Middle>
            <b:First>Timothy</b:First>
          </b:Person>
          <b:Person>
            <b:Last>Roche</b:Last>
            <b:Middle>F </b:Middle>
            <b:First>Alex </b:First>
          </b:Person>
          <b:Person>
            <b:Last>Martorell</b:Last>
            <b:First>Reynaldo </b:First>
          </b:Person>
        </b:NameList>
      </b:BookAuthor>
    </b:Author>
    <b:StandardNumber>0873221214 9780873221214</b:StandardNumber>
    <b:YearAccessed>2018</b:YearAccessed>
    <b:MonthAccessed>fevereiro</b:MonthAccessed>
    <b:DayAccessed>08</b:DayAccessed>
    <b:URL>http://www.worldcat.org/oclc/15592588</b:URL>
    <b:RefOrder>109</b:RefOrder>
  </b:Source>
  <b:Source>
    <b:Tag>PIN02</b:Tag>
    <b:SourceType>JournalArticle</b:SourceType>
    <b:Guid>{C52D7733-88CB-4622-BAE9-E2669680C86A}</b:Guid>
    <b:Title>Validação do Questionário Nórdico de Sintomas Osteomusculares como medida de morbidade</b:Title>
    <b:Year>2002</b:Year>
    <b:Pages>307-312</b:Pages>
    <b:Volume>36</b:Volume>
    <b:JournalName>Revista de Saúde Pública</b:JournalName>
    <b:Issue>3</b:Issue>
    <b:StandardNumber>1518-8787</b:StandardNumber>
    <b:Author>
      <b:Author>
        <b:NameList>
          <b:Person>
            <b:Last>PINHEIRO</b:Last>
            <b:First>Fernanda</b:First>
            <b:Middle>Amaral</b:Middle>
          </b:Person>
          <b:Person>
            <b:Last>TROCCOLI</b:Last>
            <b:First>Bartholomeu</b:First>
            <b:Middle>Torres</b:Middle>
          </b:Person>
          <b:Person>
            <b:Last>CARVALHO</b:Last>
            <b:First>Cláudio</b:First>
            <b:Middle>Viveiros</b:Middle>
          </b:Person>
        </b:NameList>
      </b:Author>
    </b:Author>
    <b:YearAccessed>2018</b:YearAccessed>
    <b:MonthAccessed>fevereiro</b:MonthAccessed>
    <b:DayAccessed>21</b:DayAccessed>
    <b:URL>http://dx.doi.org/10.1590/S0034-89102002000300008</b:URL>
    <b:RefOrder>110</b:RefOrder>
  </b:Source>
  <b:Source>
    <b:Tag>Bar03</b:Tag>
    <b:SourceType>JournalArticle</b:SourceType>
    <b:Guid>{BEEEBE47-8EF7-4F45-A696-FBB6E5CCB062}</b:Guid>
    <b:Title>Cross-cultural adaptation of the Nordic musculoskeletal questionnaire</b:Title>
    <b:JournalName>International Nursing Review</b:JournalName>
    <b:Year>2003</b:Year>
    <b:Month>Junho</b:Month>
    <b:Pages>101-108</b:Pages>
    <b:Volume>50</b:Volume>
    <b:Issue>2</b:Issue>
    <b:Author>
      <b:Author>
        <b:NameList>
          <b:Person>
            <b:Last>Barros</b:Last>
            <b:First>E</b:First>
            <b:Middle>N.</b:Middle>
          </b:Person>
          <b:Person>
            <b:Last>Alexandre</b:Last>
            <b:First>N</b:First>
            <b:Middle>M</b:Middle>
          </b:Person>
        </b:NameList>
      </b:Author>
    </b:Author>
    <b:YearAccessed>2018</b:YearAccessed>
    <b:MonthAccessed>fevereiro</b:MonthAccessed>
    <b:DayAccessed>21</b:DayAccessed>
    <b:URL>https://www.ncbi.nlm.nih.gov/pubmed/12752909</b:URL>
    <b:RefOrder>111</b:RefOrder>
  </b:Source>
  <b:Source>
    <b:Tag>Kuo87</b:Tag>
    <b:SourceType>JournalArticle</b:SourceType>
    <b:Guid>{E711144C-033C-46A6-ACB9-E3D8EBC1A4CB}</b:Guid>
    <b:Title>Standardised Nordic questionnaires for the analysis of musculoskeletal symptoms</b:Title>
    <b:JournalName>Applied Ergonomics</b:JournalName>
    <b:Year>1987</b:Year>
    <b:Month>Setembro</b:Month>
    <b:Pages>233-237</b:Pages>
    <b:Volume>18</b:Volume>
    <b:Issue>3</b:Issue>
    <b:Author>
      <b:Author>
        <b:NameList>
          <b:Person>
            <b:Last>Kuorinka</b:Last>
            <b:First>I</b:First>
          </b:Person>
          <b:Person>
            <b:Last>Jonsson</b:Last>
            <b:First>B</b:First>
          </b:Person>
          <b:Person>
            <b:Last>Kilbom</b:Last>
            <b:First>A</b:First>
          </b:Person>
          <b:Person>
            <b:Last>Vinterberg</b:Last>
            <b:First>H</b:First>
          </b:Person>
          <b:Person>
            <b:Last>Biering-Sorensen</b:Last>
            <b:First>F</b:First>
          </b:Person>
          <b:Person>
            <b:Last>Andersson</b:Last>
            <b:First>G</b:First>
          </b:Person>
          <b:Person>
            <b:Last>Jorgensen</b:Last>
            <b:First>K</b:First>
          </b:Person>
        </b:NameList>
      </b:Author>
    </b:Author>
    <b:YearAccessed>2018</b:YearAccessed>
    <b:MonthAccessed>fevereiro</b:MonthAccessed>
    <b:DayAccessed>21</b:DayAccessed>
    <b:URL>https://www.ncbi.nlm.nih.gov/pubmed/15676628</b:URL>
    <b:RefOrder>112</b:RefOrder>
  </b:Source>
  <b:Source>
    <b:Tag>Klu09</b:Tag>
    <b:SourceType>JournalArticle</b:SourceType>
    <b:Guid>{350023E5-095F-4579-8E01-31B9C0368B5B}</b:Guid>
    <b:Title>O WHOQOL-bref, um instrumento para avaliar qualidade de vida: uma revisão sistemática</b:Title>
    <b:JournalName>Revista de Psiquiatria do Rio Grande do Sul</b:JournalName>
    <b:City>Porto Alegre</b:City>
    <b:Year>2009</b:Year>
    <b:Volume>31</b:Volume>
    <b:Issue>3</b:Issue>
    <b:StandardNumber>0101-8108</b:StandardNumber>
    <b:Author>
      <b:Author>
        <b:NameList>
          <b:Person>
            <b:Last>Kluthcovsky</b:Last>
            <b:Middle>G C</b:Middle>
            <b:First>Ana Cláudia </b:First>
          </b:Person>
          <b:Person>
            <b:Last>Kluthcovsky</b:Last>
            <b:Middle>Aragão </b:Middle>
            <b:First>Fábio</b:First>
          </b:Person>
        </b:NameList>
      </b:Author>
    </b:Author>
    <b:YearAccessed>2017</b:YearAccessed>
    <b:MonthAccessed>dezembro</b:MonthAccessed>
    <b:DayAccessed>09</b:DayAccessed>
    <b:URL>http://dx.doi.org/10.1590/S0101-81082009000400007 </b:URL>
    <b:RefOrder>113</b:RefOrder>
  </b:Source>
  <b:Source>
    <b:Tag>FLE00</b:Tag>
    <b:SourceType>JournalArticle</b:SourceType>
    <b:Guid>{449C3760-826E-4324-A99B-A22F74C0EB9B}</b:Guid>
    <b:Author>
      <b:Author>
        <b:NameList>
          <b:Person>
            <b:Last>Fleck</b:Last>
            <b:Middle>PA</b:Middle>
            <b:First>Marcelo</b:First>
          </b:Person>
          <b:Person>
            <b:Last>Louzada</b:Last>
            <b:First>Sérgio </b:First>
          </b:Person>
          <b:Person>
            <b:Last>Xavier</b:Last>
            <b:First>Marta </b:First>
          </b:Person>
          <b:Person>
            <b:Last>Chachamovich</b:Last>
            <b:First>Eduardo </b:First>
          </b:Person>
          <b:Person>
            <b:Last>Vieira</b:Last>
            <b:First>Guilherme</b:First>
          </b:Person>
          <b:Person>
            <b:Last>Santos</b:Last>
            <b:First>Lyssandra</b:First>
          </b:Person>
          <b:Person>
            <b:Last>Pinzon</b:Last>
            <b:First>Vanessa </b:First>
          </b:Person>
        </b:NameList>
      </b:Author>
    </b:Author>
    <b:Title>Aplicação da versão em português do instrumento abreviado de avaliação da qualidade de vida “WHOQOL-bref”</b:Title>
    <b:JournalName>Revista de Saúde Pública</b:JournalName>
    <b:City>São Paulo</b:City>
    <b:Year>2000</b:Year>
    <b:Pages>178-183</b:Pages>
    <b:Volume>34</b:Volume>
    <b:Issue>2</b:Issue>
    <b:YearAccessed>2018</b:YearAccessed>
    <b:MonthAccessed>janeiro</b:MonthAccessed>
    <b:DayAccessed>07</b:DayAccessed>
    <b:URL>www.fsp.usp.br/rsp</b:URL>
    <b:RefOrder>114</b:RefOrder>
  </b:Source>
  <b:Source>
    <b:Tag>FÁVer</b:Tag>
    <b:SourceType>Book</b:SourceType>
    <b:Guid>{D99DE9D7-7B92-4F06-9A44-9F9622BA9265}</b:Guid>
    <b:Title>Análise de dados: modelagem multivariada para tomada de decisões</b:Title>
    <b:City>Rio de Janeiro</b:City>
    <b:Year>2009</b:Year>
    <b:Pages>646</b:Pages>
    <b:StandardNumber>978-85-352-3046-8</b:StandardNumber>
    <b:Publisher>Elsevier</b:Publisher>
    <b:Author>
      <b:Author>
        <b:NameList>
          <b:Person>
            <b:Last>FÁVERO</b:Last>
            <b:First>L</b:First>
            <b:Middle>P</b:Middle>
          </b:Person>
          <b:Person>
            <b:Last>BELFIORE</b:Last>
            <b:First>P</b:First>
          </b:Person>
          <b:Person>
            <b:Last>SILVA</b:Last>
            <b:First>F</b:First>
            <b:Middle>L</b:Middle>
          </b:Person>
          <b:Person>
            <b:Last>CHAN</b:Last>
            <b:First>B</b:First>
            <b:Middle>L</b:Middle>
          </b:Person>
        </b:NameList>
      </b:Author>
    </b:Author>
    <b:RefOrder>115</b:RefOrder>
  </b:Source>
  <b:Source>
    <b:Tag>Fra17</b:Tag>
    <b:SourceType>ConferenceProceedings</b:SourceType>
    <b:Guid>{13FE3D2D-D20F-433F-A5C1-253E5D0DEAC1}</b:Guid>
    <b:Title>Impacto das doenças osteomusculares à saúde do trabalhador rural</b:Title>
    <b:City>Santa Catarina</b:City>
    <b:Year>2017</b:Year>
    <b:ConferenceName>XII Semana Acadêmica e III Mostra Científica de Enfermagem</b:ConferenceName>
    <b:Author>
      <b:Author>
        <b:NameList>
          <b:Person>
            <b:Last>Franceschina</b:Last>
            <b:Middle>Paula</b:Middle>
            <b:First>Adriana</b:First>
          </b:Person>
          <b:Person>
            <b:Last>Beltrame</b:Last>
            <b:First>Vilma</b:First>
          </b:Person>
        </b:NameList>
      </b:Author>
    </b:Author>
    <b:RefOrder>116</b:RefOrder>
  </b:Source>
  <b:Source>
    <b:Tag>San161</b:Tag>
    <b:SourceType>JournalArticle</b:SourceType>
    <b:Guid>{68E1CB29-35B1-4991-858A-9DC229B32A5C}</b:Guid>
    <b:Title>Exposição ocupacional de trabalhadores rurais a agrotóxicos</b:Title>
    <b:JournalName>Caderno de Saúde Coletiva</b:JournalName>
    <b:City>Rio de Janeiro</b:City>
    <b:Year>2016</b:Year>
    <b:Pages>301-307</b:Pages>
    <b:Volume>24</b:Volume>
    <b:Issue>3</b:Issue>
    <b:Author>
      <b:Author>
        <b:NameList>
          <b:Person>
            <b:Last>Santana</b:Last>
            <b:Middle>Mangabeira </b:Middle>
            <b:First>Claudiana </b:First>
          </b:Person>
          <b:Person>
            <b:Last>Costa</b:Last>
            <b:Middle>Rosa </b:Middle>
            <b:First>Antonia</b:First>
          </b:Person>
          <b:Person>
            <b:Last>Nunes</b:Last>
            <b:Middle>Pessoa </b:Middle>
            <b:First>Rafaela Maria</b:First>
          </b:Person>
          <b:Person>
            <b:Last>Nunes</b:Last>
            <b:Middle>Mariana</b:Middle>
            <b:First>Nárcia </b:First>
          </b:Person>
          <b:Person>
            <b:Last>Peron</b:Last>
            <b:Middle>Paula </b:Middle>
            <b:First>Ana </b:First>
          </b:Person>
          <b:Person>
            <b:Last>Cavalcante</b:Last>
            <b:Middle>Carvalho Melo</b:Middle>
            <b:First>Ana Amélia </b:First>
          </b:Person>
          <b:Person>
            <b:Last>Ferreira</b:Last>
            <b:Middle>Pinheiro </b:Middle>
            <b:First>Paulo Michel </b:First>
          </b:Person>
        </b:NameList>
      </b:Author>
    </b:Author>
    <b:YearAccessed>2018</b:YearAccessed>
    <b:MonthAccessed>março</b:MonthAccessed>
    <b:DayAccessed>08</b:DayAccessed>
    <b:URL>http://www.scielo.br/pdf/cadsc/v24n3/1414-462X-cadsc-24-3-301.pdf</b:URL>
    <b:DOI>10.1590/1414-462X201600030199</b:DOI>
    <b:RefOrder>117</b:RefOrder>
  </b:Source>
  <b:Source>
    <b:Tag>CUN06</b:Tag>
    <b:SourceType>ArticleInAPeriodical</b:SourceType>
    <b:Guid>{30BBD589-DE85-4DB6-AC8F-DBC4449A67C8}</b:Guid>
    <b:Title>Relações de gênero, uso de tecnologias e qualificação de mão de obra na fruticultura</b:Title>
    <b:City>Florianópolis, UFSC</b:City>
    <b:Year>2006</b:Year>
    <b:Pages>1-8</b:Pages>
    <b:PeriodicalTitle>Seminário Internacional Fazendo o Gênero</b:PeriodicalTitle>
    <b:Author>
      <b:Author>
        <b:NameList>
          <b:Person>
            <b:Last>CUNHA</b:Last>
            <b:Middle>D C</b:Middle>
            <b:First>A</b:First>
          </b:Person>
        </b:NameList>
      </b:Author>
    </b:Author>
    <b:RefOrder>118</b:RefOrder>
  </b:Source>
  <b:Source>
    <b:Tag>FAO11</b:Tag>
    <b:SourceType>ArticleInAPeriodical</b:SourceType>
    <b:Guid>{C5371C88-51A7-4467-80A6-83CE303481CF}</b:Guid>
    <b:Author>
      <b:Author>
        <b:Corporate>FAO</b:Corporate>
      </b:Author>
    </b:Author>
    <b:Title>The Food and Agriculture Organization</b:Title>
    <b:PeriodicalTitle>The State of food and agriculture</b:PeriodicalTitle>
    <b:City>Roma</b:City>
    <b:Year>2011</b:Year>
    <b:Pages>7-22</b:Pages>
    <b:YearAccessed>2018</b:YearAccessed>
    <b:MonthAccessed>março</b:MonthAccessed>
    <b:DayAccessed>13</b:DayAccessed>
    <b:URL>http://www.fao.org/brasil/pt/</b:URL>
    <b:RefOrder>119</b:RefOrder>
  </b:Source>
  <b:Source>
    <b:Tag>Mor15</b:Tag>
    <b:SourceType>JournalArticle</b:SourceType>
    <b:Guid>{1E006162-57FD-4B1D-B3E7-2CFB265E98E3}</b:Guid>
    <b:Title>A saúde dos trabalhadores da atividade rural no Brasil</b:Title>
    <b:City>Rio de Janeiro</b:City>
    <b:Year>2015</b:Year>
    <b:Month>Agosto</b:Month>
    <b:Pages>1698-1708</b:Pages>
    <b:StandardNumber>0102-311</b:StandardNumber>
    <b:JournalName>Caderno de Saúde Pública</b:JournalName>
    <b:Volume>31</b:Volume>
    <b:Issue>8</b:Issue>
    <b:Author>
      <b:Author>
        <b:NameList>
          <b:Person>
            <b:Last>Moreira</b:Last>
            <b:First>Jessica</b:First>
            <b:Middle>Pronestino Lima</b:Middle>
          </b:Person>
          <b:Person>
            <b:Last>Oliveira</b:Last>
            <b:First>Bruno</b:First>
            <b:Middle>Luciano Carneiro Alves</b:Middle>
          </b:Person>
          <b:Person>
            <b:Last>Muzi</b:Last>
            <b:First>Camila</b:First>
            <b:Middle>Drumond</b:Middle>
          </b:Person>
          <b:Person>
            <b:Last>Cunha</b:Last>
            <b:First>Carlos</b:First>
            <b:Middle>Leonardo Figueiredo</b:Middle>
          </b:Person>
          <b:Person>
            <b:Last>Brito</b:Last>
            <b:First>Alexandre</b:First>
            <b:Middle>Santos</b:Middle>
          </b:Person>
          <b:Person>
            <b:Last>Raggio Luiz</b:Last>
            <b:First>Ronir</b:First>
          </b:Person>
        </b:NameList>
      </b:Author>
    </b:Author>
    <b:URL>http://dx.doi.org/10.1590/0102-311X00105114 </b:URL>
    <b:RefOrder>120</b:RefOrder>
  </b:Source>
  <b:Source>
    <b:Tag>GRA06</b:Tag>
    <b:SourceType>ArticleInAPeriodical</b:SourceType>
    <b:Guid>{C6C99F22-64FF-44E2-B823-74AB29606F61}</b:Guid>
    <b:Title>Inclusão social pelo trabalho sazonal: É possível? Um estudo sobre trabalhadores na cultura da uva em Petrolina-PE</b:Title>
    <b:City>Viçosa, Minas Gerais</b:City>
    <b:Year>2006</b:Year>
    <b:Pages>142f</b:Pages>
    <b:Author>
      <b:Author>
        <b:NameList>
          <b:Person>
            <b:Last>GRANJA</b:Last>
            <b:First>M</b:First>
            <b:Middle>S.</b:Middle>
          </b:Person>
        </b:NameList>
      </b:Author>
    </b:Author>
    <b:PeriodicalTitle>Dissertação UFS</b:PeriodicalTitle>
    <b:YearAccessed>2018</b:YearAccessed>
    <b:MonthAccessed>março</b:MonthAccessed>
    <b:DayAccessed>13</b:DayAccessed>
    <b:URL>http://www.locus.ufv.br/bitstream/handle/123456789/4221/texto%20completo.pdf?sequence=1&amp;isAllowed=y</b:URL>
    <b:RefOrder>121</b:RefOrder>
  </b:Source>
  <b:Source>
    <b:Tag>Sou17</b:Tag>
    <b:SourceType>ArticleInAPeriodical</b:SourceType>
    <b:Guid>{AB2FB741-AA52-4192-AB70-3BF835562C3D}</b:Guid>
    <b:Title>Uso de agrotóxico pelos trabalhadores rurais do município de Crisópolis-BA</b:Title>
    <b:PeriodicalTitle>Estação Científica (UNIFAP)</b:PeriodicalTitle>
    <b:City>Macapá</b:City>
    <b:Year>2017</b:Year>
    <b:Month>Set/Dez</b:Month>
    <b:Pages>107-117</b:Pages>
    <b:StandardNumber>2179-1902</b:StandardNumber>
    <b:Author>
      <b:Author>
        <b:NameList>
          <b:Person>
            <b:Last>Souza</b:Last>
            <b:First>Jaciara</b:First>
            <b:Middle>Pinheiro</b:Middle>
          </b:Person>
          <b:Person>
            <b:Last>Faria</b:Last>
            <b:First>Humberto</b:First>
            <b:Middle>Aparecido</b:Middle>
          </b:Person>
          <b:Person>
            <b:Last>Pereira</b:Last>
            <b:First>Renan</b:First>
            <b:Middle>Sallazar Ferreira</b:Middle>
          </b:Person>
        </b:NameList>
      </b:Author>
    </b:Author>
    <b:Volume>7</b:Volume>
    <b:Issue>3</b:Issue>
    <b:YearAccessed>2018</b:YearAccessed>
    <b:MonthAccessed>março</b:MonthAccessed>
    <b:DayAccessed>13</b:DayAccessed>
    <b:URL>https://periodicos.unifap.br/index.php/estacao</b:URL>
    <b:DOI>10.18468/estcien.2017v7n3.p107-117</b:DOI>
    <b:RefOrder>122</b:RefOrder>
  </b:Source>
  <b:Source>
    <b:Tag>Hol02</b:Tag>
    <b:SourceType>JournalArticle</b:SourceType>
    <b:Guid>{5377424C-74C9-4359-955B-5E91981A5C11}</b:Guid>
    <b:Title>Musculoskeletal symptoms among farmers and non-farmers: a population-based study</b:Title>
    <b:Year>2002</b:Year>
    <b:Month>Outubro</b:Month>
    <b:Pages>339-345</b:Pages>
    <b:JournalName>International journal of occupational and environmental health</b:JournalName>
    <b:Volume>8</b:Volume>
    <b:Issue>4</b:Issue>
    <b:Author>
      <b:Author>
        <b:NameList>
          <b:Person>
            <b:Last>Holmberg </b:Last>
            <b:First>S</b:First>
          </b:Person>
          <b:Person>
            <b:Last>Stiernström </b:Last>
            <b:Middle>L</b:Middle>
            <b:First>E</b:First>
          </b:Person>
          <b:Person>
            <b:Last>Thelin </b:Last>
            <b:First>A</b:First>
          </b:Person>
          <b:Person>
            <b:Last>Svärdsudd</b:Last>
            <b:First>K</b:First>
          </b:Person>
        </b:NameList>
      </b:Author>
    </b:Author>
    <b:YearAccessed>2018</b:YearAccessed>
    <b:MonthAccessed>março</b:MonthAccessed>
    <b:DayAccessed>16</b:DayAccessed>
    <b:URL>https://www.ncbi.nlm.nih.gov/pubmed/12412852</b:URL>
    <b:DOI>10.1179/107735202800338623</b:DOI>
    <b:RefOrder>123</b:RefOrder>
  </b:Source>
  <b:Source>
    <b:Tag>Omr15</b:Tag>
    <b:SourceType>JournalArticle</b:SourceType>
    <b:Guid>{1DCB942F-97DB-4EDF-BD3E-581425DDDF9F}</b:Guid>
    <b:Title>Prevalence of Musculoskeletal Disorders Among Farmers in Eastern Azerbaijan, Iran</b:Title>
    <b:JournalName>Indian Journal of Science and Technology</b:JournalName>
    <b:Year>2015</b:Year>
    <b:Month>Outubro</b:Month>
    <b:Pages>1-6</b:Pages>
    <b:Volume>8</b:Volume>
    <b:Issue>28</b:Issue>
    <b:Author>
      <b:Author>
        <b:NameList>
          <b:Person>
            <b:Last>Omran</b:Last>
            <b:First>Ahmadi</b:First>
          </b:Person>
          <b:Person>
            <b:Last>Reza</b:Last>
            <b:First>Gholamnia</b:First>
          </b:Person>
          <b:Person>
            <b:Last>Shamsedin</b:Last>
            <b:First>Alizadeh</b:First>
            <b:Middle>Seyed</b:Middle>
          </b:Person>
          <b:Person>
            <b:Last>Yahya</b:Last>
            <b:First>Rasoulzadeh</b:First>
          </b:Person>
          <b:Person>
            <b:Last>Pouria</b:Last>
            <b:First>Sheikh</b:First>
            <b:Middle>Damenab</b:Middle>
          </b:Person>
        </b:NameList>
      </b:Author>
    </b:Author>
    <b:YearAccessed>2018</b:YearAccessed>
    <b:MonthAccessed>março</b:MonthAccessed>
    <b:DayAccessed>16</b:DayAccessed>
    <b:URL>www.indjst.org/index.php/indjst/article/view/83330</b:URL>
    <b:DOI> 10.17485/ijst/2015/v8i28/83330,</b:DOI>
    <b:RefOrder>124</b:RefOrder>
  </b:Source>
  <b:Source>
    <b:Tag>Vaz16</b:Tag>
    <b:SourceType>JournalArticle</b:SourceType>
    <b:Guid>{FCD5C66F-D12F-45A3-B83F-9D6D1DCBEC5B}</b:Guid>
    <b:Title>Abordagem socioambiental na enfermagem: focalizando o trabalho rural e uso de agrotóxicos</b:Title>
    <b:JournalName>Revista Brasileira de Enfermagem</b:JournalName>
    <b:Year>2016</b:Year>
    <b:Month>nov-dez</b:Month>
    <b:Pages>1179-1187</b:Pages>
    <b:Volume>69</b:Volume>
    <b:Issue>6</b:Issue>
    <b:Author>
      <b:Author>
        <b:NameList>
          <b:Person>
            <b:Last>Vaz</b:Last>
            <b:Middle>Regina Cezar</b:Middle>
            <b:First>Marta </b:First>
          </b:Person>
          <b:Person>
            <b:Last>Bonow</b:Last>
            <b:Middle>Alves</b:Middle>
            <b:First>Clarice</b:First>
          </b:Person>
          <b:Person>
            <b:Last>Mello</b:Last>
            <b:Middle>Verde Almeida </b:Middle>
            <b:First>Marlise Capa </b:First>
          </b:Person>
          <b:Person>
            <b:Last>Silva</b:Last>
            <b:Middle>Santos</b:Middle>
            <b:First>Mara Regina </b:First>
          </b:Person>
        </b:NameList>
      </b:Author>
    </b:Author>
    <b:YearAccessed>2018</b:YearAccessed>
    <b:MonthAccessed>março</b:MonthAccessed>
    <b:DayAccessed>16</b:DayAccessed>
    <b:URL>www.scielo.br/pdf/reben/v69n6/0034-7167-reben-69-06-1179.pdf</b:URL>
    <b:RefOrder>125</b:RefOrder>
  </b:Source>
  <b:Source>
    <b:Tag>Oso13</b:Tag>
    <b:SourceType>BookSection</b:SourceType>
    <b:Guid>{3D8939D5-88E6-4894-9862-75A019C6155F}</b:Guid>
    <b:Title>A classificação de cor ou raça do IBGE revisitada</b:Title>
    <b:City>Rio de Janeiro</b:City>
    <b:Year>2013</b:Year>
    <b:Pages>1-208</b:Pages>
    <b:StandardNumber>2236-5265</b:StandardNumber>
    <b:BookTitle>Características Étnicos-raciais da População: Classificações e identidade</b:BookTitle>
    <b:Publisher>IBGE</b:Publisher>
    <b:ChapterNumber>4</b:ChapterNumber>
    <b:Author>
      <b:Author>
        <b:NameList>
          <b:Person>
            <b:Last>Osorio</b:Last>
            <b:Middle>Guerreiro</b:Middle>
            <b:First>Rafael</b:First>
          </b:Person>
        </b:NameList>
      </b:Author>
      <b:BookAuthor>
        <b:NameList>
          <b:Person>
            <b:Last>Petruccelli</b:Last>
            <b:Middle>Luis</b:Middle>
            <b:First>Jose</b:First>
          </b:Person>
          <b:Person>
            <b:Last>Saboia</b:Last>
            <b:Middle>Lucia</b:Middle>
            <b:First>Ana</b:First>
          </b:Person>
        </b:NameList>
      </b:BookAuthor>
    </b:Author>
    <b:YearAccessed>2018</b:YearAccessed>
    <b:MonthAccessed>março</b:MonthAccessed>
    <b:DayAccessed>27</b:DayAccessed>
    <b:URL>https://biblioteca.ibge.gov.br/visualizacao/livros/liv63405.pdf</b:URL>
    <b:RefOrder>126</b:RefOrder>
  </b:Source>
  <b:Source>
    <b:Tag>IBG18</b:Tag>
    <b:SourceType>InternetSite</b:SourceType>
    <b:Guid>{61138DDE-D138-4087-B998-1CF126D0A4AE}</b:Guid>
    <b:Title>Indicadores Sociais Mínimos</b:Title>
    <b:Year>2018</b:Year>
    <b:InternetSiteTitle>Instituto Brasileiro de Geografia e Estatística</b:InternetSiteTitle>
    <b:YearAccessed>2018</b:YearAccessed>
    <b:MonthAccessed>março</b:MonthAccessed>
    <b:DayAccessed>27</b:DayAccessed>
    <b:URL>https://ww2.ibge.gov.br/home/estatistica/populacao/condicaodevida/indicadoresminimos/conceitos.shtm</b:URL>
    <b:Author>
      <b:Author>
        <b:Corporate>IBGE</b:Corporate>
      </b:Author>
    </b:Author>
    <b:RefOrder>127</b:RefOrder>
  </b:Source>
  <b:Source>
    <b:Tag>IBG15</b:Tag>
    <b:SourceType>InternetSite</b:SourceType>
    <b:Guid>{9B4EDDAF-FD9F-4ABD-A845-474396FB5045}</b:Guid>
    <b:Author>
      <b:Author>
        <b:Corporate>IBGE</b:Corporate>
      </b:Author>
    </b:Author>
    <b:Title>Sobre o Brasil:Cor ou Raça</b:Title>
    <b:InternetSiteTitle>Instituto Brasileiro de Geografia e Estatística</b:InternetSiteTitle>
    <b:Year>2015</b:Year>
    <b:YearAccessed>2018</b:YearAccessed>
    <b:MonthAccessed>março</b:MonthAccessed>
    <b:DayAccessed>27</b:DayAccessed>
    <b:URL>https://teen.ibge.gov.br/sobre-o-brasil/populacoa/cor-ou-raca.html</b:URL>
    <b:RefOrder>128</b:RefOrder>
  </b:Source>
  <b:Source>
    <b:Tag>Bic10</b:Tag>
    <b:SourceType>JournalArticle</b:SourceType>
    <b:Guid>{DB32605C-6AEF-4538-AA10-27197AD6925E}</b:Guid>
    <b:Title>Atividade física e fatores associados em adultos de área rural em Minas Gerais, Brasil</b:Title>
    <b:Year>2010</b:Year>
    <b:YearAccessed>2018</b:YearAccessed>
    <b:MonthAccessed>março</b:MonthAccessed>
    <b:DayAccessed>27</b:DayAccessed>
    <b:URL>https://www.scielosp.org/pdf/rsp/2010nahead/1829.pdf</b:URL>
    <b:JournalName>Revista de Saúde Pública</b:JournalName>
    <b:Author>
      <b:Author>
        <b:NameList>
          <b:Person>
            <b:Last>Bicalho</b:Last>
            <b:Middle>Gonçalves </b:Middle>
            <b:First>Paula </b:First>
          </b:Person>
          <b:Person>
            <b:Last>Hallal</b:Last>
            <b:Middle>Curi </b:Middle>
            <b:First>Pedro </b:First>
          </b:Person>
          <b:Person>
            <b:Last>Gazzinelli</b:Last>
            <b:First>Andréa</b:First>
          </b:Person>
          <b:Person>
            <b:Last>Knuth</b:Last>
            <b:Middle>Goularte </b:Middle>
            <b:First>Alan</b:First>
          </b:Person>
          <b:Person>
            <b:Last>Meléndez</b:Last>
            <b:Middle>Velásquez</b:Middle>
            <b:First>Gustavo </b:First>
          </b:Person>
        </b:NameList>
      </b:Author>
    </b:Author>
    <b:RefOrder>129</b:RefOrder>
  </b:Source>
  <b:Source>
    <b:Tag>Gup13</b:Tag>
    <b:SourceType>JournalArticle</b:SourceType>
    <b:Guid>{C2496E19-0952-408B-8420-14F10229C37E}</b:Guid>
    <b:Title>Prevalence of Musculoskeletal Disorders in Farmers of Kanpur-Rural, India</b:Title>
    <b:JournalName>Journal Community Medicine &amp; Health Education</b:JournalName>
    <b:Year>2013</b:Year>
    <b:Pages>1-4</b:Pages>
    <b:Volume>3</b:Volume>
    <b:Issue>7</b:Issue>
    <b:StandardNumber>2161-0711</b:StandardNumber>
    <b:Author>
      <b:Author>
        <b:NameList>
          <b:Person>
            <b:Last>Gupta</b:Last>
            <b:First>Garima</b:First>
          </b:Person>
          <b:Person>
            <b:Last>Tarique</b:Last>
          </b:Person>
        </b:NameList>
      </b:Author>
    </b:Author>
    <b:YearAccessed>2018</b:YearAccessed>
    <b:MonthAccessed>abril</b:MonthAccessed>
    <b:DayAccessed>03</b:DayAccessed>
    <b:URL>http://dx.doi.org/10.4172/2161-0711.1000249</b:URL>
    <b:RefOrder>130</b:RefOrder>
  </b:Source>
  <b:Source>
    <b:Tag>Vya14</b:Tag>
    <b:SourceType>JournalArticle</b:SourceType>
    <b:Guid>{7E154C20-871D-4EA6-A9E9-AE759D1CD291}</b:Guid>
    <b:Author>
      <b:Author>
        <b:NameList>
          <b:Person>
            <b:Last>Vyas</b:Last>
            <b:First>Rekha</b:First>
          </b:Person>
        </b:NameList>
      </b:Author>
    </b:Author>
    <b:Title>Ergonomic Assessment of Prevalence of Musculoskeletal Disorders among Indian Agricultural Workers</b:Title>
    <b:JournalName>Journal of Ergonomics</b:JournalName>
    <b:Year>2014</b:Year>
    <b:Pages>1-4</b:Pages>
    <b:StandardNumber>2165-7556</b:StandardNumber>
    <b:YearAccessed>2018</b:YearAccessed>
    <b:MonthAccessed>abril</b:MonthAccessed>
    <b:DayAccessed>03</b:DayAccessed>
    <b:URL>https://www.omicsonline.org/open-access</b:URL>
    <b:DOI>10.4172/2165-7556.S4-005</b:DOI>
    <b:RefOrder>131</b:RefOrder>
  </b:Source>
  <b:Source>
    <b:Tag>RJa18</b:Tag>
    <b:SourceType>JournalArticle</b:SourceType>
    <b:Guid>{E2A1C6E7-186D-4F77-A055-B217A4D40BEF}</b:Guid>
    <b:Title>Risk factors for musculoskeletal disorders in manual harvesting farmers of Rajasthan.</b:Title>
    <b:JournalName>Ind Health</b:JournalName>
    <b:Year>2018</b:Year>
    <b:Month>Janeiro</b:Month>
    <b:Pages>30</b:Pages>
    <b:Author>
      <b:Author>
        <b:NameList>
          <b:Person>
            <b:Last>Jain</b:Last>
            <b:First>Rahul</b:First>
          </b:Person>
          <b:Person>
            <b:Last>Meena</b:Last>
            <b:Middle>Lal</b:Middle>
            <b:First>Makkhan</b:First>
          </b:Person>
          <b:Person>
            <b:Last>Dangayach</b:Last>
            <b:Middle>Sharan</b:Middle>
            <b:First>Govind</b:First>
          </b:Person>
          <b:Person>
            <b:Last>Bhardwaj</b:Last>
            <b:Middle>Kumar</b:Middle>
            <b:First>Awadhesh</b:First>
          </b:Person>
        </b:NameList>
      </b:Author>
    </b:Author>
    <b:YearAccessed>2018</b:YearAccessed>
    <b:MonthAccessed>abril</b:MonthAccessed>
    <b:DayAccessed>03</b:DayAccessed>
    <b:URL>https://www.ncbi.nlm.nih.gov/pubmed/29386423</b:URL>
    <b:DOI>10.2486/indhealth.2016-0084</b:DOI>
    <b:RefOrder>132</b:RefOrder>
  </b:Source>
  <b:Source>
    <b:Tag>BRA123</b:Tag>
    <b:SourceType>ArticleInAPeriodical</b:SourceType>
    <b:Guid>{F3E090EB-9D85-4EA7-8FDB-8A34E9772BF2}</b:Guid>
    <b:Title>Ministério da Saúde. Secretaria de Atenção à Saúde. Departamento de Atenção Básica</b:Title>
    <b:City>Brasília, DF</b:City>
    <b:Year>2012</b:Year>
    <b:Pages>291</b:Pages>
    <b:Volume>28</b:Volume>
    <b:StandardNumber>978-85-334-1973-5</b:StandardNumber>
    <b:Author>
      <b:Author>
        <b:Corporate>BRASIL</b:Corporate>
      </b:Author>
      <b:Editor>
        <b:NameList>
          <b:Person>
            <b:Last>Básica</b:Last>
            <b:First>Caderno</b:First>
            <b:Middle>da Atenção</b:Middle>
          </b:Person>
        </b:NameList>
      </b:Editor>
    </b:Author>
    <b:PeriodicalTitle>Acolhimento à demanda espontânea: queixas mais comuns na atenção básica</b:PeriodicalTitle>
    <b:Edition>2</b:Edition>
    <b:YearAccessed>2018</b:YearAccessed>
    <b:MonthAccessed>abril</b:MonthAccessed>
    <b:DayAccessed>07</b:DayAccessed>
    <b:URL>www.saude.sp.gov.br/resources/.../cadernos_de_atencao_basica_-_volume_ii.pdf</b:URL>
    <b:RefOrder>133</b:RefOrder>
  </b:Source>
  <b:Source>
    <b:Tag>Jai18</b:Tag>
    <b:SourceType>JournalArticle</b:SourceType>
    <b:Guid>{A88B8C6D-E776-4D4D-A1F0-490D35CEB1B6}</b:Guid>
    <b:Title>Association of risk factors with musculoskeletal disorders in manual-working farmers</b:Title>
    <b:JournalName>Arch Environ Occup Health</b:JournalName>
    <b:Year>2018</b:Year>
    <b:Month>Janeiro</b:Month>
    <b:Pages>19-28</b:Pages>
    <b:Volume>73</b:Volume>
    <b:Issue>1</b:Issue>
    <b:Author>
      <b:Author>
        <b:NameList>
          <b:Person>
            <b:Last>Jain</b:Last>
            <b:First>Rahul</b:First>
          </b:Person>
          <b:Person>
            <b:Last>Meena</b:Last>
            <b:First>M</b:First>
            <b:Middle>L</b:Middle>
          </b:Person>
          <b:Person>
            <b:Last>Dangayach</b:Last>
            <b:First>G</b:First>
            <b:Middle>S</b:Middle>
          </b:Person>
          <b:Person>
            <b:Last>Bhardwaj</b:Last>
            <b:First>A</b:First>
            <b:Middle>K</b:Middle>
          </b:Person>
        </b:NameList>
      </b:Author>
    </b:Author>
    <b:YearAccessed>2018</b:YearAccessed>
    <b:MonthAccessed>abril</b:MonthAccessed>
    <b:DayAccessed>08</b:DayAccessed>
    <b:URL>https://doi.org/10.1080/19338244.2017.1289890</b:URL>
    <b:RefOrder>134</b:RefOrder>
  </b:Source>
  <b:Source>
    <b:Tag>Ton15</b:Tag>
    <b:SourceType>JournalArticle</b:SourceType>
    <b:Guid>{506BA7F1-9F17-492D-B80E-21C238D2C258}</b:Guid>
    <b:Title>Prevalence of Musculoskeletal Symptoms and Predictors of Seeking Healthcare among Iowa Farmers</b:Title>
    <b:JournalName>Journal Agricultural Safety and Health</b:JournalName>
    <b:Year>2015</b:Year>
    <b:Month>outubro</b:Month>
    <b:Pages>229-239</b:Pages>
    <b:Volume>21</b:Volume>
    <b:Issue>4</b:Issue>
    <b:Author>
      <b:Author>
        <b:NameList>
          <b:Person>
            <b:Last>Tonelli</b:Last>
            <b:First>S</b:First>
          </b:Person>
          <b:Person>
            <b:Last>Culp</b:Last>
            <b:First>K</b:First>
          </b:Person>
          <b:Person>
            <b:Last>Donham</b:Last>
            <b:First>K</b:First>
            <b:Middle>J</b:Middle>
          </b:Person>
        </b:NameList>
      </b:Author>
    </b:Author>
    <b:YearAccessed>2018</b:YearAccessed>
    <b:MonthAccessed>abril</b:MonthAccessed>
    <b:DayAccessed>08</b:DayAccessed>
    <b:URL>https://www.ncbi.nlm.nih.gov/pubmed/26710580</b:URL>
    <b:RefOrder>135</b:RefOrder>
  </b:Source>
  <b:Source>
    <b:Tag>Fet15</b:Tag>
    <b:SourceType>JournalArticle</b:SourceType>
    <b:Guid>{60465024-6594-49EC-90B1-8589747586EC}</b:Guid>
    <b:Title>Musculoskeletal pain among Midwest farmers and associations with agricultural activities</b:Title>
    <b:JournalName>American Journal of Industrial Medicine</b:JournalName>
    <b:Year>2015</b:Year>
    <b:Month>outubro</b:Month>
    <b:Pages>319-330</b:Pages>
    <b:Volume>58</b:Volume>
    <b:Issue>3</b:Issue>
    <b:Author>
      <b:Author>
        <b:NameList>
          <b:Person>
            <b:Last>Fethke</b:Last>
            <b:First>N</b:First>
            <b:Middle>B</b:Middle>
          </b:Person>
          <b:Person>
            <b:Last>Merlino</b:Last>
            <b:First>L</b:First>
            <b:Middle>A</b:Middle>
          </b:Person>
          <b:Person>
            <b:Last>Gerr</b:Last>
            <b:First>F</b:First>
          </b:Person>
          <b:Person>
            <b:Last>Schall</b:Last>
            <b:First>M</b:First>
            <b:Middle>C</b:Middle>
          </b:Person>
          <b:Person>
            <b:Last>Branch</b:Last>
            <b:First>C</b:First>
            <b:Middle>A</b:Middle>
          </b:Person>
        </b:NameList>
      </b:Author>
    </b:Author>
    <b:YearAccessed>2018</b:YearAccessed>
    <b:MonthAccessed>abril</b:MonthAccessed>
    <b:DayAccessed>08</b:DayAccessed>
    <b:URL>https://www.ncbi.nlm.nih.gov/pubmed/25345841</b:URL>
    <b:DOI>10.1002/ajim.22398</b:DOI>
    <b:RefOrder>136</b:RefOrder>
  </b:Source>
  <b:Source>
    <b:Tag>Aze13</b:Tag>
    <b:SourceType>JournalArticle</b:SourceType>
    <b:Guid>{C8D42C6A-6544-4FA4-9578-DB3DD6DD3B33}</b:Guid>
    <b:Title>Doenças crônicas e qualidade de vida na atenção primária à saúde</b:Title>
    <b:City>Rio de Janeiro</b:City>
    <b:Year>2013</b:Year>
    <b:Month>setembro</b:Month>
    <b:Pages>1774-1782</b:Pages>
    <b:JournalName>Caderno de Saúde Pública</b:JournalName>
    <b:Volume>29</b:Volume>
    <b:Issue>9</b:Issue>
    <b:Author>
      <b:Author>
        <b:NameList>
          <b:Person>
            <b:Last>Azevedo</b:Last>
            <b:Middle>Soares </b:Middle>
            <b:First>Ana Lucia </b:First>
          </b:Person>
          <b:Person>
            <b:Last>Silva</b:Last>
            <b:Middle>Azevedo </b:Middle>
            <b:First>Ricardo </b:First>
          </b:Person>
          <b:Person>
            <b:Last>Tomasi </b:Last>
            <b:First>Elaine </b:First>
          </b:Person>
          <b:Person>
            <b:Last>Quevedo </b:Last>
            <b:Middle>Ávila </b:Middle>
            <b:First>Luciana </b:First>
          </b:Person>
        </b:NameList>
      </b:Author>
    </b:Author>
    <b:YearAccessed>2018</b:YearAccessed>
    <b:MonthAccessed>maio</b:MonthAccessed>
    <b:DayAccessed>27</b:DayAccessed>
    <b:URL>http://dx.doi.org/10.1590/0102-311X00134812</b:URL>
    <b:RefOrder>137</b:RefOrder>
  </b:Source>
  <b:Source>
    <b:Tag>POD13</b:Tag>
    <b:SourceType>JournalArticle</b:SourceType>
    <b:Guid>{977AA0F6-E369-4554-BAA0-DA7862B217C3}</b:Guid>
    <b:Title>QUALIDADE DE VIDA DOS USUÁRIOS DA ATENÇÃO PRIMÁRIA À SAÚDE: PERFIL E FATORES QUE INTERFEREM</b:Title>
    <b:JournalName>Revista da Universidade Vale do Rio Verde, Três Corações</b:JournalName>
    <b:City>Três Corações</b:City>
    <b:Year>2013</b:Year>
    <b:Month>ago/dez</b:Month>
    <b:Pages>316-326</b:Pages>
    <b:Volume>11</b:Volume>
    <b:Issue>2</b:Issue>
    <b:Author>
      <b:Author>
        <b:NameList>
          <b:Person>
            <b:Last>PODESTÁ</b:Last>
            <b:First>Márcia</b:First>
            <b:Middle>Helena Miranda Cardoso</b:Middle>
          </b:Person>
          <b:Person>
            <b:Last>SOUZA</b:Last>
            <b:First>Walnéia</b:First>
            <b:Middle>Aparecida</b:Middle>
          </b:Person>
          <b:Person>
            <b:Last>VILAS BOAS</b:Last>
            <b:First>Olinda</b:First>
            <b:Middle>M. G. C.</b:Middle>
          </b:Person>
          <b:Person>
            <b:Last>MARTINS</b:Last>
            <b:First>Aline</b:First>
            <b:Middle>Daniel</b:Middle>
          </b:Person>
          <b:Person>
            <b:Last>BRAZ</b:Last>
            <b:First>Cyntia</b:First>
            <b:Middle>Lima</b:Middle>
          </b:Person>
          <b:Person>
            <b:Last>FERREIRA</b:Last>
            <b:First>Eric</b:First>
            <b:Middle>Batista</b:Middle>
          </b:Person>
        </b:NameList>
      </b:Author>
    </b:Author>
    <b:YearAccessed>2018</b:YearAccessed>
    <b:MonthAccessed>maio</b:MonthAccessed>
    <b:DayAccessed>27</b:DayAccessed>
    <b:URL>http://periodicos.unincor.br/index.php/revistaunincor/article/view/1136/pdf_63</b:URL>
    <b:RefOrder>138</b:RefOrder>
  </b:Source>
  <b:Source>
    <b:Tag>Sti14</b:Tag>
    <b:SourceType>JournalArticle</b:SourceType>
    <b:Guid>{D380056F-4BA9-4594-93BB-989A76DD66AD}</b:Guid>
    <b:Title>Fatores associados à qualidade de vida de idosos que frequentam uma unidade de saúde do Distrito Federal</b:Title>
    <b:JournalName>Revista Brasileira de Geriatria e Gerontologia</b:JournalName>
    <b:City>Rio de Janeiro</b:City>
    <b:Year>2014</b:Year>
    <b:Pages>395-405</b:Pages>
    <b:Volume>17</b:Volume>
    <b:Issue>2</b:Issue>
    <b:StandardNumber>1809-9823</b:StandardNumber>
    <b:Author>
      <b:Author>
        <b:NameList>
          <b:Person>
            <b:Last>Stival </b:Last>
            <b:Middle>Morato </b:Middle>
            <b:First>Marina </b:First>
          </b:Person>
          <b:Person>
            <b:Last>Lima</b:Last>
            <b:Middle>Ramos </b:Middle>
            <b:First>Luciano</b:First>
          </b:Person>
          <b:Person>
            <b:Last>Funghetto</b:Last>
            <b:Middle>Schwerz </b:Middle>
            <b:First>Silvana </b:First>
          </b:Person>
          <b:Person>
            <b:Last>Silva</b:Last>
            <b:Middle>Oliveira </b:Middle>
            <b:First>Alessandro </b:First>
          </b:Person>
          <b:Person>
            <b:Last>Pinho</b:Last>
            <b:Middle>Lúcia Moura </b:Middle>
            <b:First>Diana </b:First>
          </b:Person>
          <b:Person>
            <b:Last>Karnikowski</b:Last>
            <b:Middle>Gomes Oliveira</b:Middle>
            <b:First>Margô </b:First>
          </b:Person>
        </b:NameList>
      </b:Author>
    </b:Author>
    <b:YearAccessed>2018</b:YearAccessed>
    <b:MonthAccessed>maio</b:MonthAccessed>
    <b:DayAccessed>27</b:DayAccessed>
    <b:URL>http://dx.doi.org/10.1590/S1809-98232014000200016 </b:URL>
    <b:RefOrder>139</b:RefOrder>
  </b:Source>
  <b:Source>
    <b:Tag>Gom14</b:Tag>
    <b:SourceType>JournalArticle</b:SourceType>
    <b:Guid>{8A2D6348-CC2C-4034-A694-D04C82230050}</b:Guid>
    <b:Title>Aplicação do WHOQOL-BREF em segmento da comunidade como subsídio para ações de promoção da saúde</b:Title>
    <b:JournalName>Revista Brasileira de Epidemiologia</b:JournalName>
    <b:Year>2014</b:Year>
    <b:Month>Abril-Junho</b:Month>
    <b:Pages>495-516</b:Pages>
    <b:Author>
      <b:Author>
        <b:NameList>
          <b:Person>
            <b:Last>Gomes</b:Last>
            <b:Middle>Ramos Andrade Antunes </b:Middle>
            <b:First>Jacqueline </b:First>
          </b:Person>
          <b:Person>
            <b:Last>Hamann</b:Last>
            <b:Middle>Merchan </b:Middle>
            <b:First>Edgar </b:First>
          </b:Person>
          <b:Person>
            <b:Last>Gutierrez</b:Last>
            <b:Middle>Margarita Urdaneta </b:Middle>
            <b:First>Maria </b:First>
          </b:Person>
        </b:NameList>
      </b:Author>
    </b:Author>
    <b:YearAccessed>2018</b:YearAccessed>
    <b:MonthAccessed>27</b:MonthAccessed>
    <b:DayAccessed>maio</b:DayAccessed>
    <b:URL>http://www.scielo.br/pdf/rbepid/v17n2/pt_1415-790X-rbepid-17-02-00495.pdf</b:URL>
    <b:DOI> 10.1590/1809-4503201400020016</b:DOI>
    <b:RefOrder>140</b:RefOrder>
  </b:Source>
  <b:Source>
    <b:Tag>TEO17</b:Tag>
    <b:SourceType>JournalArticle</b:SourceType>
    <b:Guid>{FCE22ABA-A95C-48E2-8DE9-B7921F2297D1}</b:Guid>
    <b:Title>Qualidade de Vida e carga psicofisiológica de trabalhadores da produção cerâmica do Extremo Sul Catarinense</b:Title>
    <b:Year>2017</b:Year>
    <b:Pages>1020-1032</b:Pages>
    <b:StandardNumber>0103-1104</b:StandardNumber>
    <b:JournalName>Saúde debate [online]</b:JournalName>
    <b:Volume>41</b:Volume>
    <b:Issue>115</b:Issue>
    <b:Author>
      <b:Author>
        <b:NameList>
          <b:Person>
            <b:Last>TEODORO</b:Last>
            <b:First>Daniela</b:First>
            <b:Middle>Leandro</b:Middle>
          </b:Person>
          <b:Person>
            <b:Last>LONGEN</b:Last>
            <b:First>Willians</b:First>
            <b:Middle>Cassiano</b:Middle>
          </b:Person>
        </b:NameList>
      </b:Author>
    </b:Author>
    <b:YearAccessed>2018</b:YearAccessed>
    <b:MonthAccessed>maio</b:MonthAccessed>
    <b:DayAccessed>27</b:DayAccessed>
    <b:URL>http://dx.doi.org/10.1590/0103-1104201711503.</b:URL>
    <b:RefOrder>141</b:RefOrder>
  </b:Source>
  <b:Source>
    <b:Tag>SIQ13</b:Tag>
    <b:SourceType>JournalArticle</b:SourceType>
    <b:Guid>{5B31B173-A5BC-4F2E-856D-FD50BBCAFFD9}</b:Guid>
    <b:Title>Qualidade de Vida de Trabalhadores Rurais e Agrotóxicos: Um Estudo com o Whoqol-Bref</b:Title>
    <b:JournalName>Revista Brasileira de Ciências da Saúde</b:JournalName>
    <b:Year>2013</b:Year>
    <b:Pages>139-148</b:Pages>
    <b:Volume>17</b:Volume>
    <b:Issue>2</b:Issue>
    <b:StandardNumber>1415-2177</b:StandardNumber>
    <b:Author>
      <b:Author>
        <b:NameList>
          <b:Person>
            <b:Last>SIQUEIRA</b:Last>
            <b:Middle>FERREIRA</b:Middle>
            <b:First>DANIELLE</b:First>
          </b:Person>
          <b:Person>
            <b:Last>MOURA</b:Last>
            <b:Middle>MARINHO </b:Middle>
            <b:First>ROMERO </b:First>
          </b:Person>
          <b:Person>
            <b:Last>LAURENTINO</b:Last>
            <b:Middle>CARNEIRO</b:Middle>
            <b:First>GLÓRIA ELIZABETH </b:First>
          </b:Person>
          <b:Person>
            <b:Last>ARAÚJO</b:Last>
            <b:First>ANDERSON JOSÉ </b:First>
          </b:Person>
          <b:Person>
            <b:Last>CRUZ</b:Last>
            <b:Middle>LOPES</b:Middle>
            <b:First>SIMARA </b:First>
          </b:Person>
        </b:NameList>
      </b:Author>
    </b:Author>
    <b:DOI>10.4034/RBCS.2013.17.02.05</b:DOI>
    <b:RefOrder>142</b:RefOrder>
  </b:Source>
  <b:Source>
    <b:Tag>Pas07</b:Tag>
    <b:SourceType>JournalArticle</b:SourceType>
    <b:Guid>{F57F28CA-9013-4BFE-8BEE-EB1A04ABE6CB}</b:Guid>
    <b:Title>Qualidade de vida dos trabalhadores de enfermagem de unidades de terapia intensiva</b:Title>
    <b:JournalName>Acta Paulista de Enfermagem</b:JournalName>
    <b:City>Sao Paulo</b:City>
    <b:Year>2007</b:Year>
    <b:Pages>305-310</b:Pages>
    <b:Volume>20</b:Volume>
    <b:Issue>3</b:Issue>
    <b:Author>
      <b:Author>
        <b:NameList>
          <b:Person>
            <b:Last>Paschoa</b:Last>
            <b:First>Simone</b:First>
          </b:Person>
          <b:Person>
            <b:Last>Zanei</b:Last>
            <b:Middle>Sueko Viski</b:Middle>
            <b:First>Suely</b:First>
          </b:Person>
          <b:Person>
            <b:Last>Whitaker</b:Last>
            <b:Middle>Yamaguchi</b:Middle>
            <b:First>Iveth</b:First>
          </b:Person>
        </b:NameList>
      </b:Author>
    </b:Author>
    <b:YearAccessed>2018</b:YearAccessed>
    <b:MonthAccessed>maio</b:MonthAccessed>
    <b:DayAccessed>27</b:DayAccessed>
    <b:URL>http://www.scielo.br/pdf/ape/v20n3/a10v20n3.pdf</b:URL>
    <b:RefOrder>143</b:RefOrder>
  </b:Source>
  <b:Source>
    <b:Tag>Per171</b:Tag>
    <b:SourceType>JournalArticle</b:SourceType>
    <b:Guid>{C0F8CF6A-3DF1-4948-9624-E16D59F9DDC2}</b:Guid>
    <b:Title>Qualidade de vida de pessoas com doenças crônicas</b:Title>
    <b:JournalName>Revista do Departamento de Educação Física e Saúde</b:JournalName>
    <b:City>Santa Cruz do Sul</b:City>
    <b:Year>2017</b:Year>
    <b:Month>Julho-Setembro</b:Month>
    <b:Pages>222-225</b:Pages>
    <b:Volume>18</b:Volume>
    <b:Issue>3</b:Issue>
    <b:StandardNumber>2177-4005</b:StandardNumber>
    <b:Author>
      <b:Author>
        <b:NameList>
          <b:Person>
            <b:Last>Pereira</b:Last>
            <b:Middle>Naiara</b:Middle>
            <b:First>Daiane </b:First>
          </b:Person>
          <b:Person>
            <b:Last>Tolentino</b:Last>
            <b:Middle>Pinho</b:Middle>
            <b:First>Grassyara</b:First>
          </b:Person>
          <b:Person>
            <b:Last>Soares</b:Last>
            <b:First>Viviane</b:First>
          </b:Person>
          <b:Person>
            <b:Last>Venâncio</b:Last>
            <b:Middle>Espíndola Mota</b:Middle>
            <b:First>Patrícia </b:First>
          </b:Person>
        </b:NameList>
      </b:Author>
    </b:Author>
    <b:YearAccessed>2018</b:YearAccessed>
    <b:MonthAccessed>maio</b:MonthAccessed>
    <b:DayAccessed>27</b:DayAccessed>
    <b:URL>https://online.unisc.br/seer/index.php/cinergis/article/viewFile/9320/6102</b:URL>
    <b:RefOrder>144</b:RefOrder>
  </b:Source>
  <b:Source>
    <b:Tag>Soa14</b:Tag>
    <b:SourceType>JournalArticle</b:SourceType>
    <b:Guid>{77A2A249-1799-40CD-BB28-EE558836D588}</b:Guid>
    <b:Title>Ponto de corte para o WHOQOL-bref como preditor de qualidade de vida de idosos</b:Title>
    <b:JournalName>Revista Saúde Pública</b:JournalName>
    <b:Year>2014</b:Year>
    <b:Pages>390-397</b:Pages>
    <b:Volume>48</b:Volume>
    <b:Issue>3</b:Issue>
    <b:Author>
      <b:Author>
        <b:NameList>
          <b:Person>
            <b:Last>Soares</b:Last>
            <b:Middle>Maria </b:Middle>
            <b:First>Sônia </b:First>
          </b:Person>
          <b:Person>
            <b:Last>Guimarães</b:Last>
            <b:Middle>Fabiano </b:Middle>
            <b:First>Joseph </b:First>
          </b:Person>
          <b:Person>
            <b:Last>Silva</b:Last>
            <b:Middle>Barbosa</b:Middle>
            <b:First>Líliam </b:First>
          </b:Person>
        </b:NameList>
      </b:Author>
    </b:Author>
    <b:YearAccessed>2018</b:YearAccessed>
    <b:MonthAccessed>maio</b:MonthAccessed>
    <b:DayAccessed>27</b:DayAccessed>
    <b:URL>http://www.scielo.br/pdf/rsp/v48n3/pt_0034-8910-rsp-48-3-0390.pdf</b:URL>
    <b:DOI>10.1590/S0034-8910.2014048004912</b:DOI>
    <b:RefOrder>145</b:RefOrder>
  </b:Source>
  <b:Source>
    <b:Tag>ROS11</b:Tag>
    <b:SourceType>ArticleInAPeriodical</b:SourceType>
    <b:Guid>{EE77F3CC-F701-46AB-9FED-AA79F98526AA}</b:Guid>
    <b:Title>Influência da perda auditiva na qualidade de vida de motoristas de ônibus aposentados. Tese (Doutorado em Patologia)</b:Title>
    <b:City>São Paulo</b:City>
    <b:Year>2011</b:Year>
    <b:Author>
      <b:Author>
        <b:NameList>
          <b:Person>
            <b:Last>ROSSI</b:Last>
            <b:First>Marcela</b:First>
            <b:Middle>Maschio</b:Middle>
          </b:Person>
        </b:NameList>
      </b:Author>
    </b:Author>
    <b:PeriodicalTitle>Faculdade de Medicina, Universidade de São Paulo</b:PeriodicalTitle>
    <b:YearAccessed>2018</b:YearAccessed>
    <b:MonthAccessed>maio</b:MonthAccessed>
    <b:DayAccessed>27</b:DayAccessed>
    <b:URL>http://www.teses.usp.br/teses/disponiveis/5/5144/tde-12012012-090832/pt-br.php</b:URL>
    <b:DOI>10.11606/T.5.2011.tde-12012012-090832</b:DOI>
    <b:RefOrder>146</b:RefOrder>
  </b:Source>
  <b:Source>
    <b:Tag>Chi11</b:Tag>
    <b:SourceType>JournalArticle</b:SourceType>
    <b:Guid>{08FBB9C2-1098-416A-A856-A63EC8207CAA}</b:Guid>
    <b:Title>Possibilidades do WHOQOL-bref para a promoção da saúde na estratégia saúde da família</b:Title>
    <b:Year>2011</b:Year>
    <b:Pages>1743-1747</b:Pages>
    <b:City>São Paulo</b:City>
    <b:Volume>45</b:Volume>
    <b:JournalName>Revista da Escola de Enfermagem.</b:JournalName>
    <b:Month>Dezembro</b:Month>
    <b:Issue>2</b:Issue>
    <b:StandardNumber>0080-6234</b:StandardNumber>
    <b:Author>
      <b:Author>
        <b:NameList>
          <b:Person>
            <b:Last>Chiesa</b:Last>
            <b:Middle>Maria </b:Middle>
            <b:First>Anna </b:First>
          </b:Person>
          <b:Person>
            <b:Last>Fracolli</b:Last>
            <b:Middle>Aparecida </b:Middle>
            <b:First>Lislaine</b:First>
          </b:Person>
          <b:Person>
            <b:Last>Zoboli</b:Last>
            <b:Middle>Pavone Campos </b:Middle>
            <b:First>Elma Lourdes </b:First>
          </b:Person>
          <b:Person>
            <b:Last>Maeda</b:Last>
            <b:Middle>Tanaka </b:Middle>
            <b:First>Sayuri </b:First>
          </b:Person>
          <b:Person>
            <b:Last>Castro</b:Last>
            <b:Middle>Freitas Alvim </b:Middle>
            <b:First>Danielle</b:First>
          </b:Person>
          <b:Person>
            <b:Last>Barros</b:Last>
            <b:Middle>Gomes </b:Middle>
            <b:First>Débora </b:First>
          </b:Person>
          <b:Person>
            <b:Last>Ermel</b:Last>
            <b:Middle>Célia </b:Middle>
            <b:First>Regina </b:First>
          </b:Person>
          <b:Person>
            <b:Last>Chang</b:Last>
            <b:First>Katherine</b:First>
          </b:Person>
        </b:NameList>
      </b:Author>
    </b:Author>
    <b:YearAccessed>2018</b:YearAccessed>
    <b:MonthAccessed>maio</b:MonthAccessed>
    <b:DayAccessed>27</b:DayAccessed>
    <b:URL>http://dx.doi.org/10.1590/S0080-62342011000800018</b:URL>
    <b:RefOrder>147</b:RefOrder>
  </b:Source>
  <b:Source>
    <b:Tag>BRA10</b:Tag>
    <b:SourceType>ArticleInAPeriodical</b:SourceType>
    <b:Guid>{9F880329-4F60-4CAB-B67A-66FAF95BA0FB}</b:Guid>
    <b:Author>
      <b:Author>
        <b:Corporate>BRASIL</b:Corporate>
      </b:Author>
    </b:Author>
    <b:Title>Ministério da Saúde. Secretaria de Vigilância em Saúde. Secretaria de Atenção à Saúde</b:Title>
    <b:PeriodicalTitle>Política Nacional de Promoção da Saúde / Ministério da Saúde, Secretaria de Vigilância em Saúde</b:PeriodicalTitle>
    <b:City>Brasília</b:City>
    <b:Year>2010</b:Year>
    <b:Pages>60p</b:Pages>
    <b:StandardNumber>978-85-334-1639-0</b:StandardNumber>
    <b:Edition>3ª</b:Edition>
    <b:YearAccessed>2018</b:YearAccessed>
    <b:MonthAccessed>maio</b:MonthAccessed>
    <b:DayAccessed>27</b:DayAccessed>
    <b:URL>http://bvsms.saude.gov.br/bvs/publicacoes/politica_nacional_promocao_saude_3ed.pdf</b:URL>
    <b:RefOrder>148</b:RefOrder>
  </b:Source>
  <b:Source>
    <b:Tag>Bar11</b:Tag>
    <b:SourceType>JournalArticle</b:SourceType>
    <b:Guid>{2805795C-8CC2-4A7D-9BD3-32D3960D2F65}</b:Guid>
    <b:Author>
      <b:Author>
        <b:NameList>
          <b:Person>
            <b:Last>Barros</b:Last>
            <b:First>Débora</b:First>
            <b:Middle>Gomes</b:Middle>
          </b:Person>
        </b:NameList>
      </b:Author>
    </b:Author>
    <b:Title>Potencialidades do "WHOQOL - BREF" para a identificação das esferas de promoção da saúde: opinião de especialistas. 2011. Dissertação (Mestrado em Cuidado em Saúde)</b:Title>
    <b:JournalName>Escola de Enfermagem, Universidade de São Paulo</b:JournalName>
    <b:City>São Paulo</b:City>
    <b:Year>2011</b:Year>
    <b:YearAccessed>2018</b:YearAccessed>
    <b:MonthAccessed>maio</b:MonthAccessed>
    <b:DayAccessed>27</b:DayAccessed>
    <b:URL>http://www.teses.usp.br/teses/disponiveis/7/7141/tde-17082011-093800/pt-br.php </b:URL>
    <b:DOI>10.11606/D.7.2011</b:DOI>
    <b:RefOrder>149</b:RefOrder>
  </b:Source>
  <b:Source>
    <b:Tag>BRA121</b:Tag>
    <b:SourceType>ArticleInAPeriodical</b:SourceType>
    <b:Guid>{812761E2-F278-4353-9A63-7316195D5ED8}</b:Guid>
    <b:Author>
      <b:Author>
        <b:Corporate>BRASIL</b:Corporate>
      </b:Author>
    </b:Author>
    <b:Title>Ministério da Saúde. Portaria nº 1.823, de 23 de agosto de 2012</b:Title>
    <b:PeriodicalTitle>Institui a Política Nacional de Saúde do Trabalhador e da Trabalhadora.</b:PeriodicalTitle>
    <b:City>Brasília</b:City>
    <b:Year>2012</b:Year>
    <b:YearAccessed>2017</b:YearAccessed>
    <b:MonthAccessed>novembro</b:MonthAccessed>
    <b:DayAccessed>20</b:DayAccessed>
    <b:URL>http://bvsms.saude.gov.br/bvs/saudelegis/gm/2012/prt1823_23_08_2012.html</b:URL>
    <b:RefOrder>150</b:RefOrder>
  </b:Source>
  <b:Source>
    <b:Tag>FET</b:Tag>
    <b:SourceType>InternetSite</b:SourceType>
    <b:Guid>{5B89D2A8-5BCF-4AF8-B9BE-8E56EBCCAB82}</b:Guid>
    <b:Title>Sindicato do Trabalhadores Rurais</b:Title>
    <b:Author>
      <b:Author>
        <b:Corporate>FETAEPE</b:Corporate>
      </b:Author>
    </b:Author>
    <b:InternetSiteTitle>Federação dos Trabalhadores e Trabalhadoras assalariadas do Vale do São Francisco</b:InternetSiteTitle>
    <b:Year>2018</b:Year>
    <b:YearAccessed>2018</b:YearAccessed>
    <b:MonthAccessed>fevereiro</b:MonthAccessed>
    <b:DayAccessed>29</b:DayAccessed>
    <b:URL>http://www.fetape.org.br/documentos.php</b:URL>
    <b:RefOrder>151</b:RefOrder>
  </b:Source>
  <b:Source>
    <b:Tag>Car08</b:Tag>
    <b:SourceType>JournalArticle</b:SourceType>
    <b:Guid>{83E545DF-C205-4964-BB23-72CD3FE1823E}</b:Guid>
    <b:Title>Escravidão e sociabilidade capitalista: um ensaio sobre inércia social</b:Title>
    <b:Year>2008</b:Year>
    <b:YearAccessed>2018</b:YearAccessed>
    <b:MonthAccessed>Maio</b:MonthAccessed>
    <b:DayAccessed>29</b:DayAccessed>
    <b:URL>http://dx.doi.org/10.1590/S0101-33002008000100006 </b:URL>
    <b:StandardNumber>0101-3300</b:StandardNumber>
    <b:JournalName>Novos estudos CEBRAP  </b:JournalName>
    <b:City>São Paulo</b:City>
    <b:Month>março</b:Month>
    <b:Volume>80</b:Volume>
    <b:Author>
      <b:Author>
        <b:NameList>
          <b:Person>
            <b:Last>Cardoso</b:Last>
            <b:First>Adalberto</b:First>
          </b:Person>
        </b:NameList>
      </b:Author>
    </b:Author>
    <b:RefOrder>152</b:RefOrder>
  </b:Source>
  <b:Source>
    <b:Tag>Chi14</b:Tag>
    <b:SourceType>Book</b:SourceType>
    <b:Guid>{1B19952A-6A99-4087-8A95-5921788FE2E9}</b:Guid>
    <b:Title>Gestão de Pessoas: O Novo Papel dos Recursos Humanos nas Organizações</b:Title>
    <b:Year>2014</b:Year>
    <b:Pages>512p</b:Pages>
    <b:StandardNumber>9788520437612</b:StandardNumber>
    <b:Author>
      <b:Author>
        <b:NameList>
          <b:Person>
            <b:Last>Chiavenato</b:Last>
          </b:Person>
        </b:NameList>
      </b:Author>
    </b:Author>
    <b:Publisher>Manole</b:Publisher>
    <b:Edition>4ª</b:Edition>
    <b:City>Rio de Janeiro</b:City>
    <b:RefOrder>153</b:RefOrder>
  </b:Source>
  <b:Source>
    <b:Tag>Alm</b:Tag>
    <b:SourceType>JournalArticle</b:SourceType>
    <b:Guid>{26F390D8-924D-493B-BC02-BABCDAEAC259}</b:Guid>
    <b:Author>
      <b:Author>
        <b:NameList>
          <b:Person>
            <b:Last>Almeida-Brasil </b:Last>
            <b:Middle>Cardoso </b:Middle>
            <b:First>Celline </b:First>
          </b:Person>
          <b:Person>
            <b:Last>Silveira </b:Last>
            <b:Middle>Rosa </b:Middle>
            <b:First>Micheline </b:First>
          </b:Person>
          <b:Person>
            <b:Last>Silva</b:Last>
            <b:Middle>Rodrigues</b:Middle>
            <b:First>Kátia </b:First>
          </b:Person>
          <b:Person>
            <b:Last>Lima</b:Last>
            <b:Middle>Guimarães </b:Middle>
            <b:First>Marina </b:First>
          </b:Person>
          <b:Person>
            <b:Last>Faria</b:Last>
            <b:Middle>Coelho Morais </b:Middle>
            <b:First>Christina Danielli </b:First>
          </b:Person>
          <b:Person>
            <b:Last>Cardoso </b:Last>
            <b:Middle>Lins</b:Middle>
            <b:First>Claudia </b:First>
          </b:Person>
          <b:Person>
            <b:Last> Menzel </b:Last>
            <b:Middle>Karl </b:Middle>
            <b:First>Hans Joachim </b:First>
          </b:Person>
          <b:Person>
            <b:Last>Ceccato </b:Last>
            <b:Middle>Braga </b:Middle>
            <b:First>Maria Graças </b:First>
          </b:Person>
        </b:NameList>
      </b:Author>
    </b:Author>
    <b:Title>Qualidade de vida e características associadas: aplicação do WHOQOL-BREF no contexto da Atenção Primária à Saúde</b:Title>
    <b:JournalName>Ciência &amp; Saúde Coletiva</b:JournalName>
    <b:Year>2017</b:Year>
    <b:Pages>1705-1716</b:Pages>
    <b:Volume>22</b:Volume>
    <b:Issue>5</b:Issue>
    <b:YearAccessed>2018</b:YearAccessed>
    <b:MonthAccessed>maio</b:MonthAccessed>
    <b:DayAccessed>27</b:DayAccessed>
    <b:URL>http://www.scielo.br/pdf/csc/v22n5/1413-8123-csc-22-05-1705.pdf</b:URL>
    <b:DOI>10.1590/1413-81232017225.20362015</b:DOI>
    <b:RefOrder>154</b:RefOrder>
  </b:Source>
  <b:Source>
    <b:Tag>Abr15</b:Tag>
    <b:SourceType>JournalArticle</b:SourceType>
    <b:Guid>{DDE0081A-25A4-439D-8B19-58094CFB4434}</b:Guid>
    <b:Title>A Análise Ergonômica do Trabalho (AET) aplicada ao trabalho na agricultura: experiências e reflexões</b:Title>
    <b:Year>2015</b:Year>
    <b:City> São Paulo</b:City>
    <b:Volume>40</b:Volume>
    <b:JournalName>Revista Brasileira de Saúde Ocupacional</b:JournalName>
    <b:Pages>88-97</b:Pages>
    <b:Issue>131</b:Issue>
    <b:StandardNumber>: 0303-7657</b:StandardNumber>
    <b:Author>
      <b:Author>
        <b:NameList>
          <b:Person>
            <b:Last>Abrahão</b:Last>
            <b:First>Roberto</b:First>
            <b:Middle>Funes</b:Middle>
          </b:Person>
          <b:Person>
            <b:Last>Tereso</b:Last>
            <b:First>Mauro</b:First>
            <b:Middle>José Andrade</b:Middle>
          </b:Person>
          <b:Person>
            <b:Last>Gemma</b:Last>
            <b:First>Sandra</b:First>
            <b:Middle>Francisca Bezerra</b:Middle>
          </b:Person>
        </b:NameList>
      </b:Author>
    </b:Author>
    <b:YearAccessed>2016</b:YearAccessed>
    <b:MonthAccessed>dezembro</b:MonthAccessed>
    <b:DayAccessed>2016</b:DayAccessed>
    <b:URL>http://www.scielo.br/pdf/rbso/v40n131/0303-7657-rbso-40-131-88.pdf</b:URL>
    <b:DOI>10.1590/0303</b:DOI>
    <b:RefOrder>155</b:RefOrder>
  </b:Source>
  <b:Source>
    <b:Tag>AGA11</b:Tag>
    <b:SourceType>JournalArticle</b:SourceType>
    <b:Guid>{B4EB0B39-838C-4DE7-9279-658500097184}</b:Guid>
    <b:Author>
      <b:Author>
        <b:NameList>
          <b:Person>
            <b:Last>AGAHNEJAD</b:Last>
            <b:First>P</b:First>
          </b:Person>
        </b:NameList>
      </b:Author>
    </b:Author>
    <b:Title>Análise ergonômica no posto de trabalho numa linha de produção utilizando método Niosh: um estudo de caso no pólo industrial de Manaus [Dissertação]</b:Title>
    <b:JournalName>Instituto de Tecnologia – Universidade Federal do Pará</b:JournalName>
    <b:City>Belém</b:City>
    <b:Year>2011</b:Year>
    <b:Pages>91</b:Pages>
    <b:YearAccessed>29</b:YearAccessed>
    <b:MonthAccessed>setembro</b:MonthAccessed>
    <b:DayAccessed>2015</b:DayAccessed>
    <b:URL>http://repositorio.ufpa.br/jspui/handle/2011/2730</b:URL>
    <b:RefOrder>156</b:RefOrder>
  </b:Source>
  <b:Source>
    <b:Tag>ABE05</b:Tag>
    <b:SourceType>ArticleInAPeriodical</b:SourceType>
    <b:Guid>{B331CB9C-F016-4508-8C9F-AB5B9417626D}</b:Guid>
    <b:Title>O que é ergonomia?</b:Title>
    <b:Year>2005</b:Year>
    <b:Author>
      <b:Author>
        <b:Corporate>ABERGO</b:Corporate>
      </b:Author>
    </b:Author>
    <b:PeriodicalTitle>ASSOCIAÇÃO BRASILEIRA DE ERGONOMIA</b:PeriodicalTitle>
    <b:YearAccessed>2015</b:YearAccessed>
    <b:MonthAccessed>setembro</b:MonthAccessed>
    <b:DayAccessed>29</b:DayAccessed>
    <b:URL>http://www.abergo.org.br/revista/index.php/ae/issue/archive</b:URL>
    <b:RefOrder>157</b:RefOrder>
  </b:Source>
  <b:Source>
    <b:Tag>COD18</b:Tag>
    <b:SourceType>ArticleInAPeriodical</b:SourceType>
    <b:Guid>{2090F21B-1CCA-4313-8FB4-0EC3450D35D0}</b:Guid>
    <b:Author>
      <b:Author>
        <b:Corporate>CODEVASF</b:Corporate>
      </b:Author>
    </b:Author>
    <b:YearAccessed>2015</b:YearAccessed>
    <b:MonthAccessed>setembro</b:MonthAccessed>
    <b:DayAccessed>29</b:DayAccessed>
    <b:URL>http://www.codevasf.gov.br/noticias/2014/perimetros-da-codevasf-ampliam-producao-em-petrolina-e-receita-bruta-chega-a-quase-r-1-bi</b:URL>
    <b:PeriodicalTitle>Pólo de desenvolvimento Juazeiro-Petrolina</b:PeriodicalTitle>
    <b:Title>Companhia de Desenvolvimento dos Vales do São Francisco e do Parnaíba</b:Title>
    <b:City>Brasília</b:City>
    <b:Year>2015</b:Year>
    <b:RefOrder>158</b:RefOrder>
  </b:Source>
  <b:Source>
    <b:Tag>DIA06</b:Tag>
    <b:SourceType>ArticleInAPeriodical</b:SourceType>
    <b:Guid>{67CDEB52-D150-441A-AEB9-A833E2C64858}</b:Guid>
    <b:Author>
      <b:Author>
        <b:NameList>
          <b:Person>
            <b:Last>DIAS</b:Last>
            <b:First>E.</b:First>
            <b:Middle>C.</b:Middle>
          </b:Person>
        </b:NameList>
      </b:Author>
    </b:Author>
    <b:Title>Condições de vida, trabalho, saúde e doenças dos trabalhadores rurais no Brasil.</b:Title>
    <b:PeriodicalTitle>Saúde do Trabalhador Rural - RENAST</b:PeriodicalTitle>
    <b:Year>2006</b:Year>
    <b:YearAccessed>2015</b:YearAccessed>
    <b:MonthAccessed>setembro</b:MonthAccessed>
    <b:DayAccessed>29</b:DayAccessed>
    <b:URL>http://www.luzimarteixeira.com.br/wp-content/uploads/2009/11/saude-trabalhador-rural.pdf</b:URL>
    <b:RefOrder>159</b:RefOrder>
  </b:Source>
  <b:Source>
    <b:Tag>IBG151</b:Tag>
    <b:SourceType>ArticleInAPeriodical</b:SourceType>
    <b:Guid>{A4203F54-2539-4B8C-9991-9D8DBF3C2071}</b:Guid>
    <b:Author>
      <b:Author>
        <b:Corporate>IBGE</b:Corporate>
      </b:Author>
    </b:Author>
    <b:Title>Instituto Brasileiro de Geografia e Estatística. Sistema IBGE de Recuperação Automática – SIDRA</b:Title>
    <b:PeriodicalTitle>Levantamento Sistemático da Produção Agrícola (LSPA)</b:PeriodicalTitle>
    <b:City>Brasília</b:City>
    <b:Year>2015</b:Year>
    <b:YearAccessed>2015</b:YearAccessed>
    <b:MonthAccessed>setembro</b:MonthAccessed>
    <b:DayAccessed>29</b:DayAccessed>
    <b:URL>https://sidra.ibge.gov.br/pesquisa/lspa/tabelas</b:URL>
    <b:RefOrder>160</b:RefOrder>
  </b:Source>
  <b:Source>
    <b:Tag>Kas05</b:Tag>
    <b:SourceType>ArticleInAPeriodical</b:SourceType>
    <b:Guid>{5C437E82-66B9-436F-BE99-D7FB6280435C}</b:Guid>
    <b:Title>Ergonomia: atividades que comprometem a saúde do Trabalhador.</b:Title>
    <b:PeriodicalTitle>Encontro Internacional de Produção Científica Cesumar</b:PeriodicalTitle>
    <b:City>Maingá,PR</b:City>
    <b:Year>2005</b:Year>
    <b:Pages>1-5</b:Pages>
    <b:StandardNumber>978-85-8084-055-1</b:StandardNumber>
    <b:Publisher>CESUMAR</b:Publisher>
    <b:YearAccessed>2015</b:YearAccessed>
    <b:MonthAccessed>setembro</b:MonthAccessed>
    <b:DayAccessed>29</b:DayAccessed>
    <b:URL>http://www.cesumar.br/prppge/pesquisa/epcc2011/anais/danielle_satie_kassada.pdf</b:URL>
    <b:Author>
      <b:Author>
        <b:NameList>
          <b:Person>
            <b:Last>Kassada</b:Last>
            <b:Middle>Satie </b:Middle>
            <b:First>Danielle</b:First>
          </b:Person>
          <b:Person>
            <b:Last>Lopes</b:Last>
            <b:Middle>Luis Panin</b:Middle>
            <b:First>Fernando </b:First>
          </b:Person>
          <b:Person>
            <b:Last>Kassada</b:Last>
            <b:Middle>Ayumi </b:Middle>
            <b:First>Daiane </b:First>
          </b:Person>
        </b:NameList>
      </b:Author>
    </b:Author>
    <b:RefOrder>161</b:RefOrder>
  </b:Source>
  <b:Source>
    <b:Tag>Men91</b:Tag>
    <b:SourceType>JournalArticle</b:SourceType>
    <b:Guid>{777ADCC4-4BF4-481B-BF0C-237B53FF1091}</b:Guid>
    <b:Title>Da medicina do trabalho à saúde do trabalhador</b:Title>
    <b:City>São Paulo, SP</b:City>
    <b:Year>1991</b:Year>
    <b:Pages>341-349</b:Pages>
    <b:JournalName>Revista de Saúde Pública</b:JournalName>
    <b:Volume>25</b:Volume>
    <b:Issue>5</b:Issue>
    <b:Author>
      <b:Author>
        <b:NameList>
          <b:Person>
            <b:Last>Mendes</b:Last>
            <b:First>René</b:First>
          </b:Person>
          <b:Person>
            <b:Last>Dias</b:Last>
            <b:Middle>Costa </b:Middle>
            <b:First>Elizabeth </b:First>
          </b:Person>
        </b:NameList>
      </b:Author>
    </b:Author>
    <b:YearAccessed>2015</b:YearAccessed>
    <b:MonthAccessed>setembro</b:MonthAccessed>
    <b:DayAccessed>28</b:DayAccessed>
    <b:URL>https://www.nescon.medicina.ufmg.br/biblioteca/imagem/2977.pdf</b:URL>
    <b:RefOrder>162</b:RefOrder>
  </b:Source>
  <b:Source>
    <b:Tag>BRA151</b:Tag>
    <b:SourceType>ArticleInAPeriodical</b:SourceType>
    <b:Guid>{508A6781-C06A-4613-BC9A-EF63C60CC405}</b:Guid>
    <b:Title>Ministério da Fazenda. Dados Abertos -saúde e segurança do trabalhador.</b:Title>
    <b:City>Brasília</b:City>
    <b:Year>2015</b:Year>
    <b:Author>
      <b:Author>
        <b:Corporate>BRASIL</b:Corporate>
      </b:Author>
    </b:Author>
    <b:PeriodicalTitle>Benefícios acidentários e previdenciários</b:PeriodicalTitle>
    <b:YearAccessed>2015</b:YearAccessed>
    <b:MonthAccessed>setembro</b:MonthAccessed>
    <b:DayAccessed>29</b:DayAccessed>
    <b:URL>http://www.previdencia.gov.br/dados-abertos/dados-abertos-sst/</b:URL>
    <b:RefOrder>163</b:RefOrder>
  </b:Source>
  <b:Source>
    <b:Tag>BRA011</b:Tag>
    <b:SourceType>ArticleInAPeriodical</b:SourceType>
    <b:Guid>{F5443F7F-D1ED-4E1F-A326-B159A4E11C3B}</b:Guid>
    <b:Author>
      <b:Author>
        <b:Corporate>BRASIL</b:Corporate>
      </b:Author>
    </b:Author>
    <b:Title>Ministério da Saúde do Brasil. Organização Pan-Americana da Saúde no Brasil.</b:Title>
    <b:PeriodicalTitle>Doenças relacionadas ao trabalho: manual de procedimentos para os serviços de saúde</b:PeriodicalTitle>
    <b:City>Brasília</b:City>
    <b:Year>2001</b:Year>
    <b:Pages>580p</b:Pages>
    <b:StandardNumber>85-334-0353-4</b:StandardNumber>
    <b:YearAccessed>2015</b:YearAccessed>
    <b:MonthAccessed>setembro</b:MonthAccessed>
    <b:DayAccessed>28</b:DayAccessed>
    <b:URL>http://bvsms.saude.gov.br/bvs/publicacoes/doencas_relacionadas_trabalho1.pdf</b:URL>
    <b:RefOrder>164</b:RefOrder>
  </b:Source>
  <b:Source>
    <b:Tag>Ser10</b:Tag>
    <b:SourceType>JournalArticle</b:SourceType>
    <b:Guid>{81F5D493-90B7-401C-814A-C03A77A7AD94}</b:Guid>
    <b:Title>Riscos ocupacionais na legislação trabalhista brasileira: destaque para aqueles relativos à saúde e à voz do professor</b:Title>
    <b:Year>2010</b:Year>
    <b:Pages>505-513</b:Pages>
    <b:JournalName>Revista Sociedade Brasileira de Fonoaudiologia.</b:JournalName>
    <b:Volume>15</b:Volume>
    <b:Issue>4</b:Issue>
    <b:Author>
      <b:Author>
        <b:NameList>
          <b:Person>
            <b:Last>Servilha</b:Last>
            <b:Middle>Aparecida Merlin </b:Middle>
            <b:First>Emilse </b:First>
          </b:Person>
          <b:Person>
            <b:Last>Leal</b:Last>
            <b:Middle>Oliveira França </b:Middle>
            <b:First>Rayana </b:First>
          </b:Person>
          <b:Person>
            <b:Last>Hidaka</b:Last>
            <b:Middle>Terumi Umeoka </b:Middle>
            <b:First>Mariene </b:First>
          </b:Person>
        </b:NameList>
      </b:Author>
    </b:Author>
    <b:YearAccessed>2015</b:YearAccessed>
    <b:MonthAccessed>setembro</b:MonthAccessed>
    <b:DayAccessed>28</b:DayAccessed>
    <b:URL>http://www.scielo.br/pdf/rsbf/v15n4/a06v15n4.pdf</b:URL>
    <b:RefOrder>165</b:RefOrder>
  </b:Source>
  <b:Source>
    <b:Tag>Smi00</b:Tag>
    <b:SourceType>ArticleInAPeriodical</b:SourceType>
    <b:Guid>{22F85BBD-96F4-4CB1-81FC-7A244BEC591C}</b:Guid>
    <b:Title>Centre for Social Gerontology. Keele University</b:Title>
    <b:Year>2000</b:Year>
    <b:Month>Novembro</b:Month>
    <b:StandardNumber>1900842021</b:StandardNumber>
    <b:Author>
      <b:Author>
        <b:NameList>
          <b:Person>
            <b:Last>Smith</b:Last>
            <b:First>Allison</b:First>
          </b:Person>
        </b:NameList>
      </b:Author>
    </b:Author>
    <b:PeriodicalTitle>Researching Quality of life of older people: concepts, measures and findings</b:PeriodicalTitle>
    <b:YearAccessed>2015</b:YearAccessed>
    <b:MonthAccessed>setembro</b:MonthAccessed>
    <b:DayAccessed>28</b:DayAccessed>
    <b:URL>https://www.keele.ac.uk/csg/downloads/centreworkingpapers/research_quality.pdf</b:URL>
    <b:Pages>1-29</b:Pages>
    <b:RefOrder>166</b:RefOrder>
  </b:Source>
  <b:Source>
    <b:Tag>souzamartins</b:Tag>
    <b:SourceType>ArticleInAPeriodical</b:SourceType>
    <b:Guid>{5A2BF0D3-917A-4CC8-9E5C-61E54454FD94}</b:Guid>
    <b:Title>Capacidade para o trabalho e sintomas osteomusculares em trabalhadores de um hospital público</b:Title>
    <b:City>Ribeirão Preto-SP</b:City>
    <b:Year>2015</b:Year>
    <b:Pages>182-190</b:Pages>
    <b:StandardNumber>10.590/1809-2950/14123722022015</b:StandardNumber>
    <b:Author>
      <b:Author>
        <b:NameList>
          <b:Person>
            <b:Last>Souza</b:Last>
            <b:First>Donatila</b:First>
            <b:Middle>Barbieri de Oliveira</b:Middle>
          </b:Person>
          <b:Person>
            <b:Last>Martins</b:Last>
            <b:Middle>Vanessa</b:Middle>
            <b:First>Lisandra</b:First>
          </b:Person>
          <b:Person>
            <b:Last>Marcolino</b:Last>
            <b:Middle>Márcio</b:Middle>
            <b:First>Alexandre</b:First>
          </b:Person>
          <b:Person>
            <b:Last>Barbosa</b:Last>
            <b:Middle>Inácio</b:Middle>
            <b:First>Rafael</b:First>
          </b:Person>
          <b:Person>
            <b:Last>Tamanini</b:Last>
            <b:First>Guilherne</b:First>
          </b:Person>
          <b:Person>
            <b:Last>Fonseca</b:Last>
            <b:Middle>Registro</b:Middle>
            <b:First>Marisa de Cássi</b:First>
          </b:Person>
        </b:NameList>
      </b:Author>
    </b:Author>
    <b:YearAccessed>2017</b:YearAccessed>
    <b:MonthAccessed>outubro</b:MonthAccessed>
    <b:DayAccessed>01</b:DayAccessed>
    <b:URL>http://dx.doi.org/10.590/1809-2950/14123722022015</b:URL>
    <b:RefOrder>167</b:RefOrder>
  </b:Source>
  <b:Source>
    <b:Tag>Sou03</b:Tag>
    <b:SourceType>JournalArticle</b:SourceType>
    <b:Guid>{CACBA618-202D-48D0-9EB9-D1FD7C262984}</b:Guid>
    <b:Title>Programa de Saúde da Família e qualidade de vida: um olhar da Psicologia</b:Title>
    <b:Year>2003</b:Year>
    <b:Pages>515-523</b:Pages>
    <b:JournalName>Estudos de Psicologia</b:JournalName>
    <b:Volume>8</b:Volume>
    <b:Issue>3</b:Issue>
    <b:Author>
      <b:Author>
        <b:NameList>
          <b:Person>
            <b:Last>Souza</b:Last>
            <b:First>Rafaela</b:First>
            <b:Middle>Assis</b:Middle>
          </b:Person>
          <b:Person>
            <b:Last>Carvalho</b:Last>
            <b:First>Alysson</b:First>
            <b:Middle>Massote</b:Middle>
          </b:Person>
        </b:NameList>
      </b:Author>
    </b:Author>
    <b:YearAccessed>2015</b:YearAccessed>
    <b:MonthAccessed>setembro</b:MonthAccessed>
    <b:DayAccessed>28</b:DayAccessed>
    <b:URL>http://www.scielo.br/pdf/%0D/epsic/v8n3/19974.pdf</b:URL>
    <b:RefOrder>168</b:RefOrder>
  </b:Source>
  <b:Source>
    <b:Tag>Anu</b:Tag>
    <b:SourceType>Book</b:SourceType>
    <b:Guid>{894BB1A1-43F3-440E-ACE7-DFF01A74AE6C}</b:Guid>
    <b:Title>Anuário Brasileiro da Fruticultura</b:Title>
    <b:Pages>88</b:Pages>
    <b:StandardNumber>1808-4931</b:StandardNumber>
    <b:Publisher>Editora Gazeta</b:Publisher>
    <b:City>Santo Cruz do Sul</b:City>
    <b:Year>2017</b:Year>
    <b:YearAccessed>2018</b:YearAccessed>
    <b:MonthAccessed>janeiro</b:MonthAccessed>
    <b:DayAccessed>18</b:DayAccessed>
    <b:URL>http://www.editoragazeta.com.br/wp-content/uploads/2017/03/PDF-Fruticultura_2017.pdf</b:URL>
    <b:Author>
      <b:Author>
        <b:NameList>
          <b:Person>
            <b:Last>Carvalho</b:Last>
            <b:First>Cleonice</b:First>
          </b:Person>
        </b:NameList>
      </b:Author>
    </b:Author>
    <b:RefOrder>169</b:RefOrder>
  </b:Source>
  <b:Source>
    <b:Tag>EMB</b:Tag>
    <b:SourceType>ArticleInAPeriodical</b:SourceType>
    <b:Guid>{3A9DDA00-3EEC-4E49-9F51-08C850AA33D2}</b:Guid>
    <b:Author>
      <b:Author>
        <b:Corporate>EMBRAPA</b:Corporate>
      </b:Author>
    </b:Author>
    <b:RefOrder>170</b:RefOrder>
  </b:Source>
  <b:Source>
    <b:Tag>INS03</b:Tag>
    <b:SourceType>ArticleInAPeriodical</b:SourceType>
    <b:Guid>{E9EC577F-76AE-424B-90ED-366FDBEA5631}</b:Guid>
    <b:Author>
      <b:Author>
        <b:Corporate>INSS</b:Corporate>
      </b:Author>
    </b:Author>
    <b:Title>Instituto Nacional do Seguro Social. Instrução Normativa nº 98 de dezembro de 2003</b:Title>
    <b:PeriodicalTitle>Aprova Norma Técnica sobre lesões por esforços repetitivos-LER ou Distúrbios Osteomusculares Relacionados ao Trabalho- DORT</b:PeriodicalTitle>
    <b:Year>2003</b:Year>
    <b:YearAccessed>2017</b:YearAccessed>
    <b:MonthAccessed>novembro</b:MonthAccessed>
    <b:DayAccessed>20</b:DayAccessed>
    <b:URL>www.sindsegsp.org.br/site/.../INSS%20-%20IN-DC%2098-2003%20-%20DORT.doc</b:URL>
    <b:RefOrder>171</b:RefOrder>
  </b:Source>
  <b:Source>
    <b:Tag>BRA152</b:Tag>
    <b:SourceType>ArticleInAPeriodical</b:SourceType>
    <b:Guid>{18B37CE5-F63D-4CD9-9FF1-DBD56FC7EB46}</b:Guid>
    <b:Author>
      <b:Author>
        <b:Corporate>BRASIL</b:Corporate>
      </b:Author>
    </b:Author>
    <b:Title>Ministério da Previdência Social</b:Title>
    <b:City>Brasília, DF</b:City>
    <b:Year>2015</b:Year>
    <b:YearAccessed>2015</b:YearAccessed>
    <b:MonthAccessed>setembro</b:MonthAccessed>
    <b:DayAccessed>20</b:DayAccessed>
    <b:URL>https://www.inss.gov.br/beneficios/auxilio-doenca/</b:URL>
    <b:PeriodicalTitle>Instituto Nacional do Seguro Social</b:PeriodicalTitle>
    <b:RefOrder>172</b:RefOrder>
  </b:Source>
  <b:Source>
    <b:Tag>IBG152</b:Tag>
    <b:SourceType>ArticleInAPeriodical</b:SourceType>
    <b:Guid>{337C7BF2-D754-492B-A35E-1397CDABE5D8}</b:Guid>
    <b:Author>
      <b:Author>
        <b:Corporate>IBGE</b:Corporate>
      </b:Author>
    </b:Author>
    <b:YearAccessed>2018</b:YearAccessed>
    <b:MonthAccessed>junho</b:MonthAccessed>
    <b:DayAccessed>06</b:DayAccessed>
    <b:URL>https://cidades.ibge.gov.br/</b:URL>
    <b:Title>Instituto Brasileiro de Geografia e Estatística</b:Title>
    <b:PeriodicalTitle>Cidades</b:PeriodicalTitle>
    <b:City>Brasília</b:City>
    <b:Year>2017</b:Year>
    <b:RefOrder>173</b:RefOrder>
  </b:Source>
  <b:Source>
    <b:Tag>Org46</b:Tag>
    <b:SourceType>ArticleInAPeriodical</b:SourceType>
    <b:Guid>{6623A87F-8E81-47E9-8848-4BF7753FA799}</b:Guid>
    <b:PeriodicalTitle>Organização Mundial da Saúde</b:PeriodicalTitle>
    <b:City>New York</b:City>
    <b:Year>1946</b:Year>
    <b:Author>
      <b:Author>
        <b:Corporate>OMS</b:Corporate>
      </b:Author>
    </b:Author>
    <b:Title>Constituição</b:Title>
    <b:RefOrder>174</b:RefOrder>
  </b:Source>
  <b:Source>
    <b:Tag>BRA86</b:Tag>
    <b:SourceType>ArticleInAPeriodical</b:SourceType>
    <b:Guid>{D28241EA-C4FB-4B96-A14C-EF27F77A1439}</b:Guid>
    <b:Title>Ministério da Saúde. Conselho Nacional de Saúde</b:Title>
    <b:City>Brasília</b:City>
    <b:Year>1986</b:Year>
    <b:Pages>29p</b:Pages>
    <b:Author>
      <b:Author>
        <b:Corporate>BRASIL</b:Corporate>
      </b:Author>
    </b:Author>
    <b:PeriodicalTitle>8ª Conferência Nacional de Saúde. Relatório final</b:PeriodicalTitle>
    <b:Publisher>Ministério da Saúde</b:Publisher>
    <b:RefOrder>175</b:RefOrder>
  </b:Source>
  <b:Source>
    <b:Tag>Seg97</b:Tag>
    <b:SourceType>JournalArticle</b:SourceType>
    <b:Guid>{34765DA3-59BD-410C-A3F6-4C937D4799FB}</b:Guid>
    <b:Title>O conceito de saúde</b:Title>
    <b:JournalName>Revista de Saúde Pública</b:JournalName>
    <b:City>São Paulo</b:City>
    <b:Year>1997</b:Year>
    <b:Month>Outubro</b:Month>
    <b:Pages>538-542</b:Pages>
    <b:Volume>31</b:Volume>
    <b:Issue>5</b:Issue>
    <b:StandardNumber>1518-8787</b:StandardNumber>
    <b:Author>
      <b:Author>
        <b:NameList>
          <b:Person>
            <b:Last>Segre</b:Last>
            <b:First>Marco</b:First>
          </b:Person>
          <b:Person>
            <b:Last>Ferraz </b:Last>
            <b:Middle>Carvalho</b:Middle>
            <b:First>Flávio</b:First>
          </b:Person>
        </b:NameList>
      </b:Author>
    </b:Author>
    <b:RefOrder>176</b:RefOrder>
  </b:Source>
  <b:Source>
    <b:Tag>Lui05</b:Tag>
    <b:SourceType>Report</b:SourceType>
    <b:Guid>{F4D183FD-7E97-4318-B4BD-FCE41EBCA148}</b:Guid>
    <b:Title>Desconstruindo a definição de saúde</b:Title>
    <b:Year>2005</b:Year>
    <b:Author>
      <b:Author>
        <b:NameList>
          <b:Person>
            <b:Last>Sá Junior</b:Last>
            <b:Middle>Miranda</b:Middle>
            <b:First>Luis Salvador </b:First>
          </b:Person>
        </b:NameList>
      </b:Author>
    </b:Author>
    <b:Institution>Jornal do Conselho Federal de Medicina (CFM)</b:Institution>
    <b:Pages>15-16</b:Pages>
    <b:RefOrder>177</b:RefOrder>
  </b:Source>
  <b:Source>
    <b:Tag>Min00</b:Tag>
    <b:SourceType>JournalArticle</b:SourceType>
    <b:Guid>{52477C9E-3F44-48A6-83FB-B14EA46E56B9}</b:Guid>
    <b:Title>Qualidade de vida e saúde: um debate necessário</b:Title>
    <b:JournalName>Ciência &amp; Saúde Coletiva</b:JournalName>
    <b:Year>2000</b:Year>
    <b:Pages>7-18</b:Pages>
    <b:Volume>5</b:Volume>
    <b:Issue>1</b:Issue>
    <b:Author>
      <b:Author>
        <b:NameList>
          <b:Person>
            <b:Last>Minayo</b:Last>
            <b:Middle>Souza </b:Middle>
            <b:First>Maria Cecília </b:First>
          </b:Person>
          <b:Person>
            <b:Last>Hartz </b:Last>
            <b:Middle>Araújo</b:Middle>
            <b:First>Zulmira Maria </b:First>
          </b:Person>
          <b:Person>
            <b:Last>Buss </b:Last>
            <b:Middle>Marchiori </b:Middle>
            <b:First>Paulo </b:First>
          </b:Person>
        </b:NameList>
      </b:Author>
    </b:Author>
    <b:StandardNumber>1413-8123</b:StandardNumber>
    <b:RefOrder>178</b:RefOrder>
  </b:Source>
  <b:Source>
    <b:Tag>CAS97</b:Tag>
    <b:SourceType>ArticleInAPeriodical</b:SourceType>
    <b:Guid>{3B38F973-DC22-45C1-A3E4-2C046D346B92}</b:Guid>
    <b:Author>
      <b:Author>
        <b:NameList>
          <b:Person>
            <b:Last>CASTELLANOS</b:Last>
            <b:First>P.L</b:First>
          </b:Person>
        </b:NameList>
      </b:Author>
    </b:Author>
    <b:Title>Epidemiologia, Saúde Pública, Situação de Saúde e Condições de Vida. Considerações Conceituais. In: BARATA, R. B.</b:Title>
    <b:JournalName> Condições de vida e situação</b:JournalName>
    <b:City>Abrasco, Rio de Janeiro</b:City>
    <b:Year>1997</b:Year>
    <b:Pages>31-75</b:Pages>
    <b:Issue>4ª</b:Issue>
    <b:ChapterNumber>2</b:ChapterNumber>
    <b:PeriodicalTitle> Condições de vida e situação em saúde</b:PeriodicalTitle>
    <b:RefOrder>179</b:RefOrder>
  </b:Source>
  <b:Source>
    <b:Tag>MAR98</b:Tag>
    <b:SourceType>JournalArticle</b:SourceType>
    <b:Guid>{E1DC3D12-C2F8-4EFF-AC70-76294CBDA0C9}</b:Guid>
    <b:Author>
      <b:Author>
        <b:NameList>
          <b:Person>
            <b:Last>MARTIM</b:Last>
            <b:Middle>J</b:Middle>
            <b:First>A</b:First>
          </b:Person>
          <b:Person>
            <b:Last>STOCKLER</b:Last>
            <b:First>M</b:First>
          </b:Person>
        </b:NameList>
      </b:Author>
    </b:Author>
    <b:Title>Quality of life assessment health come research and practice</b:Title>
    <b:Year>1998</b:Year>
    <b:JournalName>Evolution and Health Professions</b:JournalName>
    <b:Pages>141-156</b:Pages>
    <b:Volume>21</b:Volume>
    <b:RefOrder>180</b:RefOrder>
  </b:Source>
  <b:Source>
    <b:Tag>BAR12</b:Tag>
    <b:SourceType>JournalArticle</b:SourceType>
    <b:Guid>{7F50147C-A22D-496D-AA27-BA007DFB3EA4}</b:Guid>
    <b:Title>Resenha do livro" Atividade física, saúde e qualidade de vida: conceitos e sugestões para um estilo de vida ativo", de Markus Vinícius Nahas</b:Title>
    <b:JournalName>Revista Brasileira de Ciência e Esporte</b:JournalName>
    <b:City>Florianópolis</b:City>
    <b:Year>2012</b:Year>
    <b:Month>abr-jun</b:Month>
    <b:Pages>513-518</b:Pages>
    <b:Volume>34</b:Volume>
    <b:Issue>2</b:Issue>
    <b:Author>
      <b:Author>
        <b:NameList>
          <b:Person>
            <b:Last>BARBOSA</b:Last>
            <b:Middle>SANTOS PUGA</b:Middle>
            <b:First>RITA MARIA </b:First>
          </b:Person>
        </b:NameList>
      </b:Author>
    </b:Author>
    <b:RefOrder>181</b:RefOrder>
  </b:Source>
  <b:Source>
    <b:Tag>Les90</b:Tag>
    <b:SourceType>JournalArticle</b:SourceType>
    <b:Guid>{22BA4821-90EE-4458-BA36-CD7E2367106A}</b:Guid>
    <b:Author>
      <b:Author>
        <b:NameList>
          <b:Person>
            <b:Last>Fallowfield</b:Last>
            <b:First>Lesley</b:First>
          </b:Person>
        </b:NameList>
      </b:Author>
    </b:Author>
    <b:Title>The Quality of Life: The Missing Measurement in Health Care</b:Title>
    <b:JournalName>Journal of the Royal Society of Medicine</b:JournalName>
    <b:City>Souvenir Press</b:City>
    <b:Year>1990</b:Year>
    <b:Month>August</b:Month>
    <b:Volume>83</b:Volume>
    <b:RefOrder>182</b:RefOrder>
  </b:Source>
  <b:Source>
    <b:Tag>Via</b:Tag>
    <b:SourceType>JournalArticle</b:SourceType>
    <b:Guid>{097AD71E-4926-4D24-90AB-E759387AC531}</b:Guid>
    <b:Title>Avaliações econômicas como um instrumento no processo de incorporação tecnológica em saúde</b:Title>
    <b:JournalName>Cadernos de Saúde Coletiva</b:JournalName>
    <b:City>Rio de Janeiro</b:City>
    <b:Author>
      <b:Author>
        <b:NameList>
          <b:Person>
            <b:Last>Vianna</b:Last>
            <b:Middle>Mello </b:Middle>
            <b:First>Cid Manso </b:First>
          </b:Person>
          <b:Person>
            <b:Last>Caetano</b:Last>
            <b:First>Rosângela </b:First>
          </b:Person>
        </b:NameList>
      </b:Author>
    </b:Author>
    <b:Year>2005</b:Year>
    <b:Pages>747-766</b:Pages>
    <b:Volume>13</b:Volume>
    <b:Issue>3</b:Issue>
    <b:YearAccessed>2017</b:YearAccessed>
    <b:MonthAccessed>dezembro</b:MonthAccessed>
    <b:DayAccessed>09</b:DayAccessed>
    <b:URL>http://www.cadernos.iesc.ufrj.br/cadernos/images/csc/2005_3/artigos/CSC_2005-3_cid.pdf</b:URL>
    <b:RefOrder>183</b:RefOrder>
  </b:Source>
  <b:Source>
    <b:Tag>PER12</b:Tag>
    <b:SourceType>JournalArticle</b:SourceType>
    <b:Guid>{7E11D8BB-BEA8-495D-84D2-8ADAB36FE126}</b:Guid>
    <b:Title>Qualidade de vida: abordagens, conceitos e avaliação</b:Title>
    <b:JournalName>Revista Brasileira de Educação Física e Esporte</b:JournalName>
    <b:City>São Paulo</b:City>
    <b:Year>2012</b:Year>
    <b:Month>abr-jun</b:Month>
    <b:Pages>241-250</b:Pages>
    <b:Volume>26</b:Volume>
    <b:Issue>2</b:Issue>
    <b:Author>
      <b:Author>
        <b:NameList>
          <b:Person>
            <b:Last>PEREIRA</b:Last>
            <b:Middle>Felden </b:Middle>
            <b:First>Érico </b:First>
          </b:Person>
          <b:Person>
            <b:Last>TEIXEIRA</b:Last>
            <b:Middle>Stefani </b:Middle>
            <b:First>Clarissa</b:First>
          </b:Person>
          <b:Person>
            <b:Last>SANTOS</b:Last>
            <b:First>Anderlei</b:First>
          </b:Person>
        </b:NameList>
      </b:Author>
    </b:Author>
    <b:YearAccessed>2017</b:YearAccessed>
    <b:MonthAccessed>dezembro</b:MonthAccessed>
    <b:DayAccessed>09</b:DayAccessed>
    <b:URL>http://www.scielo.br/scielo.php?script=sci_arttext&amp;pid=S1807-55092012000200007</b:URL>
    <b:RefOrder>184</b:RefOrder>
  </b:Source>
  <b:Source>
    <b:Tag>CAM05</b:Tag>
    <b:SourceType>JournalArticle</b:SourceType>
    <b:Guid>{0D8C9D57-BC81-4A21-86C8-72B42722441B}</b:Guid>
    <b:Title>A avaliação da qualidade de vida relacionada a saúde em pacientes com DPOC: estudo de base populacional com o SF-12 na cidade de São Paulo-SP [TESE]</b:Title>
    <b:City>São Paulo</b:City>
    <b:Year>2005</b:Year>
    <b:Pages>154</b:Pages>
    <b:Author>
      <b:Author>
        <b:NameList>
          <b:Person>
            <b:Last>CAMELIER</b:Last>
            <b:Middle>A</b:Middle>
            <b:First>A</b:First>
          </b:Person>
        </b:NameList>
      </b:Author>
    </b:Author>
    <b:JournalName>Escola Paulista de Medicina</b:JournalName>
    <b:RefOrder>185</b:RefOrder>
  </b:Source>
  <b:Source>
    <b:Tag>The98</b:Tag>
    <b:SourceType>ArticleInAPeriodical</b:SourceType>
    <b:Guid>{0710DB9E-166A-4BF2-B797-70486393E3EC}</b:Guid>
    <b:Title>Development of the World Health Organization WHOQOL-bref. Quality of Life Assesment 1998</b:Title>
    <b:Year>1998</b:Year>
    <b:Month>Maio</b:Month>
    <b:Pages>551-558</b:Pages>
    <b:Volume>28</b:Volume>
    <b:Issue>3</b:Issue>
    <b:Author>
      <b:Author>
        <b:Corporate>The Whoqol Group</b:Corporate>
      </b:Author>
    </b:Author>
    <b:PeriodicalTitle>Psychological Medicine</b:PeriodicalTitle>
    <b:YearAccessed>2018</b:YearAccessed>
    <b:MonthAccessed>janeiro</b:MonthAccessed>
    <b:DayAccessed>06</b:DayAccessed>
    <b:URL>https://www.cambridge.org/core/journals/</b:URL>
    <b:RefOrder>186</b:RefOrder>
  </b:Source>
  <b:Source>
    <b:Tag>Fle99</b:Tag>
    <b:SourceType>JournalArticle</b:SourceType>
    <b:Guid>{C72DD621-1B78-4B27-BC26-FD80BBB33A99}</b:Guid>
    <b:Title>Desenvolvimento da versão em português do instrumento de avaliação de qualidade de vida da OMS (WHOQOL-100)</b:Title>
    <b:JournalName>Revista Brasileira de Psiquiatria</b:JournalName>
    <b:City>São Paulo</b:City>
    <b:Year>1999</b:Year>
    <b:Month>Jan-Mar</b:Month>
    <b:Volume>21</b:Volume>
    <b:Issue>1</b:Issue>
    <b:StandardNumber>1516-4446</b:StandardNumber>
    <b:Author>
      <b:Author>
        <b:NameList>
          <b:Person>
            <b:Last>Fleck</b:Last>
            <b:First>Marcelo</b:First>
            <b:Middle>Pio Almeida</b:Middle>
          </b:Person>
          <b:Person>
            <b:Last>Leal</b:Last>
            <b:First>Ondina</b:First>
            <b:Middle>Fachel</b:Middle>
          </b:Person>
          <b:Person>
            <b:Last>Louzada</b:Last>
            <b:First>Sérgio</b:First>
          </b:Person>
          <b:Person>
            <b:Last>Xavier</b:Last>
            <b:First>Marta</b:First>
          </b:Person>
          <b:Person>
            <b:Last>Chachamovich</b:Last>
            <b:First>Eduardo</b:First>
          </b:Person>
          <b:Person>
            <b:Last>Vieira</b:Last>
            <b:First>Guilherme</b:First>
          </b:Person>
          <b:Person>
            <b:Last>Santos</b:Last>
            <b:First>Lyssandra</b:First>
          </b:Person>
          <b:Person>
            <b:Last>Pinzon</b:Last>
            <b:First>Vanessa</b:First>
          </b:Person>
        </b:NameList>
      </b:Author>
    </b:Author>
    <b:YearAccessed>2018</b:YearAccessed>
    <b:MonthAccessed>janeiro</b:MonthAccessed>
    <b:DayAccessed>06</b:DayAccessed>
    <b:URL>http://dx.doi.org/10.1590/S1516-44461999000100006 </b:URL>
    <b:RefOrder>187</b:RefOrder>
  </b:Source>
  <b:Source>
    <b:Tag>Bri02</b:Tag>
    <b:SourceType>JournalArticle</b:SourceType>
    <b:Guid>{12BD8021-1992-4C1E-AD24-5AAA5324029D}</b:Guid>
    <b:Title>Reabilitação pulmonar e qualidade de vida dos pacientes portadores de DPOC</b:Title>
    <b:JournalName>Revista de Fisioterapia</b:JournalName>
    <b:City>São Paulo</b:City>
    <b:Year>2002</b:Year>
    <b:Pages>9-16</b:Pages>
    <b:Volume>9</b:Volume>
    <b:Author>
      <b:Author>
        <b:NameList>
          <b:Person>
            <b:Last>Britto</b:Last>
            <b:First>Raquel</b:First>
            <b:Middle>Rodrigues</b:Middle>
          </b:Person>
          <b:Person>
            <b:Last>Santos</b:Last>
            <b:First>C</b:First>
            <b:Middle>F F</b:Middle>
          </b:Person>
          <b:Person>
            <b:Last>Bueno</b:Last>
            <b:First>F</b:First>
            <b:Middle>F</b:Middle>
          </b:Person>
        </b:NameList>
      </b:Author>
    </b:Author>
    <b:Issue>1</b:Issue>
    <b:YearAccessed>2018</b:YearAccessed>
    <b:MonthAccessed>janeiro</b:MonthAccessed>
    <b:DayAccessed>08</b:DayAccessed>
    <b:URL>http://dx.doi.org/10.1590/fpusp.v9i1.78271</b:URL>
    <b:RefOrder>188</b:RefOrder>
  </b:Source>
  <b:Source>
    <b:Tag>Mel09</b:Tag>
    <b:SourceType>JournalArticle</b:SourceType>
    <b:Guid>{F27A1F61-E1F0-4946-AE99-B3975EB15017}</b:Guid>
    <b:Title>O paciente oculto: Qualidade de Vida entre cuidadores e pacientes com diagnóstico de Esclerose Lateral Amiotrófica</b:Title>
    <b:JournalName>Revista Brasileira de Neurologia</b:JournalName>
    <b:Year>2009</b:Year>
    <b:Month>Out-Nov</b:Month>
    <b:Pages>5-16</b:Pages>
    <b:Volume>45</b:Volume>
    <b:Issue>4</b:Issue>
    <b:Author>
      <b:Author>
        <b:NameList>
          <b:Person>
            <b:Last>Mello</b:Last>
            <b:Middle>Pimentel </b:Middle>
            <b:First>Mariana </b:First>
          </b:Person>
          <b:Person>
            <b:Last>Nascimento</b:Last>
            <b:Middle>JM </b:Middle>
            <b:First>Osvaldo </b:First>
          </b:Person>
          <b:Person>
            <b:Last>Pernes</b:Last>
            <b:First>Marli</b:First>
          </b:Person>
          <b:Person>
            <b:Last>Lima</b:Last>
            <b:Middle>Mauro Braz </b:Middle>
            <b:First>José </b:First>
          </b:Person>
          <b:Person>
            <b:Last>Heitor</b:Last>
            <b:First>Cláudio </b:First>
          </b:Person>
          <b:Person>
            <b:Last>Leite</b:Last>
            <b:Middle>Araújo </b:Middle>
            <b:First>Marco Antonio</b:First>
          </b:Person>
        </b:NameList>
      </b:Author>
    </b:Author>
    <b:YearAccessed>2018</b:YearAccessed>
    <b:MonthAccessed>janeiro</b:MonthAccessed>
    <b:DayAccessed>08</b:DayAccessed>
    <b:URL>http://files.bvs.br/upload/S/0101-8469/2009/v45n4/a5-16.pdf</b:URL>
    <b:RefOrder>189</b:RefOrder>
  </b:Source>
  <b:Source>
    <b:Tag>Oli08</b:Tag>
    <b:SourceType>JournalArticle</b:SourceType>
    <b:Guid>{B83C5ECA-4F59-4CD6-8FFF-1E246C259BC9}</b:Guid>
    <b:Title>Escalas de avaliação da qualidade de vida em pacientes brasileiros após acidente vascular encefálico</b:Title>
    <b:JournalName>Revista de Neurociência</b:JournalName>
    <b:Year>2008</b:Year>
    <b:Pages>1-7</b:Pages>
    <b:Author>
      <b:Author>
        <b:NameList>
          <b:Person>
            <b:Last>Oliveira</b:Last>
            <b:Middle>Roberto</b:Middle>
            <b:First>Marcos </b:First>
          </b:Person>
          <b:Person>
            <b:Last>Orsini</b:Last>
            <b:First>Marco</b:First>
          </b:Person>
        </b:NameList>
      </b:Author>
    </b:Author>
    <b:YearAccessed>2018</b:YearAccessed>
    <b:MonthAccessed>janeiro</b:MonthAccessed>
    <b:DayAccessed>08</b:DayAccessed>
    <b:URL>http://revistaneurociencias.com.br/edicoes/2009/</b:URL>
    <b:RefOrder>190</b:RefOrder>
  </b:Source>
  <b:Source>
    <b:Tag>War92</b:Tag>
    <b:SourceType>JournalArticle</b:SourceType>
    <b:Guid>{8F339A8D-0F81-488A-8A82-7822E22E8767}</b:Guid>
    <b:Title>The MOS 36-item short health survey (SF-36). I. Conceptual framework and item selection</b:Title>
    <b:JournalName>Medcare</b:JournalName>
    <b:Year>1992</b:Year>
    <b:Pages>473-483</b:Pages>
    <b:Volume>30</b:Volume>
    <b:Issue>6</b:Issue>
    <b:Author>
      <b:Author>
        <b:NameList>
          <b:Person>
            <b:Last>Ware</b:Last>
            <b:First>J.</b:First>
            <b:Middle>E</b:Middle>
          </b:Person>
          <b:Person>
            <b:Last>Sherbourne</b:Last>
            <b:First>C.</b:First>
            <b:Middle>D</b:Middle>
          </b:Person>
        </b:NameList>
      </b:Author>
    </b:Author>
    <b:YearAccessed>2018</b:YearAccessed>
    <b:MonthAccessed>janeiro</b:MonthAccessed>
    <b:DayAccessed>06</b:DayAccessed>
    <b:URL>https://www.ncbi.nlm.nih.gov/pubmed/1593914</b:URL>
    <b:RefOrder>191</b:RefOrder>
  </b:Source>
  <b:Source>
    <b:Tag>Cic991</b:Tag>
    <b:SourceType>JournalArticle</b:SourceType>
    <b:Guid>{CF86CB6C-E045-4B6D-BF62-64E8E4B30F40}</b:Guid>
    <b:Author>
      <b:Author>
        <b:NameList>
          <b:Person>
            <b:Last>Ciconelli</b:Last>
            <b:First>R</b:First>
            <b:Middle>M</b:Middle>
          </b:Person>
          <b:Person>
            <b:Last>Ferraz</b:Last>
            <b:First>M</b:First>
            <b:Middle>B</b:Middle>
          </b:Person>
          <b:Person>
            <b:Last>Santos</b:Last>
            <b:First>W</b:First>
          </b:Person>
          <b:Person>
            <b:Last>Meinão</b:Last>
            <b:First>I</b:First>
          </b:Person>
          <b:Person>
            <b:Last>Quaresma</b:Last>
            <b:First>M</b:First>
            <b:Middle>R</b:Middle>
          </b:Person>
        </b:NameList>
      </b:Author>
    </b:Author>
    <b:Title>Tradução para a língua portuguesa e validação do questionário genérico de avaliação de qualidade de vida SF-36 (Brasil SF-36)</b:Title>
    <b:Year>1999</b:Year>
    <b:Pages>143-50</b:Pages>
    <b:JournalName>Revista Brasileira Reumatolologia</b:JournalName>
    <b:Volume>39</b:Volume>
    <b:Issue>3</b:Issue>
    <b:RefOrder>192</b:RefOrder>
  </b:Source>
  <b:Source>
    <b:Tag>Mar00</b:Tag>
    <b:SourceType>JournalArticle</b:SourceType>
    <b:Guid>{7514696B-2098-4BD7-A8F2-EC1797C1AB97}</b:Guid>
    <b:Title>O instrumento de avaliação de qualidade de vida da Organização Mundial da Saúde (WHOQOL-100): características e perspectivas</b:Title>
    <b:Year>2000</b:Year>
    <b:Pages>33-38</b:Pages>
    <b:Volume>5</b:Volume>
    <b:Author>
      <b:Author>
        <b:NameList>
          <b:Person>
            <b:Last>Fleck</b:Last>
            <b:First>Marcelo</b:First>
            <b:Middle>Pio de Almeida</b:Middle>
          </b:Person>
        </b:NameList>
      </b:Author>
    </b:Author>
    <b:JournalName>Ciência &amp; Saúde Coletiva</b:JournalName>
    <b:Issue>1</b:Issue>
    <b:RefOrder>193</b:RefOrder>
  </b:Source>
  <b:Source>
    <b:Tag>Tei18</b:Tag>
    <b:SourceType>JournalArticle</b:SourceType>
    <b:Guid>{F27BFB6B-B9E2-4433-8641-7DF17E0BE414}</b:Guid>
    <b:Title>Adaptação do Perfil de Saúde de Nottingham: um instrumento simples de avaliação da qualidade de vida</b:Title>
    <b:JournalName>Cadernos de Saúde Pública [online]</b:JournalName>
    <b:Pages>905-914</b:Pages>
    <b:Volume>20</b:Volume>
    <b:Issue>4</b:Issue>
    <b:StandardNumber>1678-4464</b:StandardNumber>
    <b:Author>
      <b:Author>
        <b:NameList>
          <b:Person>
            <b:Last>Teixeira-Salmela</b:Last>
            <b:Middle>Fuscaldi </b:Middle>
            <b:First>Luci </b:First>
          </b:Person>
          <b:Person>
            <b:Last>Magalhães </b:Last>
            <b:Middle>Castro </b:Middle>
            <b:First>Lívia </b:First>
          </b:Person>
          <b:Person>
            <b:Last>Souza</b:Last>
            <b:Middle>Cristina</b:Middle>
            <b:First>Aline</b:First>
          </b:Person>
          <b:Person>
            <b:Last>Lima </b:Last>
            <b:Middle>Castro </b:Middle>
            <b:First>Maira</b:First>
          </b:Person>
          <b:Person>
            <b:Last>Lima</b:Last>
            <b:Middle>Magalhães </b:Middle>
            <b:First>Renata Cristina</b:First>
          </b:Person>
          <b:Person>
            <b:Last>Goulart </b:Last>
            <b:First>Fátima </b:First>
          </b:Person>
        </b:NameList>
      </b:Author>
    </b:Author>
    <b:YearAccessed>2018</b:YearAccessed>
    <b:MonthAccessed>janeiro</b:MonthAccessed>
    <b:DayAccessed>08</b:DayAccessed>
    <b:URL>http://dx.doi.org/10.1590/S0102-311X2004000400004</b:URL>
    <b:Year>2004</b:Year>
    <b:RefOrder>194</b:RefOrder>
  </b:Source>
  <b:Source>
    <b:Tag>Gor11</b:Tag>
    <b:SourceType>JournalArticle</b:SourceType>
    <b:Guid>{AAE046A4-ADC6-4CC5-9B61-76E09D2E22A7}</b:Guid>
    <b:Author>
      <b:Author>
        <b:NameList>
          <b:Person>
            <b:Last>Gordia</b:Last>
            <b:First>Alex</b:First>
            <b:Middle>Pinheiro</b:Middle>
          </b:Person>
          <b:Person>
            <b:Last>Quadros</b:Last>
            <b:First>Teresa</b:First>
            <b:Middle>Maria Bianchini</b:Middle>
          </b:Person>
          <b:Person>
            <b:Last>Oliveira</b:Last>
            <b:First>Monalyza</b:First>
            <b:Middle>Tayane Carvalho</b:Middle>
          </b:Person>
          <b:Person>
            <b:Last>Campos</b:Last>
            <b:First>Wagner</b:First>
          </b:Person>
        </b:NameList>
      </b:Author>
    </b:Author>
    <b:Title>Qualidade de vida: contexto histórico, definição, avaliação e fatores associados</b:Title>
    <b:JournalName>Revista Brasileira de Qualidade de Vida</b:JournalName>
    <b:City>Ponta Grossa</b:City>
    <b:Year>2011</b:Year>
    <b:Month>jan-jun</b:Month>
    <b:Pages>40-52</b:Pages>
    <b:Volume>3</b:Volume>
    <b:Issue>1</b:Issue>
    <b:DOI>10.3895/S2175-08582011000100005</b:DOI>
    <b:YearAccessed>2017</b:YearAccessed>
    <b:MonthAccessed>dezembro</b:MonthAccessed>
    <b:DayAccessed>09</b:DayAccessed>
    <b:URL>https://periodicos.utfpr.edu.br/rbqv/article/view/812</b:URL>
    <b:RefOrder>195</b:RefOrder>
  </b:Source>
  <b:Source>
    <b:Tag>Agu08</b:Tag>
    <b:SourceType>JournalArticle</b:SourceType>
    <b:Guid>{3329152B-50F8-417D-B9E8-A87A4065BEC3}</b:Guid>
    <b:Title>Instrumentos de Avaliação de Qualidade de Vida Relacionada à Saúde no Diabetes Melito</b:Title>
    <b:Year>2008</b:Year>
    <b:Pages>931-939</b:Pages>
    <b:Volume>52</b:Volume>
    <b:JournalName>Arquivos Brasileiros de Endocrinologia &amp; Metabologia</b:JournalName>
    <b:Issue>6</b:Issue>
    <b:StandardNumber>1677-9487</b:StandardNumber>
    <b:Author>
      <b:Author>
        <b:NameList>
          <b:Person>
            <b:Last>Aguiar</b:Last>
            <b:Middle>Torres </b:Middle>
            <b:First>Carlos Clayton</b:First>
          </b:Person>
          <b:Person>
            <b:Last>Vieira</b:Last>
            <b:Middle>Pimentel G Fernandes </b:Middle>
            <b:First>Anya </b:First>
          </b:Person>
          <b:Person>
            <b:Last>Carvalho</b:Last>
            <b:Middle>Ferrer </b:Middle>
            <b:First>André</b:First>
          </b:Person>
          <b:Person>
            <b:Last>Montenegro Junior</b:Last>
            <b:Middle>M  </b:Middle>
            <b:First>Renan</b:First>
          </b:Person>
        </b:NameList>
      </b:Author>
    </b:Author>
    <b:YearAccessed>2017</b:YearAccessed>
    <b:MonthAccessed>dezembro</b:MonthAccessed>
    <b:DayAccessed>09</b:DayAccessed>
    <b:URL>http://dx.doi.org/10.1590/S0004-27302008000600004</b:URL>
    <b:RefOrder>[index]</b:RefOrder>
  </b:Source>
  <b:Source>
    <b:Tag>Lan11</b:Tag>
    <b:SourceType>JournalArticle</b:SourceType>
    <b:Guid>{E0C870DD-FF28-4936-A599-CF4D386A7840}</b:Guid>
    <b:Author>
      <b:Author>
        <b:NameList>
          <b:Person>
            <b:Last>Landeiro</b:Last>
            <b:First>Graziela</b:First>
            <b:Middle>Macedo Bastos</b:Middle>
          </b:Person>
          <b:Person>
            <b:Last>Pedrozo</b:Last>
            <b:First>Celine</b:First>
            <b:Middle>Cristina Raimundo</b:Middle>
          </b:Person>
          <b:Person>
            <b:Last>Gomes</b:Last>
            <b:First>Maria</b:First>
            <b:Middle>José</b:Middle>
          </b:Person>
          <b:Person>
            <b:Last>Oliveira</b:Last>
            <b:First>Elizabete</b:First>
            <b:Middle>Regina de Araújo</b:Middle>
          </b:Person>
        </b:NameList>
      </b:Author>
    </b:Author>
    <b:Title>Revisão sistemática dos estudos sobre qualidade de vida indexados na base de dados SciELO</b:Title>
    <b:JournalName>Ciências &amp; Saúde Coletiva</b:JournalName>
    <b:City>Rio de Janeiro</b:City>
    <b:Year>2011</b:Year>
    <b:Volume>16</b:Volume>
    <b:Issue>10</b:Issue>
    <b:StandardNumber> 1413-8123</b:StandardNumber>
    <b:YearAccessed>2017</b:YearAccessed>
    <b:MonthAccessed>dezembro</b:MonthAccessed>
    <b:DayAccessed>23</b:DayAccessed>
    <b:URL>http://dx.doi.org/10.1590/S1413-81232011001100031 </b:URL>
    <b:RefOrder>[index]</b:RefOrder>
  </b:Source>
  <b:Source>
    <b:Tag>Gar02</b:Tag>
    <b:SourceType>JournalArticle</b:SourceType>
    <b:Guid>{050482C9-B6BA-4B32-A4AD-8B6FC0298ED0}</b:Guid>
    <b:Title>Quality of life measurement: bibliographic study of patient assessed health outcome measures</b:Title>
    <b:JournalName>BMJ Journals</b:JournalName>
    <b:Year>2002</b:Year>
    <b:Month>Junho</b:Month>
    <b:Pages>1417</b:Pages>
    <b:Volume>324</b:Volume>
    <b:Issue>7351</b:Issue>
    <b:Author>
      <b:Author>
        <b:NameList>
          <b:Person>
            <b:Last>Garratt</b:Last>
            <b:First>Andrew</b:First>
          </b:Person>
          <b:Person>
            <b:Last>Schmidt</b:Last>
            <b:First>Louise </b:First>
          </b:Person>
          <b:Person>
            <b:Last>Mackintosh</b:Last>
            <b:First>Anne </b:First>
          </b:Person>
          <b:Person>
            <b:Last>Fitzpatrick</b:Last>
            <b:First>Ray</b:First>
          </b:Person>
        </b:NameList>
      </b:Author>
    </b:Author>
    <b:YearAccessed>2018</b:YearAccessed>
    <b:MonthAccessed>janeiro</b:MonthAccessed>
    <b:DayAccessed>07</b:DayAccessed>
    <b:URL>https://www.ncbi.nlm.nih.gov/pmc/articles/PMC115850/</b:URL>
    <b:RefOrder>[index]</b:RefOrder>
  </b:Source>
  <b:Source>
    <b:Tag>Mat16</b:Tag>
    <b:SourceType>JournalArticle</b:SourceType>
    <b:Guid>{3F118424-65D3-4B77-A911-2873111D23E1}</b:Guid>
    <b:Title>Validac¸ão de questionários para avaliac¸ão da qualidade de vida relacionada à continência fecal em crianc¸as com malformac¸ões anorretais e doenc¸a de Hirschsprung</b:Title>
    <b:JournalName>Revisa Paulista de Pediatria</b:JournalName>
    <b:Year>2016</b:Year>
    <b:Pages>99-105</b:Pages>
    <b:Volume>34</b:Volume>
    <b:Issue>1</b:Issue>
    <b:Author>
      <b:Author>
        <b:NameList>
          <b:Person>
            <b:Last>Mathias </b:Last>
            <b:Middle>Loguetti </b:Middle>
            <b:First>Arthur </b:First>
          </b:Person>
          <b:Person>
            <b:Last>Tannuri</b:Last>
            <b:Middle>Aoun </b:Middle>
            <b:First>Ana Cristina</b:First>
          </b:Person>
          <b:Person>
            <b:Last>Ferreira</b:Last>
            <b:Middle>Elisei</b:Middle>
            <b:First>Mariana Aparecida </b:First>
          </b:Person>
          <b:Person>
            <b:Last>Santos</b:Last>
            <b:Middle>Mercês </b:Middle>
            <b:First>Maria </b:First>
          </b:Person>
          <b:Person>
            <b:Last>Tannuri</b:Last>
            <b:First>Uenis</b:First>
          </b:Person>
        </b:NameList>
      </b:Author>
    </b:Author>
    <b:YearAccessed>2017</b:YearAccessed>
    <b:MonthAccessed>dezembro</b:MonthAccessed>
    <b:DayAccessed>10</b:DayAccessed>
    <b:URL>: http://dx.doi.org/10.1016/j.rppede.2015.06.022</b:URL>
    <b:RefOrder>[index]</b:RefOrder>
  </b:Source>
  <b:Source>
    <b:Tag>Mac12</b:Tag>
    <b:SourceType>JournalArticle</b:SourceType>
    <b:Guid>{0C035899-A2F5-4844-9EEE-A2FF62255DD9}</b:Guid>
    <b:Title>Avaliação da qualidade de vida em idosos pós- fratura da extremidade proximal do fêmur</b:Title>
    <b:JournalName>Arquivos Brasileiros de Ciências da Saúde</b:JournalName>
    <b:Year>2012</b:Year>
    <b:Month>maio/ago</b:Month>
    <b:Pages>70-75</b:Pages>
    <b:Volume>37</b:Volume>
    <b:Issue>2</b:Issue>
    <b:Author>
      <b:Author>
        <b:NameList>
          <b:Person>
            <b:Last>Machado</b:Last>
            <b:Middle>Milton </b:Middle>
            <b:First>Amauri </b:First>
          </b:Person>
          <b:Person>
            <b:Last>Braga</b:Last>
            <b:Middle>Ferreira</b:Middle>
            <b:First>Alfésio Luís </b:First>
          </b:Person>
          <b:Person>
            <b:Last>Garcia</b:Last>
            <b:Middle>Bueno </b:Middle>
            <b:First>Maria Lúcia</b:First>
          </b:Person>
          <b:Person>
            <b:Last>Martins</b:Last>
            <b:Middle>Conceição </b:Middle>
            <b:First>Lourdes </b:First>
          </b:Person>
        </b:NameList>
      </b:Author>
    </b:Author>
    <b:YearAccessed>2017</b:YearAccessed>
    <b:MonthAccessed>dezembro</b:MonthAccessed>
    <b:DayAccessed>10</b:DayAccessed>
    <b:URL>http://files.bvs.br/upload/S/1983-2451/2012/v37n2/a3053.pdf</b:URL>
    <b:RefOrder>[index]</b:RefOrder>
  </b:Source>
  <b:Source>
    <b:Tag>Gar15</b:Tag>
    <b:SourceType>JournalArticle</b:SourceType>
    <b:Guid>{829F4760-32D3-4C4D-8709-827D7BD9EE5E}</b:Guid>
    <b:Title>Análise da qualidade de vida segundo o questionário SF-36 de pacientes soropositivas e soronegativas em dois ambulatórios do município de Aracaju</b:Title>
    <b:JournalName>Interfaces Científicas - Saúde e Ambiente</b:JournalName>
    <b:City>Aracaju</b:City>
    <b:Year>2015</b:Year>
    <b:Month>outubro</b:Month>
    <b:Pages>63-69</b:Pages>
    <b:Volume>4</b:Volume>
    <b:Issue>1</b:Issue>
    <b:YearAccessed>2017</b:YearAccessed>
    <b:MonthAccessed>dezembro</b:MonthAccessed>
    <b:DayAccessed>10</b:DayAccessed>
    <b:URL>http://dx.doi.org/10.17564/2316-3798.2015v4n1p63-69</b:URL>
    <b:Author>
      <b:Author>
        <b:NameList>
          <b:Person>
            <b:Last>Garcia</b:Last>
            <b:Middle>Motta </b:Middle>
            <b:First>Fernando Henrique</b:First>
          </b:Person>
          <b:Person>
            <b:Last>Bezerra</b:Last>
            <b:Middle>Muniz </b:Middle>
            <b:First>Mauro </b:First>
          </b:Person>
          <b:Person>
            <b:Last>Cruz</b:Last>
            <b:Middle>Ferreira</b:Middle>
            <b:First>Mário Augusto </b:First>
          </b:Person>
          <b:Person>
            <b:Last>Cruz</b:Last>
            <b:Middle>Ferreira</b:Middle>
            <b:First>Josilda</b:First>
          </b:Person>
        </b:NameList>
      </b:Author>
    </b:Author>
    <b:RefOrder>[index]</b:RefOrder>
  </b:Source>
  <b:Source>
    <b:Tag>PIM08</b:Tag>
    <b:SourceType>JournalArticle</b:SourceType>
    <b:Guid>{875F2EF6-1B65-4376-AF25-61A267B21CC1}</b:Guid>
    <b:Title>Avaliação da qualidade de vida de aposentados com a utilização do questionário SF-36</b:Title>
    <b:Year>2008</b:Year>
    <b:Pages>55-60</b:Pages>
    <b:StandardNumber>0104-4230</b:StandardNumber>
    <b:JournalName>Revista da Associação Médica Brasileira</b:JournalName>
    <b:Volume>54</b:Volume>
    <b:Issue>1</b:Issue>
    <b:URL>http://dx.doi.org/10.1590/S0104-42302008000100021</b:URL>
    <b:Author>
      <b:Author>
        <b:NameList>
          <b:Person>
            <b:Last>PIMENTA</b:Last>
            <b:Middle>ALOÍSIO</b:Middle>
            <b:First>FAUSTO </b:First>
          </b:Person>
          <b:Person>
            <b:Last>SIMIL</b:Last>
            <b:Middle>FONSECA </b:Middle>
            <b:First>FABRÍCIA </b:First>
          </b:Person>
          <b:Person>
            <b:Last>TORRES</b:Last>
            <b:Middle>GAMA </b:Middle>
            <b:First>HENRIQUE OSWALDO</b:First>
          </b:Person>
          <b:Person>
            <b:Last>AMARAL</b:Last>
            <b:Middle>FARIA SANTOS</b:Middle>
            <b:First>CARLOS</b:First>
          </b:Person>
          <b:Person>
            <b:Last>REZENDE</b:Last>
            <b:Middle>FARNESE </b:Middle>
            <b:First>CAMILA </b:First>
          </b:Person>
          <b:Person>
            <b:Last>COELHO,</b:Last>
            <b:Middle>OLIVEIRA </b:Middle>
            <b:First>THAISSA</b:First>
          </b:Person>
          <b:Person>
            <b:Last>REZENDE</b:Last>
            <b:Middle>ALVES</b:Middle>
            <b:First>NILTON </b:First>
          </b:Person>
        </b:NameList>
      </b:Author>
    </b:Author>
    <b:RefOrder>[index]</b:RefOrder>
  </b:Source>
  <b:Source>
    <b:Tag>Dan03</b:Tag>
    <b:SourceType>JournalArticle</b:SourceType>
    <b:Guid>{48208B71-69AD-4EDB-ABFD-EBF7A230388E}</b:Guid>
    <b:Title>Pesquisas sobre qualidade de vida: Revisão da produção científica das universidades públicas do estado de São Paulo</b:Title>
    <b:Year>2003</b:Year>
    <b:Month>jul-ago</b:Month>
    <b:Pages>532-538</b:Pages>
    <b:JournalName>Revista Latino Americana de Enfermagem</b:JournalName>
    <b:Volume>11</b:Volume>
    <b:Issue>4</b:Issue>
    <b:Author>
      <b:Author>
        <b:NameList>
          <b:Person>
            <b:Last>Dantas</b:Last>
            <b:Middle>Spadoti </b:Middle>
            <b:First>Rosana Aparecida </b:First>
          </b:Person>
          <b:Person>
            <b:Last>Sawada</b:Last>
            <b:Middle>Okino </b:Middle>
            <b:First>Namie </b:First>
          </b:Person>
          <b:Person>
            <b:Last>Malerbo</b:Last>
            <b:Middle>Bernadete </b:Middle>
            <b:First>Maria </b:First>
          </b:Person>
        </b:NameList>
      </b:Author>
    </b:Author>
    <b:YearAccessed>2017</b:YearAccessed>
    <b:MonthAccessed>dezembro</b:MonthAccessed>
    <b:DayAccessed>09</b:DayAccessed>
    <b:URL>https://www.revistas.usp.br/rlae/article/viewFile/1798/1845</b:URL>
    <b:RefOrder>[index]</b:RefOrder>
  </b:Source>
  <b:Source>
    <b:Tag>Sil13</b:Tag>
    <b:SourceType>JournalArticle</b:SourceType>
    <b:Guid>{73F4C678-0D73-4FDB-A544-C9EFFDC82197}</b:Guid>
    <b:Title>Propriedades psicométricas do instrumento de avaliação da qualidade de vida: 12-item health survey (SF-12)</b:Title>
    <b:JournalName>Ciências &amp; Saúde Coletiva</b:JournalName>
    <b:City>Rio de Janeiro </b:City>
    <b:Year>2013</b:Year>
    <b:Month>Julho</b:Month>
    <b:Pages>1923-1931</b:Pages>
    <b:Volume>18</b:Volume>
    <b:Issue>7</b:Issue>
    <b:YearAccessed>2017</b:YearAccessed>
    <b:MonthAccessed>dezembro</b:MonthAccessed>
    <b:DayAccessed>10</b:DayAccessed>
    <b:URL>http://dx.doi.org/10.1590/S1413-81232013000700007</b:URL>
    <b:Author>
      <b:Author>
        <b:NameList>
          <b:Person>
            <b:Last>Silveira</b:Last>
            <b:Middle>Fagundes </b:Middle>
            <b:First>Marise </b:First>
          </b:Person>
          <b:Person>
            <b:Last>Almeida</b:Last>
            <b:Middle>César </b:Middle>
            <b:First>Júlio </b:First>
          </b:Person>
          <b:Person>
            <b:Last>Freire</b:Last>
            <b:Middle>Silveira</b:Middle>
            <b:First>Rafael </b:First>
          </b:Person>
          <b:Person>
            <b:Last>Haikal</b:Last>
            <b:Middle>Sant'Ana </b:Middle>
            <b:First>Desirrê</b:First>
          </b:Person>
          <b:Person>
            <b:Last>Martins</b:Last>
            <b:Middle>Eleutério de Barros Lima </b:Middle>
            <b:First>Andrea </b:First>
          </b:Person>
        </b:NameList>
      </b:Author>
    </b:Author>
    <b:RefOrder>[index]</b:RefOrder>
  </b:Source>
  <b:Source>
    <b:Tag>Cam11</b:Tag>
    <b:SourceType>JournalArticle</b:SourceType>
    <b:Guid>{500625B7-4E17-4CAA-87C0-9C557B502BC4}</b:Guid>
    <b:Title>Validação da versão brasileira do questionário genérico de qualidade de vida short-form 6 dimensions (SF-6D Brasil)</b:Title>
    <b:JournalName>Ciências &amp; Saúde Coletiva</b:JournalName>
    <b:City>Rio de Janeiro</b:City>
    <b:Year>2011</b:Year>
    <b:Month>Julho</b:Month>
    <b:Pages>3103-3110</b:Pages>
    <b:Volume>16</b:Volume>
    <b:Issue>7</b:Issue>
    <b:StandardNumber>1413-8123</b:StandardNumber>
    <b:YearAccessed>2018</b:YearAccessed>
    <b:MonthAccessed>janeiro</b:MonthAccessed>
    <b:DayAccessed>06</b:DayAccessed>
    <b:URL>http://dx.doi.org/10.1590/S1413-81232011000800010</b:URL>
    <b:Author>
      <b:Author>
        <b:NameList>
          <b:Person>
            <b:Last>Campolina </b:Last>
            <b:Middle>Gonçalves </b:Middle>
            <b:First>Alessandro </b:First>
          </b:Person>
          <b:Person>
            <b:Last>Bortoluzzo</b:Last>
            <b:Middle>Bruscato</b:Middle>
            <b:First>Adriana </b:First>
          </b:Person>
          <b:Person>
            <b:Last>Ferraz </b:Last>
            <b:Middle>Bosi</b:Middle>
            <b:First>Marcos </b:First>
          </b:Person>
          <b:Person>
            <b:Last>Ciconelli</b:Last>
            <b:Middle>Rozana </b:Middle>
            <b:First>Mesquita </b:First>
          </b:Person>
        </b:NameList>
      </b:Author>
    </b:Author>
    <b:RefOrder>[index]</b:RefOrder>
  </b:Source>
  <b:Source>
    <b:Tag>Cic99</b:Tag>
    <b:SourceType>JournalArticle</b:SourceType>
    <b:Guid>{9DADC2ED-44DE-4217-9F10-5FE06CF88684}</b:Guid>
    <b:Title>Tradução para a língua portuguesa e validação do questionário genérico de avaliação da qualidade de vida SF-36 (Brasil SF-36)</b:Title>
    <b:JournalName>Revista Brasileira de Reumatologia</b:JournalName>
    <b:Year>1999</b:Year>
    <b:Month>Maio-Junho</b:Month>
    <b:Pages>143-150</b:Pages>
    <b:Volume>39</b:Volume>
    <b:Issue>3</b:Issue>
    <b:Author>
      <b:Author>
        <b:NameList>
          <b:Person>
            <b:Last>Ciconelli</b:Last>
            <b:Middle>Mesquita</b:Middle>
            <b:First>Rozana</b:First>
          </b:Person>
          <b:Person>
            <b:Last>Ferraz</b:Last>
            <b:Middle>Bosi</b:Middle>
            <b:First>Marcos</b:First>
          </b:Person>
          <b:Person>
            <b:Last>Santos</b:Last>
            <b:First>Wilton</b:First>
          </b:Person>
          <b:Person>
            <b:Last>Meinão</b:Last>
            <b:First>Ivone</b:First>
          </b:Person>
          <b:Person>
            <b:Last>Quaresma</b:Last>
            <b:Middle>Rodrigues</b:Middle>
            <b:First>Marina</b:First>
          </b:Person>
        </b:NameList>
      </b:Author>
    </b:Author>
    <b:YearAccessed>2017</b:YearAccessed>
    <b:MonthAccessed>dezembro</b:MonthAccessed>
    <b:DayAccessed>23</b:DayAccessed>
    <b:URL>www.ufjf.br/renato.../Validação-do-Questionário-de-qualidade-de-Vida-SF-36.pdf</b:URL>
    <b:RefOrder>[index]</b:RefOrder>
  </b:Source>
</b:Sources>
</file>

<file path=customXml/itemProps1.xml><?xml version="1.0" encoding="utf-8"?>
<ds:datastoreItem xmlns:ds="http://schemas.openxmlformats.org/officeDocument/2006/customXml" ds:itemID="{B46BD9D9-3A4F-473C-96EA-9025ACFB1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5438</Words>
  <Characters>29369</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34738</CharactersWithSpaces>
  <SharedDoc>false</SharedDoc>
  <HLinks>
    <vt:vector size="24" baseType="variant">
      <vt:variant>
        <vt:i4>8323128</vt:i4>
      </vt:variant>
      <vt:variant>
        <vt:i4>6</vt:i4>
      </vt:variant>
      <vt:variant>
        <vt:i4>0</vt:i4>
      </vt:variant>
      <vt:variant>
        <vt:i4>5</vt:i4>
      </vt:variant>
      <vt:variant>
        <vt:lpwstr>http://www.top.org.ar/documentos/MARCONI Nelson - Politicas integradas de recursos humanos.pdf</vt:lpwstr>
      </vt:variant>
      <vt:variant>
        <vt:lpwstr/>
      </vt:variant>
      <vt:variant>
        <vt:i4>67</vt:i4>
      </vt:variant>
      <vt:variant>
        <vt:i4>3</vt:i4>
      </vt:variant>
      <vt:variant>
        <vt:i4>0</vt:i4>
      </vt:variant>
      <vt:variant>
        <vt:i4>5</vt:i4>
      </vt:variant>
      <vt:variant>
        <vt:lpwstr>http://www.planalto.gov.br/ccivil_03/_ato2019-2022/2019/decreto/D9991.htm</vt:lpwstr>
      </vt:variant>
      <vt:variant>
        <vt:lpwstr/>
      </vt:variant>
      <vt:variant>
        <vt:i4>4390976</vt:i4>
      </vt:variant>
      <vt:variant>
        <vt:i4>0</vt:i4>
      </vt:variant>
      <vt:variant>
        <vt:i4>0</vt:i4>
      </vt:variant>
      <vt:variant>
        <vt:i4>5</vt:i4>
      </vt:variant>
      <vt:variant>
        <vt:lpwstr>http://www.edwordle.net/</vt:lpwstr>
      </vt:variant>
      <vt:variant>
        <vt:lpwstr/>
      </vt:variant>
      <vt:variant>
        <vt:i4>2621544</vt:i4>
      </vt:variant>
      <vt:variant>
        <vt:i4>5</vt:i4>
      </vt:variant>
      <vt:variant>
        <vt:i4>0</vt:i4>
      </vt:variant>
      <vt:variant>
        <vt:i4>5</vt:i4>
      </vt:variant>
      <vt:variant>
        <vt:lpwstr>http://idonline.emnuvens.com.br/id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Gisanne Marinho</dc:creator>
  <cp:keywords/>
  <dc:description/>
  <cp:lastModifiedBy>Gislene oliveira</cp:lastModifiedBy>
  <cp:revision>5</cp:revision>
  <cp:lastPrinted>2020-12-04T12:58:00Z</cp:lastPrinted>
  <dcterms:created xsi:type="dcterms:W3CDTF">2020-12-04T12:49:00Z</dcterms:created>
  <dcterms:modified xsi:type="dcterms:W3CDTF">2020-12-04T12:59:00Z</dcterms:modified>
</cp:coreProperties>
</file>