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25FB" w14:textId="6E2BE75B" w:rsidR="00595E42" w:rsidRPr="00E8333F" w:rsidRDefault="008D2242" w:rsidP="00595E42">
      <w:pPr>
        <w:jc w:val="center"/>
        <w:rPr>
          <w:b/>
        </w:rPr>
      </w:pPr>
      <w:r>
        <w:rPr>
          <w:noProof/>
        </w:rPr>
        <mc:AlternateContent>
          <mc:Choice Requires="wps">
            <w:drawing>
              <wp:anchor distT="0" distB="0" distL="114300" distR="114300" simplePos="0" relativeHeight="251657216" behindDoc="0" locked="0" layoutInCell="1" allowOverlap="1" wp14:anchorId="5BC573AF" wp14:editId="292D86C8">
                <wp:simplePos x="0" y="0"/>
                <wp:positionH relativeFrom="column">
                  <wp:posOffset>3069590</wp:posOffset>
                </wp:positionH>
                <wp:positionV relativeFrom="paragraph">
                  <wp:posOffset>-5080</wp:posOffset>
                </wp:positionV>
                <wp:extent cx="2595245" cy="333375"/>
                <wp:effectExtent l="0" t="0" r="0" b="0"/>
                <wp:wrapNone/>
                <wp:docPr id="1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5245" cy="333375"/>
                        </a:xfrm>
                        <a:prstGeom prst="rect">
                          <a:avLst/>
                        </a:prstGeom>
                        <a:noFill/>
                        <a:ln w="6350">
                          <a:noFill/>
                        </a:ln>
                        <a:effectLst/>
                      </wps:spPr>
                      <wps:txbx>
                        <w:txbxContent>
                          <w:p w14:paraId="6CF263A5" w14:textId="2C703ED0" w:rsidR="002912F4" w:rsidRPr="00531FBB" w:rsidRDefault="003B58E7" w:rsidP="00595E42">
                            <w:pPr>
                              <w:jc w:val="right"/>
                              <w:rPr>
                                <w:rFonts w:ascii="Calibri" w:hAnsi="Calibri" w:cs="Calibri"/>
                                <w:sz w:val="28"/>
                              </w:rPr>
                            </w:pPr>
                            <w:r w:rsidRPr="00531FBB">
                              <w:rPr>
                                <w:rFonts w:ascii="Calibri" w:hAnsi="Calibri" w:cs="Calibri"/>
                                <w:sz w:val="28"/>
                              </w:rPr>
                              <w:t>Artigo</w:t>
                            </w:r>
                            <w:r w:rsidR="00531FBB" w:rsidRPr="00531FBB">
                              <w:rPr>
                                <w:rFonts w:ascii="Calibri" w:hAnsi="Calibri" w:cs="Calibri"/>
                                <w:sz w:val="28"/>
                              </w:rPr>
                              <w:t xml:space="preserve"> de Revisão</w:t>
                            </w:r>
                            <w:r w:rsidR="008027AA" w:rsidRPr="00531FBB">
                              <w:rPr>
                                <w:rFonts w:ascii="Calibri" w:hAnsi="Calibri" w:cs="Calibri"/>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BC573AF" id="_x0000_t202" coordsize="21600,21600" o:spt="202" path="m,l,21600r21600,l21600,xe">
                <v:stroke joinstyle="miter"/>
                <v:path gradientshapeok="t" o:connecttype="rect"/>
              </v:shapetype>
              <v:shape id="Caixa de texto 6" o:spid="_x0000_s1026" type="#_x0000_t202" style="position:absolute;left:0;text-align:left;margin-left:241.7pt;margin-top:-.4pt;width:204.3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" filled="f" stroked="f" strokeweight=".5pt">
                <v:textbox>
                  <w:txbxContent>
                    <w:p w14:paraId="6CF263A5" w14:textId="2C703ED0" w:rsidR="002912F4" w:rsidRPr="00531FBB" w:rsidRDefault="003B58E7" w:rsidP="00595E42">
                      <w:pPr>
                        <w:jc w:val="right"/>
                        <w:rPr>
                          <w:rFonts w:ascii="Calibri" w:hAnsi="Calibri" w:cs="Calibri"/>
                          <w:sz w:val="28"/>
                        </w:rPr>
                      </w:pPr>
                      <w:r w:rsidRPr="00531FBB">
                        <w:rPr>
                          <w:rFonts w:ascii="Calibri" w:hAnsi="Calibri" w:cs="Calibri"/>
                          <w:sz w:val="28"/>
                        </w:rPr>
                        <w:t>Artigo</w:t>
                      </w:r>
                      <w:r w:rsidR="00531FBB" w:rsidRPr="00531FBB">
                        <w:rPr>
                          <w:rFonts w:ascii="Calibri" w:hAnsi="Calibri" w:cs="Calibri"/>
                          <w:sz w:val="28"/>
                        </w:rPr>
                        <w:t xml:space="preserve"> de Revisão</w:t>
                      </w:r>
                      <w:r w:rsidR="008027AA" w:rsidRPr="00531FBB">
                        <w:rPr>
                          <w:rFonts w:ascii="Calibri" w:hAnsi="Calibri" w:cs="Calibri"/>
                          <w:sz w:val="28"/>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5177BB6" wp14:editId="3A5DB082">
                <wp:simplePos x="0" y="0"/>
                <wp:positionH relativeFrom="column">
                  <wp:posOffset>-88265</wp:posOffset>
                </wp:positionH>
                <wp:positionV relativeFrom="paragraph">
                  <wp:posOffset>10795</wp:posOffset>
                </wp:positionV>
                <wp:extent cx="2567940" cy="330200"/>
                <wp:effectExtent l="0" t="0" r="0"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30200"/>
                        </a:xfrm>
                        <a:prstGeom prst="rect">
                          <a:avLst/>
                        </a:prstGeom>
                        <a:noFill/>
                        <a:ln>
                          <a:noFill/>
                        </a:ln>
                      </wps:spPr>
                      <wps:txbx>
                        <w:txbxContent>
                          <w:p w14:paraId="656E3518" w14:textId="71737703" w:rsidR="002912F4" w:rsidRPr="007B55B3" w:rsidRDefault="002912F4">
                            <w:pPr>
                              <w:rPr>
                                <w:rFonts w:ascii="Arial" w:hAnsi="Arial" w:cs="Arial"/>
                                <w:color w:val="FF0000"/>
                              </w:rPr>
                            </w:pPr>
                            <w:r w:rsidRPr="006B5862">
                              <w:rPr>
                                <w:rFonts w:ascii="Arial" w:hAnsi="Arial" w:cs="Arial"/>
                                <w:sz w:val="22"/>
                                <w:szCs w:val="22"/>
                              </w:rPr>
                              <w:t xml:space="preserve">DOI: </w:t>
                            </w:r>
                            <w:r w:rsidRPr="00531ECB">
                              <w:t>10.14295/</w:t>
                            </w:r>
                            <w:proofErr w:type="gramStart"/>
                            <w:r w:rsidRPr="00531ECB">
                              <w:t>idonline.v</w:t>
                            </w:r>
                            <w:proofErr w:type="gramEnd"/>
                            <w:r w:rsidRPr="00531ECB">
                              <w:t>1</w:t>
                            </w:r>
                            <w:r w:rsidR="002F1024" w:rsidRPr="00531ECB">
                              <w:t>7</w:t>
                            </w:r>
                            <w:r w:rsidRPr="00531ECB">
                              <w:t>i</w:t>
                            </w:r>
                            <w:r w:rsidR="004B07B7" w:rsidRPr="00531ECB">
                              <w:t>6</w:t>
                            </w:r>
                            <w:r w:rsidR="00531ECB" w:rsidRPr="00531ECB">
                              <w:t>8</w:t>
                            </w:r>
                            <w:r w:rsidRPr="00531ECB">
                              <w:t>.</w:t>
                            </w:r>
                            <w:r w:rsidR="006579FE" w:rsidRPr="000243D6">
                              <w:rPr>
                                <w:rStyle w:val="Hyperlink"/>
                                <w:color w:val="auto"/>
                                <w:u w:val="none"/>
                              </w:rPr>
                              <w:t>3</w:t>
                            </w:r>
                            <w:r w:rsidR="007716A0" w:rsidRPr="000243D6">
                              <w:rPr>
                                <w:rStyle w:val="Hyperlink"/>
                                <w:color w:val="auto"/>
                                <w:u w:val="none"/>
                              </w:rPr>
                              <w:t>8</w:t>
                            </w:r>
                            <w:r w:rsidR="000243D6" w:rsidRPr="000243D6">
                              <w:rPr>
                                <w:rStyle w:val="Hyperlink"/>
                                <w:color w:val="auto"/>
                                <w:u w:val="none"/>
                              </w:rP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77BB6" id="Text Box 6" o:spid="_x0000_s1027" type="#_x0000_t202" style="position:absolute;left:0;text-align:left;margin-left:-6.95pt;margin-top:.85pt;width:202.2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" filled="f" stroked="f">
                <v:textbox>
                  <w:txbxContent>
                    <w:p w14:paraId="656E3518" w14:textId="71737703" w:rsidR="002912F4" w:rsidRPr="007B55B3" w:rsidRDefault="002912F4">
                      <w:pPr>
                        <w:rPr>
                          <w:rFonts w:ascii="Arial" w:hAnsi="Arial" w:cs="Arial"/>
                          <w:color w:val="FF0000"/>
                        </w:rPr>
                      </w:pPr>
                      <w:r w:rsidRPr="006B5862">
                        <w:rPr>
                          <w:rFonts w:ascii="Arial" w:hAnsi="Arial" w:cs="Arial"/>
                          <w:sz w:val="22"/>
                          <w:szCs w:val="22"/>
                        </w:rPr>
                        <w:t xml:space="preserve">DOI: </w:t>
                      </w:r>
                      <w:r w:rsidRPr="00531ECB">
                        <w:t>10.14295/</w:t>
                      </w:r>
                      <w:proofErr w:type="gramStart"/>
                      <w:r w:rsidRPr="00531ECB">
                        <w:t>idonline.v</w:t>
                      </w:r>
                      <w:proofErr w:type="gramEnd"/>
                      <w:r w:rsidRPr="00531ECB">
                        <w:t>1</w:t>
                      </w:r>
                      <w:r w:rsidR="002F1024" w:rsidRPr="00531ECB">
                        <w:t>7</w:t>
                      </w:r>
                      <w:r w:rsidRPr="00531ECB">
                        <w:t>i</w:t>
                      </w:r>
                      <w:r w:rsidR="004B07B7" w:rsidRPr="00531ECB">
                        <w:t>6</w:t>
                      </w:r>
                      <w:r w:rsidR="00531ECB" w:rsidRPr="00531ECB">
                        <w:t>8</w:t>
                      </w:r>
                      <w:r w:rsidRPr="00531ECB">
                        <w:t>.</w:t>
                      </w:r>
                      <w:r w:rsidR="006579FE" w:rsidRPr="000243D6">
                        <w:rPr>
                          <w:rStyle w:val="Hyperlink"/>
                          <w:color w:val="auto"/>
                          <w:u w:val="none"/>
                        </w:rPr>
                        <w:t>3</w:t>
                      </w:r>
                      <w:r w:rsidR="007716A0" w:rsidRPr="000243D6">
                        <w:rPr>
                          <w:rStyle w:val="Hyperlink"/>
                          <w:color w:val="auto"/>
                          <w:u w:val="none"/>
                        </w:rPr>
                        <w:t>8</w:t>
                      </w:r>
                      <w:r w:rsidR="000243D6" w:rsidRPr="000243D6">
                        <w:rPr>
                          <w:rStyle w:val="Hyperlink"/>
                          <w:color w:val="auto"/>
                          <w:u w:val="none"/>
                        </w:rPr>
                        <w:t>44</w:t>
                      </w:r>
                    </w:p>
                  </w:txbxContent>
                </v:textbox>
              </v:shape>
            </w:pict>
          </mc:Fallback>
        </mc:AlternateContent>
      </w:r>
    </w:p>
    <w:p w14:paraId="519DDD02" w14:textId="77777777" w:rsidR="00595E42" w:rsidRPr="00E8333F" w:rsidRDefault="00595E42" w:rsidP="00595E42">
      <w:pPr>
        <w:jc w:val="center"/>
        <w:rPr>
          <w:b/>
          <w:sz w:val="2"/>
        </w:rPr>
      </w:pPr>
    </w:p>
    <w:p w14:paraId="2C2DF131" w14:textId="77777777" w:rsidR="00A776C0" w:rsidRPr="00023DB3" w:rsidRDefault="00A776C0" w:rsidP="00C30187">
      <w:pPr>
        <w:pBdr>
          <w:top w:val="nil"/>
          <w:left w:val="nil"/>
          <w:bottom w:val="nil"/>
          <w:right w:val="nil"/>
          <w:between w:val="nil"/>
        </w:pBdr>
        <w:rPr>
          <w:color w:val="000000"/>
          <w:sz w:val="28"/>
          <w:szCs w:val="28"/>
        </w:rPr>
      </w:pPr>
      <w:bookmarkStart w:id="1" w:name="_Hlk498995172"/>
      <w:bookmarkStart w:id="2" w:name="_Hlk484648358"/>
      <w:bookmarkStart w:id="3" w:name="_gjdgxs" w:colFirst="0" w:colLast="0"/>
      <w:bookmarkStart w:id="4" w:name="B42"/>
      <w:bookmarkStart w:id="5" w:name="_heading=h.2p2csry" w:colFirst="0" w:colLast="0"/>
      <w:bookmarkEnd w:id="1"/>
      <w:bookmarkEnd w:id="2"/>
      <w:bookmarkEnd w:id="3"/>
      <w:bookmarkEnd w:id="4"/>
      <w:bookmarkEnd w:id="5"/>
      <w:r w:rsidRPr="00235C1C">
        <w:rPr>
          <w:noProof/>
          <w:color w:val="000000"/>
          <w:sz w:val="28"/>
          <w:szCs w:val="28"/>
        </w:rPr>
        <w:drawing>
          <wp:anchor distT="0" distB="0" distL="114300" distR="114300" simplePos="0" relativeHeight="251660288" behindDoc="0" locked="0" layoutInCell="1" hidden="0" allowOverlap="1" wp14:anchorId="502B2730" wp14:editId="228B3F32">
            <wp:simplePos x="0" y="0"/>
            <wp:positionH relativeFrom="leftMargin">
              <wp:posOffset>5096510</wp:posOffset>
            </wp:positionH>
            <wp:positionV relativeFrom="topMargin">
              <wp:posOffset>-958849</wp:posOffset>
            </wp:positionV>
            <wp:extent cx="666115" cy="719455"/>
            <wp:effectExtent l="0" t="0" r="0" b="0"/>
            <wp:wrapSquare wrapText="bothSides" distT="0" distB="0" distL="114300" distR="114300"/>
            <wp:docPr id="12" name="image12.png" descr="Uma imagem contend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2" name="image12.png" descr="Uma imagem contendo Logotipo&#10;&#10;Descrição gerada automaticamente"/>
                    <pic:cNvPicPr preferRelativeResize="0"/>
                  </pic:nvPicPr>
                  <pic:blipFill>
                    <a:blip r:embed="rId8"/>
                    <a:srcRect/>
                    <a:stretch>
                      <a:fillRect/>
                    </a:stretch>
                  </pic:blipFill>
                  <pic:spPr>
                    <a:xfrm>
                      <a:off x="0" y="0"/>
                      <a:ext cx="666115" cy="719455"/>
                    </a:xfrm>
                    <a:prstGeom prst="rect">
                      <a:avLst/>
                    </a:prstGeom>
                    <a:ln/>
                  </pic:spPr>
                </pic:pic>
              </a:graphicData>
            </a:graphic>
          </wp:anchor>
        </w:drawing>
      </w:r>
    </w:p>
    <w:p w14:paraId="3706D157" w14:textId="77777777" w:rsidR="00E06D61" w:rsidRPr="00D2191E" w:rsidRDefault="00E06D61" w:rsidP="00DC79C8">
      <w:pPr>
        <w:pStyle w:val="Normal1"/>
        <w:rPr>
          <w:rFonts w:ascii="Times New Roman" w:hAnsi="Times New Roman" w:cs="Times New Roman"/>
          <w:b/>
          <w:sz w:val="25"/>
          <w:szCs w:val="25"/>
        </w:rPr>
      </w:pPr>
    </w:p>
    <w:p w14:paraId="1F0F775F" w14:textId="2B8CCD0E" w:rsidR="00B13F1D" w:rsidRPr="00B13F1D" w:rsidRDefault="00B13F1D" w:rsidP="00B13F1D">
      <w:pPr>
        <w:jc w:val="center"/>
        <w:rPr>
          <w:b/>
          <w:bCs/>
          <w:sz w:val="28"/>
          <w:szCs w:val="28"/>
        </w:rPr>
      </w:pPr>
      <w:r w:rsidRPr="00B13F1D">
        <w:rPr>
          <w:b/>
          <w:bCs/>
          <w:sz w:val="28"/>
          <w:szCs w:val="28"/>
        </w:rPr>
        <w:t>Autoestima como Fator Protetivo para a Saúde Mental</w:t>
      </w:r>
    </w:p>
    <w:p w14:paraId="41CE0736" w14:textId="77777777" w:rsidR="00DD02D0" w:rsidRPr="00515360" w:rsidRDefault="00DD02D0" w:rsidP="00857AB3">
      <w:pPr>
        <w:rPr>
          <w:bCs/>
          <w:i/>
          <w:iCs/>
          <w:sz w:val="18"/>
          <w:szCs w:val="18"/>
        </w:rPr>
      </w:pPr>
    </w:p>
    <w:p w14:paraId="1ED2ED02" w14:textId="37C85E40" w:rsidR="00515360" w:rsidRPr="00515360" w:rsidRDefault="00B52665" w:rsidP="00B52665">
      <w:pPr>
        <w:jc w:val="center"/>
        <w:rPr>
          <w:i/>
          <w:iCs/>
          <w:sz w:val="22"/>
          <w:szCs w:val="22"/>
        </w:rPr>
      </w:pPr>
      <w:r w:rsidRPr="00515360">
        <w:rPr>
          <w:i/>
          <w:iCs/>
          <w:sz w:val="22"/>
          <w:szCs w:val="22"/>
        </w:rPr>
        <w:t>Ana Patrícia de Oliveira Ribeiro Silva Pinheiro</w:t>
      </w:r>
      <w:r w:rsidR="00CF1BD0">
        <w:rPr>
          <w:i/>
          <w:iCs/>
          <w:sz w:val="22"/>
          <w:szCs w:val="22"/>
          <w:vertAlign w:val="superscript"/>
        </w:rPr>
        <w:t>1</w:t>
      </w:r>
      <w:r w:rsidRPr="00515360">
        <w:rPr>
          <w:i/>
          <w:iCs/>
          <w:sz w:val="22"/>
          <w:szCs w:val="22"/>
        </w:rPr>
        <w:t>; Maria Carolina Dantas de Sena</w:t>
      </w:r>
      <w:r w:rsidR="00CF1BD0">
        <w:rPr>
          <w:i/>
          <w:iCs/>
          <w:sz w:val="22"/>
          <w:szCs w:val="22"/>
          <w:vertAlign w:val="superscript"/>
        </w:rPr>
        <w:t>2</w:t>
      </w:r>
      <w:r w:rsidRPr="00515360">
        <w:rPr>
          <w:i/>
          <w:iCs/>
          <w:sz w:val="22"/>
          <w:szCs w:val="22"/>
        </w:rPr>
        <w:t xml:space="preserve">; </w:t>
      </w:r>
    </w:p>
    <w:p w14:paraId="5CEA0EDE" w14:textId="1F794447" w:rsidR="00B52665" w:rsidRPr="00CF1BD0" w:rsidRDefault="00B52665" w:rsidP="00B52665">
      <w:pPr>
        <w:jc w:val="center"/>
        <w:rPr>
          <w:i/>
          <w:iCs/>
          <w:sz w:val="22"/>
          <w:szCs w:val="22"/>
          <w:vertAlign w:val="superscript"/>
        </w:rPr>
      </w:pPr>
      <w:r w:rsidRPr="00515360">
        <w:rPr>
          <w:i/>
          <w:iCs/>
          <w:sz w:val="22"/>
          <w:szCs w:val="22"/>
        </w:rPr>
        <w:t>Ruth Damasceno Almeida Gonçalves</w:t>
      </w:r>
      <w:r w:rsidR="00CF1BD0">
        <w:rPr>
          <w:i/>
          <w:iCs/>
          <w:sz w:val="22"/>
          <w:szCs w:val="22"/>
          <w:vertAlign w:val="superscript"/>
        </w:rPr>
        <w:t>3</w:t>
      </w:r>
      <w:r w:rsidRPr="00515360">
        <w:rPr>
          <w:i/>
          <w:iCs/>
          <w:sz w:val="22"/>
          <w:szCs w:val="22"/>
        </w:rPr>
        <w:t>; Jackeline Maria de Souza</w:t>
      </w:r>
      <w:r w:rsidR="00CF1BD0">
        <w:rPr>
          <w:i/>
          <w:iCs/>
          <w:sz w:val="22"/>
          <w:szCs w:val="22"/>
          <w:vertAlign w:val="superscript"/>
        </w:rPr>
        <w:t>4</w:t>
      </w:r>
    </w:p>
    <w:p w14:paraId="2ED19250" w14:textId="77777777" w:rsidR="001A0720" w:rsidRPr="00515360" w:rsidRDefault="001A0720" w:rsidP="007D48CE">
      <w:pPr>
        <w:rPr>
          <w:sz w:val="36"/>
          <w:szCs w:val="36"/>
        </w:rPr>
      </w:pPr>
    </w:p>
    <w:p w14:paraId="0D853E94" w14:textId="77777777" w:rsidR="00392F50" w:rsidRPr="00280DEC" w:rsidRDefault="007D48CE" w:rsidP="00392F50">
      <w:pPr>
        <w:jc w:val="both"/>
      </w:pPr>
      <w:r w:rsidRPr="00A85405">
        <w:rPr>
          <w:b/>
          <w:bCs/>
          <w:sz w:val="22"/>
          <w:szCs w:val="22"/>
        </w:rPr>
        <w:t>Resumo:</w:t>
      </w:r>
      <w:r w:rsidR="00E6590B" w:rsidRPr="00A85405">
        <w:rPr>
          <w:b/>
          <w:bCs/>
          <w:sz w:val="22"/>
          <w:szCs w:val="22"/>
        </w:rPr>
        <w:t xml:space="preserve"> </w:t>
      </w:r>
      <w:r w:rsidR="00392F50" w:rsidRPr="00280DEC">
        <w:t xml:space="preserve">O presente trabalho tem por objetivo um estudo acerca da autoestima como um fator protetivo para a saúde mental. É notável que a autoestima seja de grande relevância uma vez que ela pode influenciar e afetar o comportamento das pessoas perante a sociedade e suas relações, pois essa vai contribuir significativamente na forma como o indivíduo irá reagir às circunstâncias da vida. A partir de uma revisão bibliográfica sobre o tema, o qual analisou estudos com sujeitos de ambos os sexos de 07 a 70 anos, percebeu-se que quanto mais alta for à autoestima do indivíduo, melhor será o seu processo adaptativo e melhor será seu fator de proteção para a saúde mental. Nesse contexto, a construção da autoestima que se inicia na infância e continuará em construção ao longo de todo o seu desenvolvimento, envolverá fatores, sociais, culturais, e emocionais, sempre passando pelo processo da subjetividade do indivíduo. Quando essas formações são benignas, oferece a base para enfrentar uma variedade de dificuldades sociais e emocionais de forma mais positiva. Suas relações interpessoais são favorecidas, pois ele consegue se conhecer melhor, gostar mais de si mesmo, e consequentemente entender e gostar mais dos outros, tornando-se uma pessoa mais afetuosa, resiliente e respeitadoras das individualidades e diferenças. </w:t>
      </w:r>
    </w:p>
    <w:p w14:paraId="611952E0" w14:textId="4BBE733B" w:rsidR="00E6590B" w:rsidRPr="00A85405" w:rsidRDefault="00E6590B" w:rsidP="00392F50">
      <w:pPr>
        <w:jc w:val="both"/>
        <w:rPr>
          <w:sz w:val="22"/>
          <w:szCs w:val="22"/>
        </w:rPr>
      </w:pPr>
    </w:p>
    <w:p w14:paraId="7E21B743" w14:textId="09E33218" w:rsidR="00882FA9" w:rsidRPr="00DA52BB" w:rsidRDefault="00E6590B" w:rsidP="00882FA9">
      <w:r w:rsidRPr="00A85405">
        <w:rPr>
          <w:b/>
          <w:sz w:val="22"/>
          <w:szCs w:val="22"/>
        </w:rPr>
        <w:t>Palavras-chave:</w:t>
      </w:r>
      <w:r w:rsidRPr="00A85405">
        <w:rPr>
          <w:sz w:val="22"/>
          <w:szCs w:val="22"/>
        </w:rPr>
        <w:t xml:space="preserve"> </w:t>
      </w:r>
      <w:r w:rsidR="00882FA9" w:rsidRPr="00DA52BB">
        <w:t>Autoestima. Subjetividade. Fator protetivo. Saúde mental.</w:t>
      </w:r>
    </w:p>
    <w:p w14:paraId="32A36AC7" w14:textId="6E8076B4" w:rsidR="009451F6" w:rsidRDefault="009451F6" w:rsidP="00DF7030">
      <w:pPr>
        <w:ind w:right="6"/>
        <w:jc w:val="both"/>
      </w:pPr>
    </w:p>
    <w:p w14:paraId="096560D5" w14:textId="77777777" w:rsidR="006B707A" w:rsidRDefault="006B707A" w:rsidP="00DF7030">
      <w:pPr>
        <w:ind w:right="6"/>
        <w:jc w:val="both"/>
      </w:pPr>
    </w:p>
    <w:p w14:paraId="7DCA64AD" w14:textId="77777777" w:rsidR="00A22B2B" w:rsidRPr="00A22B2B" w:rsidRDefault="00A22B2B" w:rsidP="00DF7030">
      <w:pPr>
        <w:ind w:right="6"/>
        <w:jc w:val="both"/>
        <w:rPr>
          <w:sz w:val="40"/>
          <w:szCs w:val="40"/>
        </w:rPr>
      </w:pPr>
    </w:p>
    <w:p w14:paraId="3A7C72CE" w14:textId="0D24E8AF" w:rsidR="006B707A" w:rsidRDefault="006B707A" w:rsidP="00DF7030">
      <w:pPr>
        <w:ind w:right="6"/>
        <w:jc w:val="both"/>
      </w:pPr>
      <w:r>
        <w:t>_________________________</w:t>
      </w:r>
    </w:p>
    <w:p w14:paraId="69245F93" w14:textId="77777777" w:rsidR="006B707A" w:rsidRPr="006B707A" w:rsidRDefault="006B707A" w:rsidP="00DF7030">
      <w:pPr>
        <w:ind w:right="6"/>
        <w:jc w:val="both"/>
        <w:rPr>
          <w:sz w:val="12"/>
          <w:szCs w:val="12"/>
        </w:rPr>
      </w:pPr>
    </w:p>
    <w:p w14:paraId="5B336D92" w14:textId="28D82B5C" w:rsidR="00CF1BD0" w:rsidRPr="00A22B2B" w:rsidRDefault="00CF1BD0" w:rsidP="00A22B2B">
      <w:pPr>
        <w:jc w:val="both"/>
        <w:rPr>
          <w:sz w:val="21"/>
          <w:szCs w:val="21"/>
        </w:rPr>
      </w:pPr>
      <w:r w:rsidRPr="00A22B2B">
        <w:rPr>
          <w:sz w:val="21"/>
          <w:szCs w:val="21"/>
          <w:vertAlign w:val="superscript"/>
        </w:rPr>
        <w:t>1</w:t>
      </w:r>
      <w:r w:rsidRPr="00A22B2B">
        <w:rPr>
          <w:i/>
          <w:iCs/>
          <w:sz w:val="21"/>
          <w:szCs w:val="21"/>
          <w:vertAlign w:val="superscript"/>
        </w:rPr>
        <w:t xml:space="preserve"> </w:t>
      </w:r>
      <w:r w:rsidRPr="00A22B2B">
        <w:rPr>
          <w:sz w:val="21"/>
          <w:szCs w:val="21"/>
        </w:rPr>
        <w:t xml:space="preserve">Graduação em Psicologia pela Faculdade de Tecnologia e Ciências. </w:t>
      </w:r>
      <w:hyperlink r:id="rId9" w:history="1">
        <w:r w:rsidRPr="00A22B2B">
          <w:rPr>
            <w:rStyle w:val="Hyperlink"/>
            <w:color w:val="auto"/>
            <w:sz w:val="21"/>
            <w:szCs w:val="21"/>
            <w:u w:val="none"/>
          </w:rPr>
          <w:t>https://orcid.org/0009-0005-0267-1726</w:t>
        </w:r>
      </w:hyperlink>
      <w:r w:rsidR="00A22B2B" w:rsidRPr="00A22B2B">
        <w:rPr>
          <w:sz w:val="21"/>
          <w:szCs w:val="21"/>
        </w:rPr>
        <w:t>;</w:t>
      </w:r>
    </w:p>
    <w:p w14:paraId="404D4DEA" w14:textId="77847B3E" w:rsidR="00CF1BD0" w:rsidRPr="00A22B2B" w:rsidRDefault="00CF1BD0" w:rsidP="00A22B2B">
      <w:pPr>
        <w:jc w:val="both"/>
        <w:rPr>
          <w:sz w:val="21"/>
          <w:szCs w:val="21"/>
        </w:rPr>
      </w:pPr>
      <w:r w:rsidRPr="00A22B2B">
        <w:rPr>
          <w:sz w:val="21"/>
          <w:szCs w:val="21"/>
          <w:vertAlign w:val="superscript"/>
        </w:rPr>
        <w:t xml:space="preserve">2 </w:t>
      </w:r>
      <w:r w:rsidRPr="00A22B2B">
        <w:rPr>
          <w:sz w:val="21"/>
          <w:szCs w:val="21"/>
        </w:rPr>
        <w:t xml:space="preserve">Graduação em Pedagogia pela Faculdade de Formação de Professores de </w:t>
      </w:r>
      <w:proofErr w:type="gramStart"/>
      <w:r w:rsidRPr="00A22B2B">
        <w:rPr>
          <w:sz w:val="21"/>
          <w:szCs w:val="21"/>
        </w:rPr>
        <w:t>Petrolina(</w:t>
      </w:r>
      <w:proofErr w:type="gramEnd"/>
      <w:r w:rsidRPr="00A22B2B">
        <w:rPr>
          <w:sz w:val="21"/>
          <w:szCs w:val="21"/>
        </w:rPr>
        <w:t xml:space="preserve">FFPP). Especialista em Psicopedagogia Clínica e Institucional, </w:t>
      </w:r>
      <w:proofErr w:type="gramStart"/>
      <w:r w:rsidR="00FF3C4E" w:rsidRPr="00A22B2B">
        <w:rPr>
          <w:sz w:val="21"/>
          <w:szCs w:val="21"/>
        </w:rPr>
        <w:t>e</w:t>
      </w:r>
      <w:r w:rsidRPr="00A22B2B">
        <w:rPr>
          <w:sz w:val="21"/>
          <w:szCs w:val="21"/>
        </w:rPr>
        <w:t xml:space="preserve"> </w:t>
      </w:r>
      <w:r w:rsidR="00FF3C4E" w:rsidRPr="00A22B2B">
        <w:rPr>
          <w:sz w:val="21"/>
          <w:szCs w:val="21"/>
        </w:rPr>
        <w:t xml:space="preserve"> </w:t>
      </w:r>
      <w:r w:rsidRPr="00A22B2B">
        <w:rPr>
          <w:sz w:val="21"/>
          <w:szCs w:val="21"/>
        </w:rPr>
        <w:t>Psican</w:t>
      </w:r>
      <w:r w:rsidR="00FF3C4E" w:rsidRPr="00A22B2B">
        <w:rPr>
          <w:sz w:val="21"/>
          <w:szCs w:val="21"/>
        </w:rPr>
        <w:t>álise</w:t>
      </w:r>
      <w:proofErr w:type="gramEnd"/>
      <w:r w:rsidRPr="00A22B2B">
        <w:rPr>
          <w:sz w:val="21"/>
          <w:szCs w:val="21"/>
        </w:rPr>
        <w:t>. Policial Militar da Bahia.</w:t>
      </w:r>
      <w:r w:rsidR="00A22B2B" w:rsidRPr="00A22B2B">
        <w:rPr>
          <w:sz w:val="21"/>
          <w:szCs w:val="21"/>
        </w:rPr>
        <w:t xml:space="preserve"> </w:t>
      </w:r>
      <w:hyperlink r:id="rId10" w:tgtFrame="_blank" w:history="1">
        <w:r w:rsidR="00A22B2B" w:rsidRPr="00A22B2B">
          <w:rPr>
            <w:rStyle w:val="Hyperlink"/>
            <w:color w:val="auto"/>
            <w:sz w:val="21"/>
            <w:szCs w:val="21"/>
            <w:u w:val="none"/>
          </w:rPr>
          <w:t xml:space="preserve">https://orcid.org/0009-0002-1678-1019 </w:t>
        </w:r>
      </w:hyperlink>
      <w:r w:rsidR="00A22B2B" w:rsidRPr="00A22B2B">
        <w:rPr>
          <w:rStyle w:val="orcid"/>
          <w:sz w:val="21"/>
          <w:szCs w:val="21"/>
        </w:rPr>
        <w:t>;</w:t>
      </w:r>
    </w:p>
    <w:p w14:paraId="2903061D" w14:textId="3209A011" w:rsidR="00A22B2B" w:rsidRPr="00A22B2B" w:rsidRDefault="00CF1BD0" w:rsidP="00A22B2B">
      <w:pPr>
        <w:jc w:val="both"/>
        <w:rPr>
          <w:sz w:val="21"/>
          <w:szCs w:val="21"/>
        </w:rPr>
      </w:pPr>
      <w:proofErr w:type="gramStart"/>
      <w:r w:rsidRPr="00A22B2B">
        <w:rPr>
          <w:sz w:val="21"/>
          <w:szCs w:val="21"/>
          <w:vertAlign w:val="superscript"/>
        </w:rPr>
        <w:t xml:space="preserve">3 </w:t>
      </w:r>
      <w:r w:rsidR="006B707A" w:rsidRPr="00A22B2B">
        <w:rPr>
          <w:sz w:val="21"/>
          <w:szCs w:val="21"/>
          <w:vertAlign w:val="superscript"/>
        </w:rPr>
        <w:t xml:space="preserve"> </w:t>
      </w:r>
      <w:r w:rsidR="00A22B2B" w:rsidRPr="00A22B2B">
        <w:rPr>
          <w:sz w:val="21"/>
          <w:szCs w:val="21"/>
        </w:rPr>
        <w:t>Graduação</w:t>
      </w:r>
      <w:proofErr w:type="gramEnd"/>
      <w:r w:rsidR="00A22B2B" w:rsidRPr="00A22B2B">
        <w:rPr>
          <w:sz w:val="21"/>
          <w:szCs w:val="21"/>
        </w:rPr>
        <w:t xml:space="preserve"> em Psicologia</w:t>
      </w:r>
      <w:r w:rsidR="00A22B2B">
        <w:rPr>
          <w:sz w:val="21"/>
          <w:szCs w:val="21"/>
        </w:rPr>
        <w:t xml:space="preserve"> -</w:t>
      </w:r>
      <w:r w:rsidR="00A22B2B" w:rsidRPr="00A22B2B">
        <w:rPr>
          <w:sz w:val="21"/>
          <w:szCs w:val="21"/>
        </w:rPr>
        <w:t xml:space="preserve"> Faculdade de Tecnologia e Ciências. </w:t>
      </w:r>
      <w:hyperlink r:id="rId11" w:tgtFrame="_blank" w:history="1">
        <w:r w:rsidR="00A22B2B" w:rsidRPr="00A22B2B">
          <w:rPr>
            <w:rStyle w:val="Hyperlink"/>
            <w:color w:val="auto"/>
            <w:sz w:val="21"/>
            <w:szCs w:val="21"/>
            <w:u w:val="none"/>
          </w:rPr>
          <w:t>https://orcid.org/0009-0007-2596-2475</w:t>
        </w:r>
      </w:hyperlink>
      <w:r w:rsidR="00A22B2B" w:rsidRPr="00A22B2B">
        <w:rPr>
          <w:rStyle w:val="orcid"/>
          <w:sz w:val="21"/>
          <w:szCs w:val="21"/>
        </w:rPr>
        <w:t>;</w:t>
      </w:r>
    </w:p>
    <w:p w14:paraId="76776F45" w14:textId="3BF4CC2F" w:rsidR="00DF7030" w:rsidRPr="00A22B2B" w:rsidRDefault="00CF1BD0" w:rsidP="00A22B2B">
      <w:pPr>
        <w:jc w:val="both"/>
        <w:rPr>
          <w:sz w:val="21"/>
          <w:szCs w:val="21"/>
        </w:rPr>
      </w:pPr>
      <w:r w:rsidRPr="00A22B2B">
        <w:rPr>
          <w:sz w:val="21"/>
          <w:szCs w:val="21"/>
          <w:vertAlign w:val="superscript"/>
        </w:rPr>
        <w:t>4</w:t>
      </w:r>
      <w:r w:rsidRPr="00A22B2B">
        <w:rPr>
          <w:sz w:val="21"/>
          <w:szCs w:val="21"/>
        </w:rPr>
        <w:t xml:space="preserve"> </w:t>
      </w:r>
      <w:r w:rsidR="006B707A" w:rsidRPr="00A22B2B">
        <w:rPr>
          <w:sz w:val="21"/>
          <w:szCs w:val="21"/>
        </w:rPr>
        <w:t xml:space="preserve">Doutora em Psicologia escolar e do desenvolvimento humano pela universidade de São Paulo. Graduação em Psicologia pela Universidade Federal do Vale do São Francisco. Mestrado em Psicologia Social pela Universidade Federal de Sergipe. </w:t>
      </w:r>
      <w:hyperlink r:id="rId12" w:tgtFrame="_blank" w:history="1">
        <w:r w:rsidR="00A22B2B" w:rsidRPr="00A22B2B">
          <w:rPr>
            <w:rStyle w:val="Hyperlink"/>
            <w:color w:val="auto"/>
            <w:sz w:val="21"/>
            <w:szCs w:val="21"/>
            <w:u w:val="none"/>
          </w:rPr>
          <w:t xml:space="preserve">https://orcid.org/0000-0003-3402-3481 </w:t>
        </w:r>
      </w:hyperlink>
      <w:r w:rsidR="00A22B2B" w:rsidRPr="00A22B2B">
        <w:rPr>
          <w:rStyle w:val="orcid"/>
          <w:sz w:val="21"/>
          <w:szCs w:val="21"/>
        </w:rPr>
        <w:t xml:space="preserve">. </w:t>
      </w:r>
      <w:hyperlink r:id="rId13" w:history="1">
        <w:r w:rsidR="00A22B2B" w:rsidRPr="00A22B2B">
          <w:rPr>
            <w:rStyle w:val="Hyperlink"/>
            <w:color w:val="auto"/>
            <w:sz w:val="21"/>
            <w:szCs w:val="21"/>
            <w:u w:val="none"/>
          </w:rPr>
          <w:t>jackeline.souza1@gmail.com</w:t>
        </w:r>
      </w:hyperlink>
      <w:r w:rsidR="006B707A" w:rsidRPr="00A22B2B">
        <w:rPr>
          <w:sz w:val="21"/>
          <w:szCs w:val="21"/>
        </w:rPr>
        <w:t>.</w:t>
      </w:r>
      <w:r w:rsidR="00A22B2B" w:rsidRPr="00A22B2B">
        <w:rPr>
          <w:sz w:val="21"/>
          <w:szCs w:val="21"/>
        </w:rPr>
        <w:t xml:space="preserve"> </w:t>
      </w:r>
    </w:p>
    <w:p w14:paraId="277E9A86" w14:textId="37ED8AEB" w:rsidR="009451F6" w:rsidRPr="006F3E6C" w:rsidRDefault="006F3E6C" w:rsidP="006F3E6C">
      <w:pPr>
        <w:ind w:right="4"/>
        <w:jc w:val="center"/>
        <w:rPr>
          <w:b/>
          <w:bCs/>
          <w:sz w:val="28"/>
          <w:szCs w:val="28"/>
          <w:lang w:val="en-US"/>
        </w:rPr>
      </w:pPr>
      <w:r w:rsidRPr="006F3E6C">
        <w:rPr>
          <w:b/>
          <w:bCs/>
          <w:sz w:val="28"/>
          <w:szCs w:val="28"/>
          <w:lang w:val="en-US"/>
        </w:rPr>
        <w:lastRenderedPageBreak/>
        <w:t>Self-esteem as a Protective Factor for Mental Health</w:t>
      </w:r>
    </w:p>
    <w:p w14:paraId="5BF0363D" w14:textId="77777777" w:rsidR="006F3E6C" w:rsidRPr="006B707A" w:rsidRDefault="006F3E6C" w:rsidP="009451F6">
      <w:pPr>
        <w:ind w:right="4"/>
        <w:jc w:val="both"/>
        <w:rPr>
          <w:sz w:val="36"/>
          <w:szCs w:val="36"/>
          <w:lang w:val="en-US"/>
        </w:rPr>
      </w:pPr>
    </w:p>
    <w:p w14:paraId="344DA141" w14:textId="22D9722F" w:rsidR="001B6F2E" w:rsidRDefault="009451F6" w:rsidP="00090E4B">
      <w:pPr>
        <w:jc w:val="both"/>
        <w:rPr>
          <w:lang w:val="en-US"/>
        </w:rPr>
      </w:pPr>
      <w:r w:rsidRPr="006579FE">
        <w:rPr>
          <w:b/>
          <w:bCs/>
          <w:lang w:val="en-US"/>
        </w:rPr>
        <w:t>Abstract:</w:t>
      </w:r>
      <w:r w:rsidRPr="006579FE">
        <w:rPr>
          <w:lang w:val="en-US"/>
        </w:rPr>
        <w:t xml:space="preserve"> </w:t>
      </w:r>
      <w:r w:rsidR="00090E4B" w:rsidRPr="00090E4B">
        <w:rPr>
          <w:lang w:val="en-US"/>
        </w:rPr>
        <w:t xml:space="preserve">The objective of this work is to study self-esteem as a protective factor for mental health. It is notable that self-esteem is of great relevance since it can influence and affect people's behavior towards society and their relationships, as this will contribute significantly to the way the individual will react to life's circumstances. From a bibliographical review on the topic, which analyzed studies with subjects of both sexes aged 7 to 70, it was noticed that the higher the individual's self-esteem, the better their adaptive process and the better their factor. protection for mental health. In this context, the construction of self-esteem, which begins in childhood and will continue to be built throughout its development, will involve social, cultural, and emotional factors, always going through the process of the individual's subjectivity. When these formations are benign, they provide the basis for facing a variety of social and emotional difficulties in a more positive way. His interpersonal relationships are favored, as he </w:t>
      </w:r>
      <w:proofErr w:type="gramStart"/>
      <w:r w:rsidR="00090E4B" w:rsidRPr="00090E4B">
        <w:rPr>
          <w:lang w:val="en-US"/>
        </w:rPr>
        <w:t>is able to</w:t>
      </w:r>
      <w:proofErr w:type="gramEnd"/>
      <w:r w:rsidR="00090E4B" w:rsidRPr="00090E4B">
        <w:rPr>
          <w:lang w:val="en-US"/>
        </w:rPr>
        <w:t xml:space="preserve"> know himself better, like himself more, and consequently understand and like others more, becoming a more affectionate, resilient person and respectful of individualities and differences.</w:t>
      </w:r>
    </w:p>
    <w:p w14:paraId="4516E40F" w14:textId="77777777" w:rsidR="00090E4B" w:rsidRDefault="00090E4B" w:rsidP="00090E4B">
      <w:pPr>
        <w:jc w:val="both"/>
        <w:rPr>
          <w:sz w:val="22"/>
          <w:szCs w:val="22"/>
          <w:lang w:val="en-US"/>
        </w:rPr>
      </w:pPr>
    </w:p>
    <w:p w14:paraId="63ED2696" w14:textId="295AE6EF" w:rsidR="00E500D1" w:rsidRPr="000267A9" w:rsidRDefault="009451F6" w:rsidP="00E5710D">
      <w:pPr>
        <w:ind w:right="4"/>
        <w:jc w:val="both"/>
      </w:pPr>
      <w:r w:rsidRPr="00A85405">
        <w:rPr>
          <w:b/>
          <w:sz w:val="22"/>
          <w:szCs w:val="22"/>
          <w:lang w:val="en-US"/>
        </w:rPr>
        <w:t>Keywords:</w:t>
      </w:r>
      <w:r w:rsidRPr="00A85405">
        <w:rPr>
          <w:sz w:val="22"/>
          <w:szCs w:val="22"/>
          <w:lang w:val="en-US"/>
        </w:rPr>
        <w:t xml:space="preserve"> </w:t>
      </w:r>
      <w:r w:rsidR="00E5710D" w:rsidRPr="00E5710D">
        <w:rPr>
          <w:lang w:val="en-US"/>
        </w:rPr>
        <w:t>Self-esteem. Subjectivity. Protective factor. Mental health.</w:t>
      </w:r>
    </w:p>
    <w:p w14:paraId="22C05202" w14:textId="77777777" w:rsidR="00C82F79" w:rsidRDefault="00C82F79" w:rsidP="007D48CE"/>
    <w:p w14:paraId="59DABFF8" w14:textId="77777777" w:rsidR="00353076" w:rsidRDefault="00353076" w:rsidP="007D48CE"/>
    <w:p w14:paraId="78457153" w14:textId="77777777" w:rsidR="00353076" w:rsidRPr="00515360" w:rsidRDefault="00353076" w:rsidP="007D48CE">
      <w:pPr>
        <w:rPr>
          <w:sz w:val="32"/>
          <w:szCs w:val="32"/>
        </w:rPr>
      </w:pPr>
    </w:p>
    <w:p w14:paraId="6E0E917D" w14:textId="003A244C" w:rsidR="007D48CE" w:rsidRDefault="007D48CE" w:rsidP="007D48CE">
      <w:pPr>
        <w:rPr>
          <w:b/>
        </w:rPr>
      </w:pPr>
      <w:r w:rsidRPr="00F84455">
        <w:rPr>
          <w:b/>
        </w:rPr>
        <w:t>Introdução</w:t>
      </w:r>
    </w:p>
    <w:p w14:paraId="5537AC09" w14:textId="77777777" w:rsidR="000267A9" w:rsidRPr="00515360" w:rsidRDefault="000267A9" w:rsidP="00353076">
      <w:pPr>
        <w:jc w:val="both"/>
        <w:rPr>
          <w:b/>
          <w:sz w:val="16"/>
          <w:szCs w:val="16"/>
        </w:rPr>
      </w:pPr>
    </w:p>
    <w:p w14:paraId="00FEDEF3" w14:textId="77777777" w:rsidR="003C16DA" w:rsidRPr="00356F8C" w:rsidRDefault="003C16DA" w:rsidP="005D08CC">
      <w:pPr>
        <w:spacing w:line="360" w:lineRule="auto"/>
        <w:jc w:val="both"/>
        <w:rPr>
          <w:b/>
          <w:sz w:val="20"/>
          <w:szCs w:val="20"/>
        </w:rPr>
      </w:pPr>
    </w:p>
    <w:p w14:paraId="485897E7" w14:textId="5E5B6D51" w:rsidR="00E21EA0" w:rsidRDefault="00E21EA0" w:rsidP="00E21EA0">
      <w:pPr>
        <w:widowControl w:val="0"/>
        <w:pBdr>
          <w:top w:val="nil"/>
          <w:left w:val="nil"/>
          <w:bottom w:val="nil"/>
          <w:right w:val="nil"/>
          <w:between w:val="nil"/>
        </w:pBdr>
        <w:spacing w:line="360" w:lineRule="auto"/>
        <w:ind w:left="3" w:right="108" w:firstLine="706"/>
        <w:jc w:val="both"/>
        <w:rPr>
          <w:color w:val="000000"/>
        </w:rPr>
      </w:pPr>
      <w:r w:rsidRPr="00B6219C">
        <w:rPr>
          <w:color w:val="000000"/>
        </w:rPr>
        <w:t>O presente estudo é sobre a autoestima como fator protetivo para a saúde mental. O artigo aborda como a autoestima pode influenciar na saúde mental das pessoas e afetar seus comportamentos perante a sociedade e suas relações. As sim, a produção tem como objetivo geral investigar como a autoestima pode influenciar na saúde mental e se tornar um fator protetivo de adoecimento.  O tema dessa pesquisa surgiu da necessidade de buscar</w:t>
      </w:r>
      <w:r w:rsidR="00C87839">
        <w:rPr>
          <w:color w:val="000000"/>
        </w:rPr>
        <w:t>-se</w:t>
      </w:r>
      <w:r w:rsidRPr="00B6219C">
        <w:rPr>
          <w:color w:val="000000"/>
        </w:rPr>
        <w:t xml:space="preserve"> entender como a autoestima pode influenciar na vida do ser humano e se tornar um fator protetivo para a saúde mental. Essa busca justifica-se por ser um tema de relevância para a sociedade e que esse levantamento de informações ajudará a compreender como a autoestima pode ser um fator relevante na vida do ser humano.  Segundo o site da organização Pan-americana da Saúde, visitado em 13 de outubro de 2021, estima-se que mais de 300 milhões de pessoas, de todas as idades, sofram com transtornos mentais</w:t>
      </w:r>
      <w:r w:rsidR="00C87839">
        <w:rPr>
          <w:color w:val="000000"/>
        </w:rPr>
        <w:t xml:space="preserve"> (SOUSA; ROCHA e OLIVEIRA, 2019)</w:t>
      </w:r>
      <w:r w:rsidRPr="00B6219C">
        <w:rPr>
          <w:color w:val="000000"/>
        </w:rPr>
        <w:t xml:space="preserve">, logo, precisamos compreender não apenas como remediar essa situação, mas também como preveni-las.  </w:t>
      </w:r>
    </w:p>
    <w:p w14:paraId="09C845DF" w14:textId="6ADE994D" w:rsidR="00E21EA0" w:rsidRPr="00B6219C" w:rsidRDefault="00E21EA0" w:rsidP="00E21EA0">
      <w:pPr>
        <w:widowControl w:val="0"/>
        <w:pBdr>
          <w:top w:val="nil"/>
          <w:left w:val="nil"/>
          <w:bottom w:val="nil"/>
          <w:right w:val="nil"/>
          <w:between w:val="nil"/>
        </w:pBdr>
        <w:spacing w:line="360" w:lineRule="auto"/>
        <w:ind w:left="3" w:right="175" w:firstLine="706"/>
        <w:jc w:val="both"/>
        <w:rPr>
          <w:color w:val="000000"/>
        </w:rPr>
      </w:pPr>
      <w:r w:rsidRPr="00B6219C">
        <w:rPr>
          <w:color w:val="000000"/>
        </w:rPr>
        <w:t xml:space="preserve">Os primeiros estudos sobre a autoestima foram realizados por William James que utilizava as funções da mente para adaptá-las ao meio ambiente. Assim o indivíduo começava a se identificar com o mundo e a iniciar a formação da sua autoestima (SCHULTHEISZ &amp; </w:t>
      </w:r>
      <w:r w:rsidRPr="00B6219C">
        <w:rPr>
          <w:color w:val="000000"/>
        </w:rPr>
        <w:lastRenderedPageBreak/>
        <w:t xml:space="preserve">APRIL, 2013).  </w:t>
      </w:r>
    </w:p>
    <w:p w14:paraId="5AA59C00" w14:textId="2218F870" w:rsidR="00E21EA0" w:rsidRPr="00B6219C" w:rsidRDefault="00E21EA0" w:rsidP="00C87839">
      <w:pPr>
        <w:widowControl w:val="0"/>
        <w:pBdr>
          <w:top w:val="nil"/>
          <w:left w:val="nil"/>
          <w:bottom w:val="nil"/>
          <w:right w:val="nil"/>
          <w:between w:val="nil"/>
        </w:pBdr>
        <w:spacing w:line="360" w:lineRule="auto"/>
        <w:ind w:left="3" w:right="106" w:firstLine="706"/>
        <w:jc w:val="both"/>
        <w:rPr>
          <w:color w:val="000000"/>
        </w:rPr>
      </w:pPr>
      <w:r w:rsidRPr="00B6219C">
        <w:rPr>
          <w:color w:val="000000"/>
        </w:rPr>
        <w:t xml:space="preserve"> </w:t>
      </w:r>
      <w:proofErr w:type="spellStart"/>
      <w:r w:rsidRPr="00B6219C">
        <w:rPr>
          <w:color w:val="000000"/>
        </w:rPr>
        <w:t>Schultheisz</w:t>
      </w:r>
      <w:proofErr w:type="spellEnd"/>
      <w:r w:rsidRPr="00B6219C">
        <w:rPr>
          <w:color w:val="000000"/>
        </w:rPr>
        <w:t xml:space="preserve"> e April (2013) falam que a autoestima é construída através da forma como indivíduo recebe e processa suas experiências de vida em </w:t>
      </w:r>
      <w:r w:rsidR="00CB6F9F" w:rsidRPr="00B6219C">
        <w:rPr>
          <w:color w:val="000000"/>
        </w:rPr>
        <w:t>diferentes situações</w:t>
      </w:r>
      <w:r w:rsidRPr="00B6219C">
        <w:rPr>
          <w:color w:val="000000"/>
        </w:rPr>
        <w:t xml:space="preserve">. Essa construção acontece com base em um determinado conjunto de valores, julgados por ele como positivos ou negativos. Fazendo um comparativo a esta fala Vargas (2005) nos traz que a autoestima pode ser positiva ou negativa </w:t>
      </w:r>
      <w:r w:rsidR="00CB6F9F" w:rsidRPr="00B6219C">
        <w:rPr>
          <w:color w:val="000000"/>
        </w:rPr>
        <w:t>de acordo</w:t>
      </w:r>
      <w:r w:rsidRPr="00B6219C">
        <w:rPr>
          <w:color w:val="000000"/>
        </w:rPr>
        <w:t xml:space="preserve"> com as necessidades do indivíduo, podendo ter duas conotações </w:t>
      </w:r>
      <w:r w:rsidR="00515360" w:rsidRPr="00B6219C">
        <w:rPr>
          <w:color w:val="000000"/>
        </w:rPr>
        <w:t>distintas, a</w:t>
      </w:r>
      <w:r w:rsidRPr="00B6219C">
        <w:rPr>
          <w:color w:val="000000"/>
        </w:rPr>
        <w:t xml:space="preserve"> alta e a baixa autoestima, e que pode ser vista da seguinte maneira: “quando </w:t>
      </w:r>
      <w:proofErr w:type="gramStart"/>
      <w:r w:rsidRPr="00B6219C">
        <w:rPr>
          <w:color w:val="000000"/>
        </w:rPr>
        <w:t>o  indivíduo</w:t>
      </w:r>
      <w:proofErr w:type="gramEnd"/>
      <w:r w:rsidRPr="00B6219C">
        <w:rPr>
          <w:color w:val="000000"/>
        </w:rPr>
        <w:t xml:space="preserve"> se sente bom o suficiente ele está com a autoestima alta e o contrário disso quer dizer que o indivíduo está com a baixa autoestima, segundo a escala </w:t>
      </w:r>
      <w:r w:rsidR="00CB6F9F" w:rsidRPr="00B6219C">
        <w:rPr>
          <w:color w:val="000000"/>
        </w:rPr>
        <w:t>de Rosenberg</w:t>
      </w:r>
      <w:r w:rsidRPr="00B6219C">
        <w:rPr>
          <w:color w:val="000000"/>
        </w:rPr>
        <w:t xml:space="preserve">” (SBICIGO, 2010, p. 399). </w:t>
      </w:r>
    </w:p>
    <w:p w14:paraId="2B5B399D" w14:textId="089A9A5A" w:rsidR="00E21EA0" w:rsidRPr="00B6219C" w:rsidRDefault="00E21EA0" w:rsidP="00CB6F9F">
      <w:pPr>
        <w:widowControl w:val="0"/>
        <w:pBdr>
          <w:top w:val="nil"/>
          <w:left w:val="nil"/>
          <w:bottom w:val="nil"/>
          <w:right w:val="nil"/>
          <w:between w:val="nil"/>
        </w:pBdr>
        <w:spacing w:line="360" w:lineRule="auto"/>
        <w:ind w:left="12" w:right="106" w:firstLine="706"/>
        <w:jc w:val="both"/>
        <w:rPr>
          <w:color w:val="000000"/>
        </w:rPr>
      </w:pPr>
      <w:r w:rsidRPr="00B6219C">
        <w:rPr>
          <w:color w:val="000000"/>
        </w:rPr>
        <w:t xml:space="preserve">Ainda no contexto dessa construção, Mendes, et al. (2012) nos diz que </w:t>
      </w:r>
      <w:r w:rsidR="00CB6F9F" w:rsidRPr="00B6219C">
        <w:rPr>
          <w:color w:val="000000"/>
        </w:rPr>
        <w:t>a autoestima</w:t>
      </w:r>
      <w:r w:rsidRPr="00B6219C">
        <w:rPr>
          <w:color w:val="000000"/>
        </w:rPr>
        <w:t xml:space="preserve"> primeiramente vem dos pais e cuidadores mais próximos, e depois </w:t>
      </w:r>
      <w:r w:rsidR="00CB6F9F" w:rsidRPr="00B6219C">
        <w:rPr>
          <w:color w:val="000000"/>
        </w:rPr>
        <w:t>de outras</w:t>
      </w:r>
      <w:r w:rsidRPr="00B6219C">
        <w:rPr>
          <w:color w:val="000000"/>
        </w:rPr>
        <w:t xml:space="preserve"> pessoas que passam a fazer parte do círculo de amizades e social. </w:t>
      </w:r>
      <w:r w:rsidR="003E19B5" w:rsidRPr="00B6219C">
        <w:rPr>
          <w:color w:val="000000"/>
        </w:rPr>
        <w:t>Segundo eles</w:t>
      </w:r>
      <w:r w:rsidRPr="00B6219C">
        <w:rPr>
          <w:color w:val="000000"/>
        </w:rPr>
        <w:t xml:space="preserve"> a partir daí, o indivíduo constrói um marco interpretativo próprio, e que continuará em construção ao longo de todo o seu desenvolvimento.  </w:t>
      </w:r>
    </w:p>
    <w:p w14:paraId="65BE16B2" w14:textId="2E2016A2" w:rsidR="00E21EA0" w:rsidRPr="00B6219C" w:rsidRDefault="00E21EA0" w:rsidP="00E21EA0">
      <w:pPr>
        <w:widowControl w:val="0"/>
        <w:pBdr>
          <w:top w:val="nil"/>
          <w:left w:val="nil"/>
          <w:bottom w:val="nil"/>
          <w:right w:val="nil"/>
          <w:between w:val="nil"/>
        </w:pBdr>
        <w:spacing w:line="360" w:lineRule="auto"/>
        <w:ind w:left="5" w:right="108" w:firstLine="706"/>
        <w:jc w:val="both"/>
        <w:rPr>
          <w:color w:val="000000"/>
        </w:rPr>
      </w:pPr>
      <w:r w:rsidRPr="00B6219C">
        <w:rPr>
          <w:color w:val="000000"/>
        </w:rPr>
        <w:t xml:space="preserve">Quando o ser humano nasce, suas necessidades são satisfeitas, </w:t>
      </w:r>
      <w:r w:rsidR="00CB6F9F" w:rsidRPr="00B6219C">
        <w:rPr>
          <w:color w:val="000000"/>
        </w:rPr>
        <w:t>sem ainda</w:t>
      </w:r>
      <w:r w:rsidRPr="00B6219C">
        <w:rPr>
          <w:color w:val="000000"/>
        </w:rPr>
        <w:t xml:space="preserve"> reconhecer a percepção do outro, assim à sensação de </w:t>
      </w:r>
      <w:r w:rsidR="00682E7D" w:rsidRPr="00B6219C">
        <w:rPr>
          <w:color w:val="000000"/>
        </w:rPr>
        <w:t>bem-estar</w:t>
      </w:r>
      <w:r w:rsidRPr="00B6219C">
        <w:rPr>
          <w:color w:val="000000"/>
        </w:rPr>
        <w:t xml:space="preserve"> parece </w:t>
      </w:r>
      <w:r w:rsidR="00CB6F9F" w:rsidRPr="00B6219C">
        <w:rPr>
          <w:color w:val="000000"/>
        </w:rPr>
        <w:t>vir dele</w:t>
      </w:r>
      <w:r w:rsidRPr="00B6219C">
        <w:rPr>
          <w:color w:val="000000"/>
        </w:rPr>
        <w:t xml:space="preserve"> mesmo. Com o passar do tempo, ele vai crescendo e desenvolvendo a maturidade física e emocional, e começa a distinguir o exterior. O relacionamento com </w:t>
      </w:r>
      <w:r w:rsidR="00682E7D" w:rsidRPr="00B6219C">
        <w:rPr>
          <w:color w:val="000000"/>
        </w:rPr>
        <w:t>os pais</w:t>
      </w:r>
      <w:r w:rsidRPr="00B6219C">
        <w:rPr>
          <w:color w:val="000000"/>
        </w:rPr>
        <w:t xml:space="preserve"> é de grande importância principalmente nos dois primeiros anos de vida, período em que o sistema nervoso é mais facilmente moldado, com base nas experiências vivenciadas pelo bebê. Durante esse período o comportamento dos pais </w:t>
      </w:r>
      <w:r w:rsidR="00682E7D" w:rsidRPr="00B6219C">
        <w:rPr>
          <w:color w:val="000000"/>
        </w:rPr>
        <w:t>terá influência</w:t>
      </w:r>
      <w:r w:rsidRPr="00B6219C">
        <w:rPr>
          <w:color w:val="000000"/>
        </w:rPr>
        <w:t xml:space="preserve"> direta na formação do comportamento emocional da criança, e assim ele vai aprendendo quais são as suas emoções e como gerenciá-las. A forma como </w:t>
      </w:r>
      <w:r w:rsidR="00682E7D" w:rsidRPr="00B6219C">
        <w:rPr>
          <w:color w:val="000000"/>
        </w:rPr>
        <w:t>o bebê</w:t>
      </w:r>
      <w:r w:rsidRPr="00B6219C">
        <w:rPr>
          <w:color w:val="000000"/>
        </w:rPr>
        <w:t xml:space="preserve"> vivencia essa fase terá grande influência o seu self na fase adulta. Isso significa dizer que a elaboração dessa experiência irá afetar as capacidades de comportamento e pensamentos posteriormente na vida (GERHARDT, 2017). </w:t>
      </w:r>
    </w:p>
    <w:p w14:paraId="4879A2A0" w14:textId="68D87DA0" w:rsidR="00E21EA0" w:rsidRPr="00B6219C" w:rsidRDefault="00E21EA0" w:rsidP="00E21EA0">
      <w:pPr>
        <w:widowControl w:val="0"/>
        <w:pBdr>
          <w:top w:val="nil"/>
          <w:left w:val="nil"/>
          <w:bottom w:val="nil"/>
          <w:right w:val="nil"/>
          <w:between w:val="nil"/>
        </w:pBdr>
        <w:spacing w:line="360" w:lineRule="auto"/>
        <w:ind w:left="11" w:right="106" w:firstLine="706"/>
        <w:jc w:val="both"/>
        <w:rPr>
          <w:color w:val="000000"/>
        </w:rPr>
      </w:pPr>
      <w:r w:rsidRPr="00B6219C">
        <w:rPr>
          <w:color w:val="000000"/>
        </w:rPr>
        <w:t xml:space="preserve">De acordo com </w:t>
      </w:r>
      <w:proofErr w:type="spellStart"/>
      <w:r w:rsidRPr="00B6219C">
        <w:rPr>
          <w:color w:val="000000"/>
        </w:rPr>
        <w:t>Papalia</w:t>
      </w:r>
      <w:proofErr w:type="spellEnd"/>
      <w:r w:rsidRPr="00B6219C">
        <w:rPr>
          <w:color w:val="000000"/>
        </w:rPr>
        <w:t xml:space="preserve">, (2013) a autoestima surge na segunda </w:t>
      </w:r>
      <w:r w:rsidR="00682E7D" w:rsidRPr="00B6219C">
        <w:rPr>
          <w:color w:val="000000"/>
        </w:rPr>
        <w:t>infância e</w:t>
      </w:r>
      <w:r w:rsidRPr="00B6219C">
        <w:rPr>
          <w:color w:val="000000"/>
        </w:rPr>
        <w:t xml:space="preserve"> tende a ser tudo ou nada: “Eu sou bom” ou “Eu sou mal”. Na terceira </w:t>
      </w:r>
      <w:r w:rsidR="00682E7D" w:rsidRPr="00B6219C">
        <w:rPr>
          <w:color w:val="000000"/>
        </w:rPr>
        <w:t>infância, essa</w:t>
      </w:r>
      <w:r w:rsidRPr="00B6219C">
        <w:rPr>
          <w:color w:val="000000"/>
        </w:rPr>
        <w:t xml:space="preserve"> avaliação torna-se mais realista, quanto às avaliações pessoais que são baseadas na interação dos padrões sociais e parentais passam a direcionar e </w:t>
      </w:r>
      <w:r w:rsidR="003E19B5" w:rsidRPr="00B6219C">
        <w:rPr>
          <w:color w:val="000000"/>
        </w:rPr>
        <w:t>moldar um</w:t>
      </w:r>
      <w:r w:rsidRPr="00B6219C">
        <w:rPr>
          <w:color w:val="000000"/>
        </w:rPr>
        <w:t xml:space="preserve"> senso de valor pessoal. Quando a autoestima é alta a criança é motivada a realizar coisas, mas quando a autoestima é duvidosa, a criança poderá ver o </w:t>
      </w:r>
      <w:r w:rsidR="003E19B5" w:rsidRPr="00B6219C">
        <w:rPr>
          <w:color w:val="000000"/>
        </w:rPr>
        <w:t>fracasso ou</w:t>
      </w:r>
      <w:r w:rsidRPr="00B6219C">
        <w:rPr>
          <w:color w:val="000000"/>
        </w:rPr>
        <w:t xml:space="preserve"> crítica como indicativos do seu valor, e sentir-se incapaz. </w:t>
      </w:r>
      <w:proofErr w:type="spellStart"/>
      <w:r w:rsidRPr="00B6219C">
        <w:rPr>
          <w:color w:val="000000"/>
        </w:rPr>
        <w:t>Papalia</w:t>
      </w:r>
      <w:proofErr w:type="spellEnd"/>
      <w:r w:rsidRPr="00B6219C">
        <w:rPr>
          <w:color w:val="000000"/>
        </w:rPr>
        <w:t xml:space="preserve"> </w:t>
      </w:r>
      <w:r w:rsidRPr="00B6219C">
        <w:rPr>
          <w:color w:val="000000"/>
        </w:rPr>
        <w:lastRenderedPageBreak/>
        <w:t xml:space="preserve">ainda traz </w:t>
      </w:r>
      <w:r w:rsidR="003E19B5" w:rsidRPr="00B6219C">
        <w:rPr>
          <w:color w:val="000000"/>
        </w:rPr>
        <w:t>que cerca</w:t>
      </w:r>
      <w:r w:rsidRPr="00B6219C">
        <w:rPr>
          <w:color w:val="000000"/>
        </w:rPr>
        <w:t xml:space="preserve"> de um terço da metade das crianças que frequentam a pré-escola, o </w:t>
      </w:r>
      <w:r w:rsidR="003E19B5" w:rsidRPr="00B6219C">
        <w:rPr>
          <w:color w:val="000000"/>
        </w:rPr>
        <w:t>jardim de</w:t>
      </w:r>
      <w:r w:rsidRPr="00B6219C">
        <w:rPr>
          <w:color w:val="000000"/>
        </w:rPr>
        <w:t xml:space="preserve"> infância e a primeira série apresentam elementos desse padrão “incapaz”. </w:t>
      </w:r>
    </w:p>
    <w:p w14:paraId="203A8BB5" w14:textId="206B5640" w:rsidR="00E21EA0" w:rsidRPr="00B6219C" w:rsidRDefault="00E21EA0" w:rsidP="003E19B5">
      <w:pPr>
        <w:widowControl w:val="0"/>
        <w:pBdr>
          <w:top w:val="nil"/>
          <w:left w:val="nil"/>
          <w:bottom w:val="nil"/>
          <w:right w:val="nil"/>
          <w:between w:val="nil"/>
        </w:pBdr>
        <w:spacing w:line="360" w:lineRule="auto"/>
        <w:ind w:left="5" w:right="108" w:firstLine="706"/>
        <w:jc w:val="both"/>
        <w:rPr>
          <w:color w:val="000000"/>
        </w:rPr>
      </w:pPr>
      <w:r w:rsidRPr="00B6219C">
        <w:rPr>
          <w:color w:val="000000"/>
        </w:rPr>
        <w:t xml:space="preserve">Sobre isso, </w:t>
      </w:r>
      <w:proofErr w:type="spellStart"/>
      <w:r w:rsidRPr="00B6219C">
        <w:rPr>
          <w:color w:val="000000"/>
        </w:rPr>
        <w:t>Gerhardt</w:t>
      </w:r>
      <w:proofErr w:type="spellEnd"/>
      <w:r w:rsidRPr="00B6219C">
        <w:rPr>
          <w:color w:val="000000"/>
        </w:rPr>
        <w:t xml:space="preserve"> (2017) fala que a parentalidade na fase inicial </w:t>
      </w:r>
      <w:r w:rsidR="003E19B5" w:rsidRPr="00B6219C">
        <w:rPr>
          <w:color w:val="000000"/>
        </w:rPr>
        <w:t>da vida</w:t>
      </w:r>
      <w:r w:rsidRPr="00B6219C">
        <w:rPr>
          <w:color w:val="000000"/>
        </w:rPr>
        <w:t xml:space="preserve"> também orienta esse processo da construção da autoestima, mas o sistema </w:t>
      </w:r>
      <w:r w:rsidR="003E19B5" w:rsidRPr="00B6219C">
        <w:rPr>
          <w:color w:val="000000"/>
        </w:rPr>
        <w:t>de emoções</w:t>
      </w:r>
      <w:r w:rsidRPr="00B6219C">
        <w:rPr>
          <w:color w:val="000000"/>
        </w:rPr>
        <w:t xml:space="preserve"> também é formado pelas expectativas sociais e culturais. Quando </w:t>
      </w:r>
      <w:r w:rsidR="003E19B5" w:rsidRPr="00B6219C">
        <w:rPr>
          <w:color w:val="000000"/>
        </w:rPr>
        <w:t>essas formações</w:t>
      </w:r>
      <w:r w:rsidRPr="00B6219C">
        <w:rPr>
          <w:color w:val="000000"/>
        </w:rPr>
        <w:t xml:space="preserve"> são benignas, oferece a base para enfrentar uma variedade de dificuldades sociais e emocionais de forma mais positiva. Ela destaca ainda que </w:t>
      </w:r>
      <w:r w:rsidR="003E19B5" w:rsidRPr="00B6219C">
        <w:rPr>
          <w:color w:val="000000"/>
        </w:rPr>
        <w:t>esse processo</w:t>
      </w:r>
      <w:r w:rsidRPr="00B6219C">
        <w:rPr>
          <w:color w:val="000000"/>
        </w:rPr>
        <w:t xml:space="preserve"> também sofre a influência das produções dos “outros”, e essa relação que </w:t>
      </w:r>
      <w:r w:rsidR="009C30FF">
        <w:rPr>
          <w:color w:val="000000"/>
        </w:rPr>
        <w:t>o</w:t>
      </w:r>
      <w:r w:rsidRPr="00B6219C">
        <w:rPr>
          <w:color w:val="000000"/>
        </w:rPr>
        <w:t xml:space="preserve"> sujeito faz com o mundo exterior vai interferir justamente na formação da sua autoestima. </w:t>
      </w:r>
    </w:p>
    <w:p w14:paraId="010E754D" w14:textId="2FD05659" w:rsidR="00E21EA0" w:rsidRPr="00B6219C" w:rsidRDefault="00E21EA0" w:rsidP="00E21EA0">
      <w:pPr>
        <w:widowControl w:val="0"/>
        <w:pBdr>
          <w:top w:val="nil"/>
          <w:left w:val="nil"/>
          <w:bottom w:val="nil"/>
          <w:right w:val="nil"/>
          <w:between w:val="nil"/>
        </w:pBdr>
        <w:spacing w:line="360" w:lineRule="auto"/>
        <w:ind w:left="7" w:right="106" w:firstLine="706"/>
        <w:jc w:val="both"/>
        <w:rPr>
          <w:color w:val="000000"/>
        </w:rPr>
      </w:pPr>
      <w:r w:rsidRPr="00B6219C">
        <w:rPr>
          <w:color w:val="000000"/>
        </w:rPr>
        <w:t xml:space="preserve">As pessoas estão adoecendo logo, precisamos conhecer os fatores </w:t>
      </w:r>
      <w:r w:rsidR="009C30FF" w:rsidRPr="00B6219C">
        <w:rPr>
          <w:color w:val="000000"/>
        </w:rPr>
        <w:t>que protegem</w:t>
      </w:r>
      <w:r w:rsidRPr="00B6219C">
        <w:rPr>
          <w:color w:val="000000"/>
        </w:rPr>
        <w:t xml:space="preserve"> esse adoecimento. Pesce, et al. (2004) nos traz que existem três tipos de fatores de proteção contra o adoecimento: os fatores individuais, os familiares e </w:t>
      </w:r>
      <w:r w:rsidR="009C30FF" w:rsidRPr="00B6219C">
        <w:rPr>
          <w:color w:val="000000"/>
        </w:rPr>
        <w:t>os fatores</w:t>
      </w:r>
      <w:r w:rsidRPr="00B6219C">
        <w:rPr>
          <w:color w:val="000000"/>
        </w:rPr>
        <w:t xml:space="preserve"> relacionados ao apoio do meio ambiente. Esses autores afirmam ainda </w:t>
      </w:r>
      <w:r w:rsidR="009C30FF" w:rsidRPr="00B6219C">
        <w:rPr>
          <w:color w:val="000000"/>
        </w:rPr>
        <w:t>que dentro</w:t>
      </w:r>
      <w:r w:rsidRPr="00B6219C">
        <w:rPr>
          <w:color w:val="000000"/>
        </w:rPr>
        <w:t xml:space="preserve"> desses fatores está a autoestima positiva, autocontrole, autonomia, estabilidade familiar, respeito mútuo, apoio, suporte, bom relacionamento com os amigos </w:t>
      </w:r>
      <w:r w:rsidR="009C30FF" w:rsidRPr="00B6219C">
        <w:rPr>
          <w:color w:val="000000"/>
        </w:rPr>
        <w:t>e pessoas</w:t>
      </w:r>
      <w:r w:rsidRPr="00B6219C">
        <w:rPr>
          <w:color w:val="000000"/>
        </w:rPr>
        <w:t xml:space="preserve"> significativas que assumam papel de referência segura e que fazem o indivíduo se sentir querido e amado. </w:t>
      </w:r>
    </w:p>
    <w:p w14:paraId="22B6B695" w14:textId="5B3E3A5A" w:rsidR="00E21EA0" w:rsidRPr="00B6219C" w:rsidRDefault="00E21EA0" w:rsidP="00E21EA0">
      <w:pPr>
        <w:widowControl w:val="0"/>
        <w:pBdr>
          <w:top w:val="nil"/>
          <w:left w:val="nil"/>
          <w:bottom w:val="nil"/>
          <w:right w:val="nil"/>
          <w:between w:val="nil"/>
        </w:pBdr>
        <w:spacing w:line="360" w:lineRule="auto"/>
        <w:ind w:left="11" w:right="106" w:firstLine="706"/>
        <w:jc w:val="both"/>
        <w:rPr>
          <w:color w:val="000000"/>
        </w:rPr>
      </w:pPr>
      <w:r w:rsidRPr="00B6219C">
        <w:rPr>
          <w:color w:val="000000"/>
        </w:rPr>
        <w:t xml:space="preserve">Em relação a estes fatores, Vargas, Dantas, Gois (2005), dizem que </w:t>
      </w:r>
      <w:r w:rsidR="009C30FF" w:rsidRPr="00B6219C">
        <w:rPr>
          <w:color w:val="000000"/>
        </w:rPr>
        <w:t>os sujeitos</w:t>
      </w:r>
      <w:r w:rsidRPr="00B6219C">
        <w:rPr>
          <w:color w:val="000000"/>
        </w:rPr>
        <w:t xml:space="preserve"> que possuem uma boa autoestima têm uma capacidade maior de influenciar os seus comportamentos e que por conta disso, conseguiria um melhor desempenho em manter as mudanças necessárias para o enfrentamento das </w:t>
      </w:r>
      <w:r w:rsidR="009C30FF" w:rsidRPr="00B6219C">
        <w:rPr>
          <w:color w:val="000000"/>
        </w:rPr>
        <w:t>situações que</w:t>
      </w:r>
      <w:r w:rsidRPr="00B6219C">
        <w:rPr>
          <w:color w:val="000000"/>
        </w:rPr>
        <w:t xml:space="preserve"> exigiria dele uma resposta para o não adoecimento. </w:t>
      </w:r>
    </w:p>
    <w:p w14:paraId="56874107" w14:textId="1358CD11" w:rsidR="00E21EA0" w:rsidRPr="00B6219C" w:rsidRDefault="00E21EA0" w:rsidP="00E21EA0">
      <w:pPr>
        <w:widowControl w:val="0"/>
        <w:pBdr>
          <w:top w:val="nil"/>
          <w:left w:val="nil"/>
          <w:bottom w:val="nil"/>
          <w:right w:val="nil"/>
          <w:between w:val="nil"/>
        </w:pBdr>
        <w:spacing w:line="360" w:lineRule="auto"/>
        <w:ind w:left="7" w:right="106" w:firstLine="706"/>
        <w:jc w:val="both"/>
        <w:rPr>
          <w:color w:val="000000"/>
        </w:rPr>
      </w:pPr>
      <w:r w:rsidRPr="00B6219C">
        <w:rPr>
          <w:color w:val="000000"/>
        </w:rPr>
        <w:t xml:space="preserve">É relevante saber que fatores de proteção são características </w:t>
      </w:r>
      <w:r w:rsidR="009C30FF" w:rsidRPr="00B6219C">
        <w:rPr>
          <w:color w:val="000000"/>
        </w:rPr>
        <w:t>pessoais como</w:t>
      </w:r>
      <w:r w:rsidRPr="00B6219C">
        <w:rPr>
          <w:color w:val="000000"/>
        </w:rPr>
        <w:t xml:space="preserve"> autoestima e autoeficácia, ou do meio em que o indivíduo está inserido, </w:t>
      </w:r>
      <w:r w:rsidR="009C30FF" w:rsidRPr="00B6219C">
        <w:rPr>
          <w:color w:val="000000"/>
        </w:rPr>
        <w:t>como a</w:t>
      </w:r>
      <w:r w:rsidRPr="00B6219C">
        <w:rPr>
          <w:color w:val="000000"/>
        </w:rPr>
        <w:t xml:space="preserve"> relação com amigos, familiares e rede de apoio, que fortalecem e que dão supor te para que ele consiga lidar com situações problema (PESCE, et al. 2004). </w:t>
      </w:r>
    </w:p>
    <w:p w14:paraId="1DD69927" w14:textId="300E5891" w:rsidR="00E21EA0" w:rsidRPr="00B6219C" w:rsidRDefault="00E21EA0" w:rsidP="00E21EA0">
      <w:pPr>
        <w:widowControl w:val="0"/>
        <w:pBdr>
          <w:top w:val="nil"/>
          <w:left w:val="nil"/>
          <w:bottom w:val="nil"/>
          <w:right w:val="nil"/>
          <w:between w:val="nil"/>
        </w:pBdr>
        <w:spacing w:line="360" w:lineRule="auto"/>
        <w:ind w:left="11" w:right="106" w:firstLine="706"/>
        <w:jc w:val="both"/>
        <w:rPr>
          <w:color w:val="000000"/>
        </w:rPr>
      </w:pPr>
      <w:r w:rsidRPr="00B6219C">
        <w:rPr>
          <w:color w:val="000000"/>
        </w:rPr>
        <w:t xml:space="preserve">Nesse contexto, entender que uma boa autoestima é fator de </w:t>
      </w:r>
      <w:r w:rsidR="009C30FF" w:rsidRPr="00B6219C">
        <w:rPr>
          <w:color w:val="000000"/>
        </w:rPr>
        <w:t>proteção para</w:t>
      </w:r>
      <w:r w:rsidRPr="00B6219C">
        <w:rPr>
          <w:color w:val="000000"/>
        </w:rPr>
        <w:t xml:space="preserve"> o adoecimento mental do indivíduo, traz para esse artigo uma reflexão </w:t>
      </w:r>
      <w:r w:rsidR="009C30FF" w:rsidRPr="00B6219C">
        <w:rPr>
          <w:color w:val="000000"/>
        </w:rPr>
        <w:t>acerca do</w:t>
      </w:r>
      <w:r w:rsidRPr="00B6219C">
        <w:rPr>
          <w:color w:val="000000"/>
        </w:rPr>
        <w:t xml:space="preserve"> que a autoestima representa na vida do indivíduo. E quando esse indivíduo possui uma autoestima real e positiva, suas relações interpessoais são </w:t>
      </w:r>
      <w:r w:rsidR="009C30FF" w:rsidRPr="00B6219C">
        <w:rPr>
          <w:color w:val="000000"/>
        </w:rPr>
        <w:t>favorecidas, pois</w:t>
      </w:r>
      <w:r w:rsidRPr="00B6219C">
        <w:rPr>
          <w:color w:val="000000"/>
        </w:rPr>
        <w:t xml:space="preserve"> ele consegue se conhecer melhor, gostar mais de si mesmo, e consequente mente entender e gostar mais dos outros, tornando-se uma pessoa mais </w:t>
      </w:r>
      <w:r w:rsidR="00824D9B" w:rsidRPr="00B6219C">
        <w:rPr>
          <w:color w:val="000000"/>
        </w:rPr>
        <w:t>afetuosa, resiliente</w:t>
      </w:r>
      <w:r w:rsidRPr="00B6219C">
        <w:rPr>
          <w:color w:val="000000"/>
        </w:rPr>
        <w:t xml:space="preserve"> e respeitadoras das individualidades e diferenças (MENDES et al. 2012). </w:t>
      </w:r>
    </w:p>
    <w:p w14:paraId="4CBE22AB" w14:textId="0E48EAA7" w:rsidR="00E21EA0" w:rsidRPr="00B6219C" w:rsidRDefault="00E21EA0" w:rsidP="00E21EA0">
      <w:pPr>
        <w:widowControl w:val="0"/>
        <w:pBdr>
          <w:top w:val="nil"/>
          <w:left w:val="nil"/>
          <w:bottom w:val="nil"/>
          <w:right w:val="nil"/>
          <w:between w:val="nil"/>
        </w:pBdr>
        <w:spacing w:line="360" w:lineRule="auto"/>
        <w:ind w:left="12" w:right="106" w:firstLine="706"/>
        <w:jc w:val="both"/>
        <w:rPr>
          <w:color w:val="000000"/>
        </w:rPr>
      </w:pPr>
      <w:r w:rsidRPr="00B6219C">
        <w:rPr>
          <w:color w:val="000000"/>
        </w:rPr>
        <w:lastRenderedPageBreak/>
        <w:t xml:space="preserve">Sendo assim, este trabalho pode contribuir a partir de uma visão </w:t>
      </w:r>
      <w:r w:rsidR="00824D9B" w:rsidRPr="00B6219C">
        <w:rPr>
          <w:color w:val="000000"/>
        </w:rPr>
        <w:t>mais ampla</w:t>
      </w:r>
      <w:r w:rsidRPr="00B6219C">
        <w:rPr>
          <w:color w:val="000000"/>
        </w:rPr>
        <w:t xml:space="preserve"> sobre o assunto, pois </w:t>
      </w:r>
      <w:proofErr w:type="gramStart"/>
      <w:r w:rsidRPr="00B6219C">
        <w:rPr>
          <w:color w:val="000000"/>
        </w:rPr>
        <w:t>o mesmo</w:t>
      </w:r>
      <w:proofErr w:type="gramEnd"/>
      <w:r w:rsidRPr="00B6219C">
        <w:rPr>
          <w:color w:val="000000"/>
        </w:rPr>
        <w:t xml:space="preserve"> é relevante por esclarecer que a </w:t>
      </w:r>
      <w:r w:rsidR="00824D9B" w:rsidRPr="00B6219C">
        <w:rPr>
          <w:color w:val="000000"/>
        </w:rPr>
        <w:t>autoestima é</w:t>
      </w:r>
      <w:r w:rsidRPr="00B6219C">
        <w:rPr>
          <w:color w:val="000000"/>
        </w:rPr>
        <w:t xml:space="preserve"> considerada um fator importante e que pode afetar a saúde mental das pessoas.  E com isso ser verificado estudos sobre medidas protetivas para a saúde mental. </w:t>
      </w:r>
    </w:p>
    <w:p w14:paraId="19D2EBD0" w14:textId="77777777" w:rsidR="00E21EA0" w:rsidRDefault="00E21EA0" w:rsidP="005D08CC">
      <w:pPr>
        <w:spacing w:line="360" w:lineRule="auto"/>
        <w:jc w:val="both"/>
        <w:rPr>
          <w:b/>
        </w:rPr>
      </w:pPr>
    </w:p>
    <w:p w14:paraId="3033F54B" w14:textId="11BAA9E9" w:rsidR="007C6C52" w:rsidRPr="003A7C76" w:rsidRDefault="007C6C52" w:rsidP="007C6C52">
      <w:pPr>
        <w:widowControl w:val="0"/>
        <w:pBdr>
          <w:top w:val="nil"/>
          <w:left w:val="nil"/>
          <w:bottom w:val="nil"/>
          <w:right w:val="nil"/>
          <w:between w:val="nil"/>
        </w:pBdr>
        <w:spacing w:line="360" w:lineRule="auto"/>
        <w:ind w:left="3"/>
        <w:jc w:val="both"/>
        <w:rPr>
          <w:b/>
          <w:color w:val="000000"/>
        </w:rPr>
      </w:pPr>
      <w:r w:rsidRPr="003A7C76">
        <w:rPr>
          <w:b/>
          <w:color w:val="000000"/>
        </w:rPr>
        <w:t>Método</w:t>
      </w:r>
    </w:p>
    <w:p w14:paraId="5455FA90" w14:textId="77777777" w:rsidR="007C6C52" w:rsidRPr="00515360" w:rsidRDefault="007C6C52" w:rsidP="007C6C52">
      <w:pPr>
        <w:widowControl w:val="0"/>
        <w:pBdr>
          <w:top w:val="nil"/>
          <w:left w:val="nil"/>
          <w:bottom w:val="nil"/>
          <w:right w:val="nil"/>
          <w:between w:val="nil"/>
        </w:pBdr>
        <w:spacing w:line="360" w:lineRule="auto"/>
        <w:ind w:left="3"/>
        <w:jc w:val="both"/>
        <w:rPr>
          <w:b/>
          <w:color w:val="000000"/>
          <w:sz w:val="16"/>
          <w:szCs w:val="16"/>
        </w:rPr>
      </w:pPr>
    </w:p>
    <w:p w14:paraId="017A489F" w14:textId="09EA7A7C" w:rsidR="007C6C52" w:rsidRPr="003A7C76" w:rsidRDefault="007C6C52" w:rsidP="007C6C52">
      <w:pPr>
        <w:widowControl w:val="0"/>
        <w:pBdr>
          <w:top w:val="nil"/>
          <w:left w:val="nil"/>
          <w:bottom w:val="nil"/>
          <w:right w:val="nil"/>
          <w:between w:val="nil"/>
        </w:pBdr>
        <w:spacing w:line="360" w:lineRule="auto"/>
        <w:ind w:left="12" w:right="106" w:firstLine="697"/>
        <w:jc w:val="both"/>
        <w:rPr>
          <w:color w:val="000000"/>
        </w:rPr>
      </w:pPr>
      <w:r w:rsidRPr="003A7C76">
        <w:rPr>
          <w:color w:val="000000"/>
        </w:rPr>
        <w:t xml:space="preserve">Esse artigo através de uma revisão de estudos sob o método qualitativo analisou a autoestima como fator protetivo para a saúde mental. Trata-se de uma revisão bibliográfica que tem como principal característica rever os trabalhos já publicados por outros autores e que falam a respeito da temática escolhida a ser pesquisada. </w:t>
      </w:r>
      <w:r w:rsidRPr="003A7C76">
        <w:rPr>
          <w:color w:val="000000"/>
          <w:highlight w:val="white"/>
        </w:rPr>
        <w:t xml:space="preserve">A revisão bibliográfica é extremamente importante para a comunidade científica, porque ela apresenta um resumo do que já foi pesquisado e </w:t>
      </w:r>
      <w:r w:rsidRPr="003A7C76">
        <w:rPr>
          <w:color w:val="000000"/>
        </w:rPr>
        <w:t>analisado</w:t>
      </w:r>
      <w:r w:rsidRPr="003A7C76">
        <w:rPr>
          <w:color w:val="000000"/>
          <w:highlight w:val="white"/>
        </w:rPr>
        <w:t xml:space="preserve">, necessitando apenas de um olhar mais apurado para os </w:t>
      </w:r>
      <w:r w:rsidR="00695F92" w:rsidRPr="003A7C76">
        <w:rPr>
          <w:color w:val="000000"/>
          <w:highlight w:val="white"/>
        </w:rPr>
        <w:t xml:space="preserve">pontos </w:t>
      </w:r>
      <w:r w:rsidR="00695F92" w:rsidRPr="003A7C76">
        <w:rPr>
          <w:color w:val="000000"/>
        </w:rPr>
        <w:t>que</w:t>
      </w:r>
      <w:r w:rsidRPr="003A7C76">
        <w:rPr>
          <w:color w:val="000000"/>
          <w:highlight w:val="white"/>
        </w:rPr>
        <w:t xml:space="preserve"> ainda não foram pesquisados </w:t>
      </w:r>
      <w:r w:rsidRPr="003A7C76">
        <w:rPr>
          <w:color w:val="000000"/>
        </w:rPr>
        <w:t>(</w:t>
      </w:r>
      <w:r w:rsidRPr="00515360">
        <w:rPr>
          <w:color w:val="000000"/>
        </w:rPr>
        <w:t>PROJETO ACADÊMICO,</w:t>
      </w:r>
      <w:r w:rsidRPr="003A7C76">
        <w:rPr>
          <w:color w:val="000000"/>
        </w:rPr>
        <w:t xml:space="preserve"> 2019). </w:t>
      </w:r>
    </w:p>
    <w:p w14:paraId="4B40BB3A" w14:textId="31F4B533" w:rsidR="007C6C52" w:rsidRDefault="007C6C52" w:rsidP="00695F92">
      <w:pPr>
        <w:widowControl w:val="0"/>
        <w:pBdr>
          <w:top w:val="nil"/>
          <w:left w:val="nil"/>
          <w:bottom w:val="nil"/>
          <w:right w:val="nil"/>
          <w:between w:val="nil"/>
        </w:pBdr>
        <w:spacing w:line="360" w:lineRule="auto"/>
        <w:ind w:left="7" w:right="106" w:firstLine="702"/>
        <w:jc w:val="both"/>
        <w:rPr>
          <w:color w:val="000000"/>
        </w:rPr>
      </w:pPr>
      <w:r w:rsidRPr="003A7C76">
        <w:rPr>
          <w:color w:val="000000"/>
        </w:rPr>
        <w:t xml:space="preserve">Este trabalho foi elaborado através de pesquisa bibliografia, tendo </w:t>
      </w:r>
      <w:r w:rsidR="00695F92" w:rsidRPr="003A7C76">
        <w:rPr>
          <w:color w:val="000000"/>
        </w:rPr>
        <w:t>como fontes</w:t>
      </w:r>
      <w:r w:rsidRPr="003A7C76">
        <w:rPr>
          <w:color w:val="000000"/>
        </w:rPr>
        <w:t xml:space="preserve"> artigos científicos. Além disso, foi realizada uma ampla pesquisa através </w:t>
      </w:r>
      <w:r w:rsidR="00695F92" w:rsidRPr="003A7C76">
        <w:rPr>
          <w:color w:val="000000"/>
        </w:rPr>
        <w:t>da internet</w:t>
      </w:r>
      <w:r w:rsidRPr="003A7C76">
        <w:rPr>
          <w:color w:val="000000"/>
        </w:rPr>
        <w:t xml:space="preserve"> nas páginas da </w:t>
      </w:r>
      <w:proofErr w:type="spellStart"/>
      <w:r w:rsidRPr="003A7C76">
        <w:rPr>
          <w:color w:val="000000"/>
        </w:rPr>
        <w:t>Scielo</w:t>
      </w:r>
      <w:proofErr w:type="spellEnd"/>
      <w:r w:rsidRPr="003A7C76">
        <w:rPr>
          <w:color w:val="000000"/>
        </w:rPr>
        <w:t xml:space="preserve"> e do Google acadêmico. Houve como critério de inclusão: artigos científicos, publicados nos últimos 20 anos (2001 a 2021), </w:t>
      </w:r>
      <w:r w:rsidR="00695F92" w:rsidRPr="003A7C76">
        <w:rPr>
          <w:color w:val="000000"/>
        </w:rPr>
        <w:t>escritos em</w:t>
      </w:r>
      <w:r w:rsidRPr="003A7C76">
        <w:rPr>
          <w:color w:val="000000"/>
        </w:rPr>
        <w:t xml:space="preserve"> língua portuguesa, e localizados a partir de levantamento realizado no dia 14 </w:t>
      </w:r>
      <w:r w:rsidR="00695F92" w:rsidRPr="003A7C76">
        <w:rPr>
          <w:color w:val="000000"/>
        </w:rPr>
        <w:t>de setembro</w:t>
      </w:r>
      <w:r w:rsidRPr="003A7C76">
        <w:rPr>
          <w:color w:val="000000"/>
        </w:rPr>
        <w:t xml:space="preserve"> de 2021. Com relação às pesquisas, houve certa dificuldade para </w:t>
      </w:r>
      <w:r w:rsidR="00695F92" w:rsidRPr="003A7C76">
        <w:rPr>
          <w:color w:val="000000"/>
        </w:rPr>
        <w:t>achar artigos</w:t>
      </w:r>
      <w:r w:rsidRPr="003A7C76">
        <w:rPr>
          <w:color w:val="000000"/>
        </w:rPr>
        <w:t xml:space="preserve"> que tivessem relação direta da autoestima como um fator preventivo de adoecimento. Considerando essa limitação, foi necessária uma variabilidade de descritores para localizar os estudos pertinentes ao objetivo.</w:t>
      </w:r>
    </w:p>
    <w:p w14:paraId="3EF2120C" w14:textId="77777777" w:rsidR="00D31A6F" w:rsidRPr="00515360" w:rsidRDefault="00D31A6F" w:rsidP="00D31A6F">
      <w:pPr>
        <w:widowControl w:val="0"/>
        <w:pBdr>
          <w:top w:val="nil"/>
          <w:left w:val="nil"/>
          <w:bottom w:val="nil"/>
          <w:right w:val="nil"/>
          <w:between w:val="nil"/>
        </w:pBdr>
        <w:rPr>
          <w:color w:val="000000"/>
          <w:sz w:val="20"/>
          <w:szCs w:val="20"/>
        </w:rPr>
      </w:pPr>
    </w:p>
    <w:p w14:paraId="67AB1F0A" w14:textId="278A2548" w:rsidR="00D31A6F" w:rsidRDefault="00D31A6F" w:rsidP="00D31A6F">
      <w:pPr>
        <w:widowControl w:val="0"/>
        <w:pBdr>
          <w:top w:val="nil"/>
          <w:left w:val="nil"/>
          <w:bottom w:val="nil"/>
          <w:right w:val="nil"/>
          <w:between w:val="nil"/>
        </w:pBdr>
        <w:ind w:left="3"/>
        <w:jc w:val="center"/>
        <w:rPr>
          <w:color w:val="000000"/>
        </w:rPr>
      </w:pPr>
      <w:r w:rsidRPr="00D31A6F">
        <w:rPr>
          <w:b/>
          <w:bCs/>
          <w:color w:val="000000"/>
        </w:rPr>
        <w:t>Tabela 1</w:t>
      </w:r>
      <w:r w:rsidRPr="00E12BF2">
        <w:rPr>
          <w:color w:val="000000"/>
        </w:rPr>
        <w:t xml:space="preserve"> – (Descritores dos artigos)</w:t>
      </w:r>
    </w:p>
    <w:p w14:paraId="18395285" w14:textId="77777777" w:rsidR="00D31A6F" w:rsidRPr="00515360" w:rsidRDefault="00D31A6F" w:rsidP="00D31A6F">
      <w:pPr>
        <w:widowControl w:val="0"/>
        <w:pBdr>
          <w:top w:val="nil"/>
          <w:left w:val="nil"/>
          <w:bottom w:val="nil"/>
          <w:right w:val="nil"/>
          <w:between w:val="nil"/>
        </w:pBdr>
        <w:rPr>
          <w:b/>
          <w:bCs/>
          <w:color w:val="000000"/>
          <w:sz w:val="10"/>
          <w:szCs w:val="10"/>
        </w:rPr>
      </w:pPr>
    </w:p>
    <w:tbl>
      <w:tblPr>
        <w:tblW w:w="8931"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1703"/>
        <w:gridCol w:w="1699"/>
        <w:gridCol w:w="1843"/>
        <w:gridCol w:w="1984"/>
      </w:tblGrid>
      <w:tr w:rsidR="005D21C7" w:rsidRPr="00E12BF2" w14:paraId="535E6CAF" w14:textId="77777777" w:rsidTr="00515360">
        <w:trPr>
          <w:trHeight w:val="424"/>
        </w:trPr>
        <w:tc>
          <w:tcPr>
            <w:tcW w:w="1702" w:type="dxa"/>
            <w:vMerge w:val="restart"/>
            <w:tcBorders>
              <w:left w:val="nil"/>
            </w:tcBorders>
            <w:shd w:val="clear" w:color="auto" w:fill="auto"/>
            <w:tcMar>
              <w:top w:w="100" w:type="dxa"/>
              <w:left w:w="100" w:type="dxa"/>
              <w:bottom w:w="100" w:type="dxa"/>
              <w:right w:w="100" w:type="dxa"/>
            </w:tcMar>
          </w:tcPr>
          <w:p w14:paraId="41EBD7FF" w14:textId="77777777" w:rsidR="005D21C7" w:rsidRPr="003B5481" w:rsidRDefault="005D21C7" w:rsidP="00515360">
            <w:pPr>
              <w:widowControl w:val="0"/>
              <w:pBdr>
                <w:top w:val="nil"/>
                <w:left w:val="nil"/>
                <w:bottom w:val="nil"/>
                <w:right w:val="nil"/>
                <w:between w:val="nil"/>
              </w:pBdr>
              <w:jc w:val="center"/>
              <w:rPr>
                <w:b/>
                <w:bCs/>
                <w:color w:val="000000"/>
              </w:rPr>
            </w:pPr>
            <w:r w:rsidRPr="003B5481">
              <w:rPr>
                <w:b/>
                <w:bCs/>
                <w:color w:val="000000"/>
              </w:rPr>
              <w:t>Descritores</w:t>
            </w:r>
          </w:p>
        </w:tc>
        <w:tc>
          <w:tcPr>
            <w:tcW w:w="3402" w:type="dxa"/>
            <w:gridSpan w:val="2"/>
            <w:shd w:val="clear" w:color="auto" w:fill="D5DCE4" w:themeFill="text2" w:themeFillTint="33"/>
            <w:tcMar>
              <w:top w:w="100" w:type="dxa"/>
              <w:left w:w="100" w:type="dxa"/>
              <w:bottom w:w="100" w:type="dxa"/>
              <w:right w:w="100" w:type="dxa"/>
            </w:tcMar>
          </w:tcPr>
          <w:p w14:paraId="0FCA35BF" w14:textId="77777777" w:rsidR="005D21C7" w:rsidRPr="003B5481" w:rsidRDefault="005D21C7" w:rsidP="00515360">
            <w:pPr>
              <w:widowControl w:val="0"/>
              <w:pBdr>
                <w:top w:val="nil"/>
                <w:left w:val="nil"/>
                <w:bottom w:val="nil"/>
                <w:right w:val="nil"/>
                <w:between w:val="nil"/>
              </w:pBdr>
              <w:jc w:val="center"/>
              <w:rPr>
                <w:b/>
                <w:bCs/>
                <w:color w:val="000000"/>
              </w:rPr>
            </w:pPr>
            <w:proofErr w:type="spellStart"/>
            <w:r w:rsidRPr="000144D1">
              <w:rPr>
                <w:b/>
                <w:bCs/>
              </w:rPr>
              <w:t>Scielo</w:t>
            </w:r>
            <w:proofErr w:type="spellEnd"/>
            <w:r w:rsidRPr="000144D1">
              <w:rPr>
                <w:b/>
                <w:bCs/>
              </w:rPr>
              <w:t xml:space="preserve"> </w:t>
            </w:r>
          </w:p>
        </w:tc>
        <w:tc>
          <w:tcPr>
            <w:tcW w:w="3827" w:type="dxa"/>
            <w:gridSpan w:val="2"/>
            <w:tcBorders>
              <w:right w:val="nil"/>
            </w:tcBorders>
            <w:shd w:val="clear" w:color="auto" w:fill="D5DCE4" w:themeFill="text2" w:themeFillTint="33"/>
            <w:tcMar>
              <w:top w:w="100" w:type="dxa"/>
              <w:left w:w="100" w:type="dxa"/>
              <w:bottom w:w="100" w:type="dxa"/>
              <w:right w:w="100" w:type="dxa"/>
            </w:tcMar>
          </w:tcPr>
          <w:p w14:paraId="5B7C8746" w14:textId="77777777" w:rsidR="005D21C7" w:rsidRPr="003B5481" w:rsidRDefault="005D21C7" w:rsidP="00515360">
            <w:pPr>
              <w:widowControl w:val="0"/>
              <w:pBdr>
                <w:top w:val="nil"/>
                <w:left w:val="nil"/>
                <w:bottom w:val="nil"/>
                <w:right w:val="nil"/>
                <w:between w:val="nil"/>
              </w:pBdr>
              <w:jc w:val="center"/>
              <w:rPr>
                <w:b/>
                <w:bCs/>
                <w:color w:val="000000"/>
              </w:rPr>
            </w:pPr>
            <w:r w:rsidRPr="003B5481">
              <w:rPr>
                <w:b/>
                <w:bCs/>
                <w:color w:val="000000"/>
              </w:rPr>
              <w:t>Google Acadêmico</w:t>
            </w:r>
          </w:p>
        </w:tc>
      </w:tr>
      <w:tr w:rsidR="005D21C7" w:rsidRPr="00E12BF2" w14:paraId="09A8C363" w14:textId="77777777" w:rsidTr="00515360">
        <w:trPr>
          <w:trHeight w:val="736"/>
        </w:trPr>
        <w:tc>
          <w:tcPr>
            <w:tcW w:w="1702" w:type="dxa"/>
            <w:vMerge/>
            <w:tcBorders>
              <w:left w:val="nil"/>
            </w:tcBorders>
            <w:shd w:val="clear" w:color="auto" w:fill="auto"/>
            <w:tcMar>
              <w:top w:w="100" w:type="dxa"/>
              <w:left w:w="100" w:type="dxa"/>
              <w:bottom w:w="100" w:type="dxa"/>
              <w:right w:w="100" w:type="dxa"/>
            </w:tcMar>
          </w:tcPr>
          <w:p w14:paraId="687C50C3" w14:textId="77777777" w:rsidR="005D21C7" w:rsidRPr="00E12BF2" w:rsidRDefault="005D21C7" w:rsidP="000339BC">
            <w:pPr>
              <w:widowControl w:val="0"/>
              <w:pBdr>
                <w:top w:val="nil"/>
                <w:left w:val="nil"/>
                <w:bottom w:val="nil"/>
                <w:right w:val="nil"/>
                <w:between w:val="nil"/>
              </w:pBdr>
              <w:rPr>
                <w:color w:val="000000"/>
              </w:rPr>
            </w:pPr>
          </w:p>
        </w:tc>
        <w:tc>
          <w:tcPr>
            <w:tcW w:w="1703" w:type="dxa"/>
            <w:shd w:val="clear" w:color="auto" w:fill="auto"/>
            <w:tcMar>
              <w:top w:w="100" w:type="dxa"/>
              <w:left w:w="100" w:type="dxa"/>
              <w:bottom w:w="100" w:type="dxa"/>
              <w:right w:w="100" w:type="dxa"/>
            </w:tcMar>
            <w:vAlign w:val="center"/>
          </w:tcPr>
          <w:p w14:paraId="043324DB" w14:textId="4A07BB95" w:rsidR="005D21C7" w:rsidRPr="00A908C1" w:rsidRDefault="005D21C7" w:rsidP="00515360">
            <w:pPr>
              <w:widowControl w:val="0"/>
              <w:pBdr>
                <w:top w:val="nil"/>
                <w:left w:val="nil"/>
                <w:bottom w:val="nil"/>
                <w:right w:val="nil"/>
                <w:between w:val="nil"/>
              </w:pBdr>
              <w:jc w:val="center"/>
              <w:rPr>
                <w:color w:val="000000"/>
                <w:sz w:val="22"/>
                <w:szCs w:val="22"/>
              </w:rPr>
            </w:pPr>
            <w:r w:rsidRPr="00A908C1">
              <w:rPr>
                <w:color w:val="000000"/>
                <w:sz w:val="22"/>
                <w:szCs w:val="22"/>
              </w:rPr>
              <w:t>Artigos</w:t>
            </w:r>
          </w:p>
          <w:p w14:paraId="39199B22" w14:textId="25B42BF5" w:rsidR="005D21C7" w:rsidRPr="00A908C1" w:rsidRDefault="005D21C7" w:rsidP="00515360">
            <w:pPr>
              <w:widowControl w:val="0"/>
              <w:pBdr>
                <w:top w:val="nil"/>
                <w:left w:val="nil"/>
                <w:bottom w:val="nil"/>
                <w:right w:val="nil"/>
                <w:between w:val="nil"/>
              </w:pBdr>
              <w:ind w:right="152"/>
              <w:jc w:val="center"/>
              <w:rPr>
                <w:color w:val="000000"/>
                <w:sz w:val="22"/>
                <w:szCs w:val="22"/>
              </w:rPr>
            </w:pPr>
            <w:r w:rsidRPr="00A908C1">
              <w:rPr>
                <w:color w:val="000000"/>
                <w:sz w:val="22"/>
                <w:szCs w:val="22"/>
              </w:rPr>
              <w:t>localizados</w:t>
            </w:r>
          </w:p>
          <w:p w14:paraId="26613C52" w14:textId="77777777" w:rsidR="005D21C7" w:rsidRPr="00A908C1" w:rsidRDefault="005D21C7" w:rsidP="00515360">
            <w:pPr>
              <w:widowControl w:val="0"/>
              <w:pBdr>
                <w:top w:val="nil"/>
                <w:left w:val="nil"/>
                <w:bottom w:val="nil"/>
                <w:right w:val="nil"/>
                <w:between w:val="nil"/>
              </w:pBdr>
              <w:jc w:val="center"/>
              <w:rPr>
                <w:color w:val="000000"/>
                <w:sz w:val="22"/>
                <w:szCs w:val="22"/>
              </w:rPr>
            </w:pPr>
            <w:r w:rsidRPr="00A908C1">
              <w:rPr>
                <w:color w:val="000000"/>
                <w:sz w:val="22"/>
                <w:szCs w:val="22"/>
              </w:rPr>
              <w:t>pela busca</w:t>
            </w:r>
          </w:p>
        </w:tc>
        <w:tc>
          <w:tcPr>
            <w:tcW w:w="1699" w:type="dxa"/>
            <w:shd w:val="clear" w:color="auto" w:fill="auto"/>
            <w:tcMar>
              <w:top w:w="100" w:type="dxa"/>
              <w:left w:w="100" w:type="dxa"/>
              <w:bottom w:w="100" w:type="dxa"/>
              <w:right w:w="100" w:type="dxa"/>
            </w:tcMar>
            <w:vAlign w:val="center"/>
          </w:tcPr>
          <w:p w14:paraId="7B53EEE0" w14:textId="0C070DE7" w:rsidR="005D21C7" w:rsidRPr="00A908C1" w:rsidRDefault="005D21C7" w:rsidP="00515360">
            <w:pPr>
              <w:widowControl w:val="0"/>
              <w:pBdr>
                <w:top w:val="nil"/>
                <w:left w:val="nil"/>
                <w:bottom w:val="nil"/>
                <w:right w:val="nil"/>
                <w:between w:val="nil"/>
              </w:pBdr>
              <w:jc w:val="center"/>
              <w:rPr>
                <w:color w:val="000000"/>
                <w:sz w:val="22"/>
                <w:szCs w:val="22"/>
              </w:rPr>
            </w:pPr>
            <w:r w:rsidRPr="00A908C1">
              <w:rPr>
                <w:color w:val="000000"/>
                <w:sz w:val="22"/>
                <w:szCs w:val="22"/>
              </w:rPr>
              <w:t>Artigos</w:t>
            </w:r>
          </w:p>
          <w:p w14:paraId="5E000674" w14:textId="77777777" w:rsidR="005D21C7" w:rsidRPr="00A908C1" w:rsidRDefault="005D21C7" w:rsidP="00515360">
            <w:pPr>
              <w:widowControl w:val="0"/>
              <w:pBdr>
                <w:top w:val="nil"/>
                <w:left w:val="nil"/>
                <w:bottom w:val="nil"/>
                <w:right w:val="nil"/>
                <w:between w:val="nil"/>
              </w:pBdr>
              <w:jc w:val="center"/>
              <w:rPr>
                <w:color w:val="000000"/>
                <w:sz w:val="22"/>
                <w:szCs w:val="22"/>
              </w:rPr>
            </w:pPr>
            <w:r w:rsidRPr="00A908C1">
              <w:rPr>
                <w:color w:val="000000"/>
                <w:sz w:val="22"/>
                <w:szCs w:val="22"/>
              </w:rPr>
              <w:t>Selecionados</w:t>
            </w:r>
          </w:p>
        </w:tc>
        <w:tc>
          <w:tcPr>
            <w:tcW w:w="1843" w:type="dxa"/>
            <w:shd w:val="clear" w:color="auto" w:fill="auto"/>
            <w:tcMar>
              <w:top w:w="100" w:type="dxa"/>
              <w:left w:w="100" w:type="dxa"/>
              <w:bottom w:w="100" w:type="dxa"/>
              <w:right w:w="100" w:type="dxa"/>
            </w:tcMar>
            <w:vAlign w:val="center"/>
          </w:tcPr>
          <w:p w14:paraId="42046C61" w14:textId="77777777" w:rsidR="005D21C7" w:rsidRPr="00A908C1" w:rsidRDefault="005D21C7" w:rsidP="00515360">
            <w:pPr>
              <w:widowControl w:val="0"/>
              <w:pBdr>
                <w:top w:val="nil"/>
                <w:left w:val="nil"/>
                <w:bottom w:val="nil"/>
                <w:right w:val="nil"/>
                <w:between w:val="nil"/>
              </w:pBdr>
              <w:jc w:val="center"/>
              <w:rPr>
                <w:color w:val="000000"/>
                <w:sz w:val="22"/>
                <w:szCs w:val="22"/>
              </w:rPr>
            </w:pPr>
            <w:r w:rsidRPr="00A908C1">
              <w:rPr>
                <w:color w:val="000000"/>
                <w:sz w:val="22"/>
                <w:szCs w:val="22"/>
              </w:rPr>
              <w:t>Artigos</w:t>
            </w:r>
          </w:p>
          <w:p w14:paraId="3EBE8FB8" w14:textId="77777777" w:rsidR="005D21C7" w:rsidRPr="00A908C1" w:rsidRDefault="005D21C7" w:rsidP="00515360">
            <w:pPr>
              <w:widowControl w:val="0"/>
              <w:pBdr>
                <w:top w:val="nil"/>
                <w:left w:val="nil"/>
                <w:bottom w:val="nil"/>
                <w:right w:val="nil"/>
                <w:between w:val="nil"/>
              </w:pBdr>
              <w:ind w:right="258"/>
              <w:jc w:val="center"/>
              <w:rPr>
                <w:color w:val="000000"/>
                <w:sz w:val="22"/>
                <w:szCs w:val="22"/>
              </w:rPr>
            </w:pPr>
            <w:r w:rsidRPr="00A908C1">
              <w:rPr>
                <w:color w:val="000000"/>
                <w:sz w:val="22"/>
                <w:szCs w:val="22"/>
              </w:rPr>
              <w:t>localizados</w:t>
            </w:r>
          </w:p>
          <w:p w14:paraId="2F9C4E73" w14:textId="77777777" w:rsidR="005D21C7" w:rsidRPr="00A908C1" w:rsidRDefault="005D21C7" w:rsidP="00515360">
            <w:pPr>
              <w:widowControl w:val="0"/>
              <w:pBdr>
                <w:top w:val="nil"/>
                <w:left w:val="nil"/>
                <w:bottom w:val="nil"/>
                <w:right w:val="nil"/>
                <w:between w:val="nil"/>
              </w:pBdr>
              <w:jc w:val="center"/>
              <w:rPr>
                <w:color w:val="000000"/>
                <w:sz w:val="22"/>
                <w:szCs w:val="22"/>
              </w:rPr>
            </w:pPr>
            <w:r w:rsidRPr="00A908C1">
              <w:rPr>
                <w:color w:val="000000"/>
                <w:sz w:val="22"/>
                <w:szCs w:val="22"/>
              </w:rPr>
              <w:t>pela busca</w:t>
            </w:r>
          </w:p>
        </w:tc>
        <w:tc>
          <w:tcPr>
            <w:tcW w:w="1984" w:type="dxa"/>
            <w:tcBorders>
              <w:right w:val="nil"/>
            </w:tcBorders>
            <w:shd w:val="clear" w:color="auto" w:fill="auto"/>
            <w:tcMar>
              <w:top w:w="100" w:type="dxa"/>
              <w:left w:w="100" w:type="dxa"/>
              <w:bottom w:w="100" w:type="dxa"/>
              <w:right w:w="100" w:type="dxa"/>
            </w:tcMar>
            <w:vAlign w:val="center"/>
          </w:tcPr>
          <w:p w14:paraId="1A7A6BFE" w14:textId="77777777" w:rsidR="005D21C7" w:rsidRPr="00A908C1" w:rsidRDefault="005D21C7" w:rsidP="00515360">
            <w:pPr>
              <w:widowControl w:val="0"/>
              <w:pBdr>
                <w:top w:val="nil"/>
                <w:left w:val="nil"/>
                <w:bottom w:val="nil"/>
                <w:right w:val="nil"/>
                <w:between w:val="nil"/>
              </w:pBdr>
              <w:jc w:val="center"/>
              <w:rPr>
                <w:color w:val="000000"/>
                <w:sz w:val="22"/>
                <w:szCs w:val="22"/>
              </w:rPr>
            </w:pPr>
            <w:r w:rsidRPr="00A908C1">
              <w:rPr>
                <w:color w:val="000000"/>
                <w:sz w:val="22"/>
                <w:szCs w:val="22"/>
              </w:rPr>
              <w:t>Artigos</w:t>
            </w:r>
          </w:p>
          <w:p w14:paraId="658DBD6C" w14:textId="77777777" w:rsidR="005D21C7" w:rsidRPr="00A908C1" w:rsidRDefault="005D21C7" w:rsidP="00515360">
            <w:pPr>
              <w:widowControl w:val="0"/>
              <w:pBdr>
                <w:top w:val="nil"/>
                <w:left w:val="nil"/>
                <w:bottom w:val="nil"/>
                <w:right w:val="nil"/>
                <w:between w:val="nil"/>
              </w:pBdr>
              <w:jc w:val="center"/>
              <w:rPr>
                <w:color w:val="000000"/>
                <w:sz w:val="22"/>
                <w:szCs w:val="22"/>
              </w:rPr>
            </w:pPr>
            <w:r w:rsidRPr="00A908C1">
              <w:rPr>
                <w:color w:val="000000"/>
                <w:sz w:val="22"/>
                <w:szCs w:val="22"/>
              </w:rPr>
              <w:t>selecionados</w:t>
            </w:r>
          </w:p>
        </w:tc>
      </w:tr>
      <w:tr w:rsidR="005D21C7" w:rsidRPr="00E12BF2" w14:paraId="5FEF62DA" w14:textId="77777777" w:rsidTr="00515360">
        <w:trPr>
          <w:trHeight w:val="481"/>
        </w:trPr>
        <w:tc>
          <w:tcPr>
            <w:tcW w:w="1702" w:type="dxa"/>
            <w:tcBorders>
              <w:left w:val="nil"/>
            </w:tcBorders>
            <w:shd w:val="clear" w:color="auto" w:fill="auto"/>
            <w:tcMar>
              <w:top w:w="100" w:type="dxa"/>
              <w:left w:w="100" w:type="dxa"/>
              <w:bottom w:w="100" w:type="dxa"/>
              <w:right w:w="100" w:type="dxa"/>
            </w:tcMar>
            <w:vAlign w:val="center"/>
          </w:tcPr>
          <w:p w14:paraId="2A5C56B4" w14:textId="77777777" w:rsidR="005D21C7" w:rsidRDefault="005D21C7" w:rsidP="00515360">
            <w:pPr>
              <w:widowControl w:val="0"/>
              <w:pBdr>
                <w:top w:val="nil"/>
                <w:left w:val="nil"/>
                <w:bottom w:val="nil"/>
                <w:right w:val="nil"/>
                <w:between w:val="nil"/>
              </w:pBdr>
              <w:jc w:val="center"/>
              <w:rPr>
                <w:b/>
                <w:bCs/>
                <w:color w:val="000000"/>
                <w:sz w:val="20"/>
                <w:szCs w:val="20"/>
              </w:rPr>
            </w:pPr>
          </w:p>
          <w:p w14:paraId="3376F189" w14:textId="77777777" w:rsidR="005D21C7" w:rsidRPr="00114C34" w:rsidRDefault="005D21C7" w:rsidP="00515360">
            <w:pPr>
              <w:widowControl w:val="0"/>
              <w:pBdr>
                <w:top w:val="nil"/>
                <w:left w:val="nil"/>
                <w:bottom w:val="nil"/>
                <w:right w:val="nil"/>
                <w:between w:val="nil"/>
              </w:pBdr>
              <w:jc w:val="center"/>
              <w:rPr>
                <w:b/>
                <w:bCs/>
                <w:color w:val="000000"/>
                <w:sz w:val="20"/>
                <w:szCs w:val="20"/>
              </w:rPr>
            </w:pPr>
            <w:r w:rsidRPr="00114C34">
              <w:rPr>
                <w:b/>
                <w:bCs/>
                <w:color w:val="000000"/>
                <w:sz w:val="20"/>
                <w:szCs w:val="20"/>
              </w:rPr>
              <w:t>Autoestima</w:t>
            </w:r>
          </w:p>
        </w:tc>
        <w:tc>
          <w:tcPr>
            <w:tcW w:w="1703" w:type="dxa"/>
            <w:shd w:val="clear" w:color="auto" w:fill="auto"/>
            <w:tcMar>
              <w:top w:w="100" w:type="dxa"/>
              <w:left w:w="100" w:type="dxa"/>
              <w:bottom w:w="100" w:type="dxa"/>
              <w:right w:w="100" w:type="dxa"/>
            </w:tcMar>
            <w:vAlign w:val="center"/>
          </w:tcPr>
          <w:p w14:paraId="751CECCF" w14:textId="05AD1DBB" w:rsidR="005D21C7" w:rsidRPr="00E12BF2" w:rsidRDefault="005D21C7" w:rsidP="00515360">
            <w:pPr>
              <w:widowControl w:val="0"/>
              <w:pBdr>
                <w:top w:val="nil"/>
                <w:left w:val="nil"/>
                <w:bottom w:val="nil"/>
                <w:right w:val="nil"/>
                <w:between w:val="nil"/>
              </w:pBdr>
              <w:jc w:val="center"/>
              <w:rPr>
                <w:color w:val="000000"/>
              </w:rPr>
            </w:pPr>
            <w:r w:rsidRPr="00E12BF2">
              <w:rPr>
                <w:color w:val="000000"/>
              </w:rPr>
              <w:t>303</w:t>
            </w:r>
          </w:p>
        </w:tc>
        <w:tc>
          <w:tcPr>
            <w:tcW w:w="1699" w:type="dxa"/>
            <w:shd w:val="clear" w:color="auto" w:fill="auto"/>
            <w:tcMar>
              <w:top w:w="100" w:type="dxa"/>
              <w:left w:w="100" w:type="dxa"/>
              <w:bottom w:w="100" w:type="dxa"/>
              <w:right w:w="100" w:type="dxa"/>
            </w:tcMar>
            <w:vAlign w:val="center"/>
          </w:tcPr>
          <w:p w14:paraId="71B5AB72" w14:textId="77777777" w:rsidR="005D21C7" w:rsidRPr="00E12BF2" w:rsidRDefault="005D21C7" w:rsidP="00515360">
            <w:pPr>
              <w:widowControl w:val="0"/>
              <w:pBdr>
                <w:top w:val="nil"/>
                <w:left w:val="nil"/>
                <w:bottom w:val="nil"/>
                <w:right w:val="nil"/>
                <w:between w:val="nil"/>
              </w:pBdr>
              <w:jc w:val="center"/>
              <w:rPr>
                <w:color w:val="000000"/>
              </w:rPr>
            </w:pPr>
            <w:r w:rsidRPr="00E12BF2">
              <w:rPr>
                <w:color w:val="000000"/>
              </w:rPr>
              <w:t>4</w:t>
            </w:r>
          </w:p>
        </w:tc>
        <w:tc>
          <w:tcPr>
            <w:tcW w:w="1843" w:type="dxa"/>
            <w:shd w:val="clear" w:color="auto" w:fill="auto"/>
            <w:tcMar>
              <w:top w:w="100" w:type="dxa"/>
              <w:left w:w="100" w:type="dxa"/>
              <w:bottom w:w="100" w:type="dxa"/>
              <w:right w:w="100" w:type="dxa"/>
            </w:tcMar>
            <w:vAlign w:val="center"/>
          </w:tcPr>
          <w:p w14:paraId="617F2421" w14:textId="77777777" w:rsidR="005D21C7" w:rsidRPr="00E12BF2" w:rsidRDefault="005D21C7" w:rsidP="00515360">
            <w:pPr>
              <w:widowControl w:val="0"/>
              <w:pBdr>
                <w:top w:val="nil"/>
                <w:left w:val="nil"/>
                <w:bottom w:val="nil"/>
                <w:right w:val="nil"/>
                <w:between w:val="nil"/>
              </w:pBdr>
              <w:jc w:val="center"/>
              <w:rPr>
                <w:color w:val="000000"/>
              </w:rPr>
            </w:pPr>
          </w:p>
        </w:tc>
        <w:tc>
          <w:tcPr>
            <w:tcW w:w="1984" w:type="dxa"/>
            <w:tcBorders>
              <w:right w:val="nil"/>
            </w:tcBorders>
            <w:shd w:val="clear" w:color="auto" w:fill="auto"/>
            <w:tcMar>
              <w:top w:w="100" w:type="dxa"/>
              <w:left w:w="100" w:type="dxa"/>
              <w:bottom w:w="100" w:type="dxa"/>
              <w:right w:w="100" w:type="dxa"/>
            </w:tcMar>
            <w:vAlign w:val="center"/>
          </w:tcPr>
          <w:p w14:paraId="6599FF98" w14:textId="77777777" w:rsidR="005D21C7" w:rsidRPr="00E12BF2" w:rsidRDefault="005D21C7" w:rsidP="00515360">
            <w:pPr>
              <w:widowControl w:val="0"/>
              <w:pBdr>
                <w:top w:val="nil"/>
                <w:left w:val="nil"/>
                <w:bottom w:val="nil"/>
                <w:right w:val="nil"/>
                <w:between w:val="nil"/>
              </w:pBdr>
              <w:jc w:val="center"/>
              <w:rPr>
                <w:color w:val="000000"/>
              </w:rPr>
            </w:pPr>
          </w:p>
        </w:tc>
      </w:tr>
      <w:tr w:rsidR="005D21C7" w:rsidRPr="00E12BF2" w14:paraId="42EE0022" w14:textId="77777777" w:rsidTr="00515360">
        <w:trPr>
          <w:trHeight w:val="902"/>
        </w:trPr>
        <w:tc>
          <w:tcPr>
            <w:tcW w:w="1702" w:type="dxa"/>
            <w:tcBorders>
              <w:left w:val="nil"/>
            </w:tcBorders>
            <w:shd w:val="clear" w:color="auto" w:fill="auto"/>
            <w:tcMar>
              <w:top w:w="100" w:type="dxa"/>
              <w:left w:w="100" w:type="dxa"/>
              <w:bottom w:w="100" w:type="dxa"/>
              <w:right w:w="100" w:type="dxa"/>
            </w:tcMar>
            <w:vAlign w:val="center"/>
          </w:tcPr>
          <w:p w14:paraId="7DB02FF7" w14:textId="77777777" w:rsidR="005D21C7" w:rsidRDefault="005D21C7" w:rsidP="00515360">
            <w:pPr>
              <w:widowControl w:val="0"/>
              <w:pBdr>
                <w:top w:val="nil"/>
                <w:left w:val="nil"/>
                <w:bottom w:val="nil"/>
                <w:right w:val="nil"/>
                <w:between w:val="nil"/>
              </w:pBdr>
              <w:ind w:right="205"/>
              <w:jc w:val="center"/>
              <w:rPr>
                <w:b/>
                <w:bCs/>
                <w:color w:val="000000"/>
                <w:sz w:val="20"/>
                <w:szCs w:val="20"/>
              </w:rPr>
            </w:pPr>
          </w:p>
          <w:p w14:paraId="6B2D10B6" w14:textId="77777777" w:rsidR="005D21C7" w:rsidRPr="00D64A2A" w:rsidRDefault="005D21C7" w:rsidP="00515360">
            <w:pPr>
              <w:widowControl w:val="0"/>
              <w:pBdr>
                <w:top w:val="nil"/>
                <w:left w:val="nil"/>
                <w:bottom w:val="nil"/>
                <w:right w:val="nil"/>
                <w:between w:val="nil"/>
              </w:pBdr>
              <w:ind w:right="205"/>
              <w:jc w:val="center"/>
              <w:rPr>
                <w:b/>
                <w:bCs/>
                <w:color w:val="000000"/>
                <w:sz w:val="20"/>
                <w:szCs w:val="20"/>
              </w:rPr>
            </w:pPr>
            <w:r w:rsidRPr="00D64A2A">
              <w:rPr>
                <w:b/>
                <w:bCs/>
                <w:color w:val="000000"/>
                <w:sz w:val="20"/>
                <w:szCs w:val="20"/>
              </w:rPr>
              <w:t>Fatores de</w:t>
            </w:r>
          </w:p>
          <w:p w14:paraId="3AE70B3B" w14:textId="77777777" w:rsidR="005D21C7" w:rsidRPr="00D64A2A" w:rsidRDefault="005D21C7" w:rsidP="00515360">
            <w:pPr>
              <w:widowControl w:val="0"/>
              <w:pBdr>
                <w:top w:val="nil"/>
                <w:left w:val="nil"/>
                <w:bottom w:val="nil"/>
                <w:right w:val="nil"/>
                <w:between w:val="nil"/>
              </w:pBdr>
              <w:ind w:right="205"/>
              <w:jc w:val="center"/>
              <w:rPr>
                <w:color w:val="000000"/>
                <w:sz w:val="20"/>
                <w:szCs w:val="20"/>
              </w:rPr>
            </w:pPr>
            <w:r w:rsidRPr="00D64A2A">
              <w:rPr>
                <w:b/>
                <w:bCs/>
                <w:color w:val="000000"/>
                <w:sz w:val="20"/>
                <w:szCs w:val="20"/>
              </w:rPr>
              <w:t xml:space="preserve">risco </w:t>
            </w:r>
            <w:proofErr w:type="spellStart"/>
            <w:r w:rsidRPr="00D64A2A">
              <w:rPr>
                <w:b/>
                <w:bCs/>
                <w:i/>
                <w:iCs/>
                <w:color w:val="000000"/>
                <w:sz w:val="20"/>
                <w:szCs w:val="20"/>
              </w:rPr>
              <w:t>and</w:t>
            </w:r>
            <w:proofErr w:type="spellEnd"/>
            <w:r w:rsidRPr="00D64A2A">
              <w:rPr>
                <w:b/>
                <w:bCs/>
                <w:i/>
                <w:iCs/>
                <w:color w:val="000000"/>
                <w:sz w:val="20"/>
                <w:szCs w:val="20"/>
              </w:rPr>
              <w:t xml:space="preserve"> </w:t>
            </w:r>
            <w:r w:rsidRPr="00D64A2A">
              <w:rPr>
                <w:b/>
                <w:bCs/>
                <w:color w:val="000000"/>
                <w:sz w:val="20"/>
                <w:szCs w:val="20"/>
              </w:rPr>
              <w:t>suicídio</w:t>
            </w:r>
          </w:p>
        </w:tc>
        <w:tc>
          <w:tcPr>
            <w:tcW w:w="1703" w:type="dxa"/>
            <w:shd w:val="clear" w:color="auto" w:fill="auto"/>
            <w:tcMar>
              <w:top w:w="100" w:type="dxa"/>
              <w:left w:w="100" w:type="dxa"/>
              <w:bottom w:w="100" w:type="dxa"/>
              <w:right w:w="100" w:type="dxa"/>
            </w:tcMar>
            <w:vAlign w:val="center"/>
          </w:tcPr>
          <w:p w14:paraId="4CA6ACAD" w14:textId="5D5A34FF" w:rsidR="005D21C7" w:rsidRPr="00E12BF2" w:rsidRDefault="005D21C7" w:rsidP="00515360">
            <w:pPr>
              <w:widowControl w:val="0"/>
              <w:pBdr>
                <w:top w:val="nil"/>
                <w:left w:val="nil"/>
                <w:bottom w:val="nil"/>
                <w:right w:val="nil"/>
                <w:between w:val="nil"/>
              </w:pBdr>
              <w:jc w:val="center"/>
              <w:rPr>
                <w:color w:val="000000"/>
              </w:rPr>
            </w:pPr>
            <w:r w:rsidRPr="00E12BF2">
              <w:rPr>
                <w:color w:val="000000"/>
              </w:rPr>
              <w:t>61</w:t>
            </w:r>
          </w:p>
        </w:tc>
        <w:tc>
          <w:tcPr>
            <w:tcW w:w="1699" w:type="dxa"/>
            <w:shd w:val="clear" w:color="auto" w:fill="auto"/>
            <w:tcMar>
              <w:top w:w="100" w:type="dxa"/>
              <w:left w:w="100" w:type="dxa"/>
              <w:bottom w:w="100" w:type="dxa"/>
              <w:right w:w="100" w:type="dxa"/>
            </w:tcMar>
            <w:vAlign w:val="center"/>
          </w:tcPr>
          <w:p w14:paraId="313B454F" w14:textId="77777777" w:rsidR="005D21C7" w:rsidRPr="00E12BF2" w:rsidRDefault="005D21C7" w:rsidP="00515360">
            <w:pPr>
              <w:widowControl w:val="0"/>
              <w:pBdr>
                <w:top w:val="nil"/>
                <w:left w:val="nil"/>
                <w:bottom w:val="nil"/>
                <w:right w:val="nil"/>
                <w:between w:val="nil"/>
              </w:pBdr>
              <w:jc w:val="center"/>
              <w:rPr>
                <w:color w:val="000000"/>
              </w:rPr>
            </w:pPr>
            <w:r w:rsidRPr="00E12BF2">
              <w:rPr>
                <w:color w:val="000000"/>
              </w:rPr>
              <w:t>1</w:t>
            </w:r>
          </w:p>
        </w:tc>
        <w:tc>
          <w:tcPr>
            <w:tcW w:w="1843" w:type="dxa"/>
            <w:shd w:val="clear" w:color="auto" w:fill="auto"/>
            <w:tcMar>
              <w:top w:w="100" w:type="dxa"/>
              <w:left w:w="100" w:type="dxa"/>
              <w:bottom w:w="100" w:type="dxa"/>
              <w:right w:w="100" w:type="dxa"/>
            </w:tcMar>
            <w:vAlign w:val="center"/>
          </w:tcPr>
          <w:p w14:paraId="49DEC715" w14:textId="68AFFEF7" w:rsidR="005D21C7" w:rsidRPr="00E12BF2" w:rsidRDefault="005D21C7" w:rsidP="00515360">
            <w:pPr>
              <w:widowControl w:val="0"/>
              <w:pBdr>
                <w:top w:val="nil"/>
                <w:left w:val="nil"/>
                <w:bottom w:val="nil"/>
                <w:right w:val="nil"/>
                <w:between w:val="nil"/>
              </w:pBdr>
              <w:jc w:val="center"/>
              <w:rPr>
                <w:color w:val="000000"/>
              </w:rPr>
            </w:pPr>
            <w:r w:rsidRPr="00E12BF2">
              <w:rPr>
                <w:color w:val="000000"/>
              </w:rPr>
              <w:t>9.330</w:t>
            </w:r>
          </w:p>
        </w:tc>
        <w:tc>
          <w:tcPr>
            <w:tcW w:w="1984" w:type="dxa"/>
            <w:tcBorders>
              <w:right w:val="nil"/>
            </w:tcBorders>
            <w:shd w:val="clear" w:color="auto" w:fill="auto"/>
            <w:tcMar>
              <w:top w:w="100" w:type="dxa"/>
              <w:left w:w="100" w:type="dxa"/>
              <w:bottom w:w="100" w:type="dxa"/>
              <w:right w:w="100" w:type="dxa"/>
            </w:tcMar>
            <w:vAlign w:val="center"/>
          </w:tcPr>
          <w:p w14:paraId="0288533D" w14:textId="77777777" w:rsidR="005D21C7" w:rsidRPr="00E12BF2" w:rsidRDefault="005D21C7" w:rsidP="00515360">
            <w:pPr>
              <w:widowControl w:val="0"/>
              <w:pBdr>
                <w:top w:val="nil"/>
                <w:left w:val="nil"/>
                <w:bottom w:val="nil"/>
                <w:right w:val="nil"/>
                <w:between w:val="nil"/>
              </w:pBdr>
              <w:jc w:val="center"/>
              <w:rPr>
                <w:color w:val="000000"/>
              </w:rPr>
            </w:pPr>
            <w:r w:rsidRPr="00E12BF2">
              <w:rPr>
                <w:color w:val="000000"/>
              </w:rPr>
              <w:t>1</w:t>
            </w:r>
          </w:p>
        </w:tc>
      </w:tr>
      <w:tr w:rsidR="005D21C7" w:rsidRPr="00E12BF2" w14:paraId="1960D450" w14:textId="77777777" w:rsidTr="00515360">
        <w:trPr>
          <w:trHeight w:val="1032"/>
        </w:trPr>
        <w:tc>
          <w:tcPr>
            <w:tcW w:w="1702" w:type="dxa"/>
            <w:tcBorders>
              <w:left w:val="nil"/>
            </w:tcBorders>
            <w:shd w:val="clear" w:color="auto" w:fill="auto"/>
            <w:tcMar>
              <w:top w:w="100" w:type="dxa"/>
              <w:left w:w="100" w:type="dxa"/>
              <w:bottom w:w="100" w:type="dxa"/>
              <w:right w:w="100" w:type="dxa"/>
            </w:tcMar>
            <w:vAlign w:val="center"/>
          </w:tcPr>
          <w:p w14:paraId="3F88024E" w14:textId="77777777" w:rsidR="005D21C7" w:rsidRDefault="005D21C7" w:rsidP="00515360">
            <w:pPr>
              <w:widowControl w:val="0"/>
              <w:pBdr>
                <w:top w:val="nil"/>
                <w:left w:val="nil"/>
                <w:bottom w:val="nil"/>
                <w:right w:val="nil"/>
                <w:between w:val="nil"/>
              </w:pBdr>
              <w:ind w:right="205"/>
              <w:jc w:val="center"/>
              <w:rPr>
                <w:b/>
                <w:bCs/>
                <w:color w:val="000000"/>
                <w:sz w:val="20"/>
                <w:szCs w:val="20"/>
              </w:rPr>
            </w:pPr>
          </w:p>
          <w:p w14:paraId="5FCD2EAB" w14:textId="77777777" w:rsidR="005D21C7" w:rsidRDefault="005D21C7" w:rsidP="00515360">
            <w:pPr>
              <w:widowControl w:val="0"/>
              <w:pBdr>
                <w:top w:val="nil"/>
                <w:left w:val="nil"/>
                <w:bottom w:val="nil"/>
                <w:right w:val="nil"/>
                <w:between w:val="nil"/>
              </w:pBdr>
              <w:ind w:right="205"/>
              <w:jc w:val="center"/>
              <w:rPr>
                <w:b/>
                <w:bCs/>
                <w:color w:val="000000"/>
                <w:sz w:val="20"/>
                <w:szCs w:val="20"/>
              </w:rPr>
            </w:pPr>
            <w:r w:rsidRPr="00D64A2A">
              <w:rPr>
                <w:b/>
                <w:bCs/>
                <w:color w:val="000000"/>
                <w:sz w:val="20"/>
                <w:szCs w:val="20"/>
              </w:rPr>
              <w:t>Fatores de</w:t>
            </w:r>
          </w:p>
          <w:p w14:paraId="5D844922" w14:textId="77777777" w:rsidR="005D21C7" w:rsidRPr="00D64A2A" w:rsidRDefault="005D21C7" w:rsidP="00515360">
            <w:pPr>
              <w:widowControl w:val="0"/>
              <w:pBdr>
                <w:top w:val="nil"/>
                <w:left w:val="nil"/>
                <w:bottom w:val="nil"/>
                <w:right w:val="nil"/>
                <w:between w:val="nil"/>
              </w:pBdr>
              <w:ind w:right="205"/>
              <w:jc w:val="center"/>
              <w:rPr>
                <w:b/>
                <w:bCs/>
                <w:color w:val="000000"/>
                <w:sz w:val="20"/>
                <w:szCs w:val="20"/>
              </w:rPr>
            </w:pPr>
            <w:r w:rsidRPr="00D64A2A">
              <w:rPr>
                <w:b/>
                <w:bCs/>
                <w:color w:val="000000"/>
                <w:sz w:val="20"/>
                <w:szCs w:val="20"/>
              </w:rPr>
              <w:t xml:space="preserve">risco </w:t>
            </w:r>
            <w:proofErr w:type="spellStart"/>
            <w:r w:rsidRPr="00D64A2A">
              <w:rPr>
                <w:b/>
                <w:bCs/>
                <w:i/>
                <w:iCs/>
                <w:color w:val="000000"/>
                <w:sz w:val="20"/>
                <w:szCs w:val="20"/>
              </w:rPr>
              <w:t>and</w:t>
            </w:r>
            <w:proofErr w:type="spellEnd"/>
            <w:r w:rsidRPr="00D64A2A">
              <w:rPr>
                <w:b/>
                <w:bCs/>
                <w:i/>
                <w:iCs/>
                <w:color w:val="000000"/>
                <w:sz w:val="20"/>
                <w:szCs w:val="20"/>
              </w:rPr>
              <w:t xml:space="preserve"> </w:t>
            </w:r>
            <w:r w:rsidRPr="00D64A2A">
              <w:rPr>
                <w:b/>
                <w:bCs/>
                <w:color w:val="000000"/>
                <w:sz w:val="20"/>
                <w:szCs w:val="20"/>
              </w:rPr>
              <w:t>resiliência</w:t>
            </w:r>
          </w:p>
        </w:tc>
        <w:tc>
          <w:tcPr>
            <w:tcW w:w="1703" w:type="dxa"/>
            <w:shd w:val="clear" w:color="auto" w:fill="auto"/>
            <w:tcMar>
              <w:top w:w="100" w:type="dxa"/>
              <w:left w:w="100" w:type="dxa"/>
              <w:bottom w:w="100" w:type="dxa"/>
              <w:right w:w="100" w:type="dxa"/>
            </w:tcMar>
            <w:vAlign w:val="center"/>
          </w:tcPr>
          <w:p w14:paraId="36F69696" w14:textId="42D52BE3" w:rsidR="005D21C7" w:rsidRPr="00E12BF2" w:rsidRDefault="005D21C7" w:rsidP="00515360">
            <w:pPr>
              <w:widowControl w:val="0"/>
              <w:pBdr>
                <w:top w:val="nil"/>
                <w:left w:val="nil"/>
                <w:bottom w:val="nil"/>
                <w:right w:val="nil"/>
                <w:between w:val="nil"/>
              </w:pBdr>
              <w:jc w:val="center"/>
              <w:rPr>
                <w:color w:val="000000"/>
              </w:rPr>
            </w:pPr>
            <w:r w:rsidRPr="00E12BF2">
              <w:rPr>
                <w:color w:val="000000"/>
              </w:rPr>
              <w:t>39</w:t>
            </w:r>
          </w:p>
        </w:tc>
        <w:tc>
          <w:tcPr>
            <w:tcW w:w="1699" w:type="dxa"/>
            <w:shd w:val="clear" w:color="auto" w:fill="auto"/>
            <w:tcMar>
              <w:top w:w="100" w:type="dxa"/>
              <w:left w:w="100" w:type="dxa"/>
              <w:bottom w:w="100" w:type="dxa"/>
              <w:right w:w="100" w:type="dxa"/>
            </w:tcMar>
            <w:vAlign w:val="center"/>
          </w:tcPr>
          <w:p w14:paraId="2CFBCE49" w14:textId="77777777" w:rsidR="005D21C7" w:rsidRPr="00E12BF2" w:rsidRDefault="005D21C7" w:rsidP="00515360">
            <w:pPr>
              <w:widowControl w:val="0"/>
              <w:pBdr>
                <w:top w:val="nil"/>
                <w:left w:val="nil"/>
                <w:bottom w:val="nil"/>
                <w:right w:val="nil"/>
                <w:between w:val="nil"/>
              </w:pBdr>
              <w:jc w:val="center"/>
              <w:rPr>
                <w:color w:val="000000"/>
              </w:rPr>
            </w:pPr>
            <w:r w:rsidRPr="00E12BF2">
              <w:rPr>
                <w:color w:val="000000"/>
              </w:rPr>
              <w:t>1</w:t>
            </w:r>
          </w:p>
        </w:tc>
        <w:tc>
          <w:tcPr>
            <w:tcW w:w="1843" w:type="dxa"/>
            <w:shd w:val="clear" w:color="auto" w:fill="auto"/>
            <w:tcMar>
              <w:top w:w="100" w:type="dxa"/>
              <w:left w:w="100" w:type="dxa"/>
              <w:bottom w:w="100" w:type="dxa"/>
              <w:right w:w="100" w:type="dxa"/>
            </w:tcMar>
            <w:vAlign w:val="center"/>
          </w:tcPr>
          <w:p w14:paraId="53259F89" w14:textId="77777777" w:rsidR="005D21C7" w:rsidRPr="00E12BF2" w:rsidRDefault="005D21C7" w:rsidP="00515360">
            <w:pPr>
              <w:widowControl w:val="0"/>
              <w:pBdr>
                <w:top w:val="nil"/>
                <w:left w:val="nil"/>
                <w:bottom w:val="nil"/>
                <w:right w:val="nil"/>
                <w:between w:val="nil"/>
              </w:pBdr>
              <w:jc w:val="center"/>
              <w:rPr>
                <w:color w:val="000000"/>
              </w:rPr>
            </w:pPr>
          </w:p>
        </w:tc>
        <w:tc>
          <w:tcPr>
            <w:tcW w:w="1984" w:type="dxa"/>
            <w:tcBorders>
              <w:right w:val="nil"/>
            </w:tcBorders>
            <w:shd w:val="clear" w:color="auto" w:fill="auto"/>
            <w:tcMar>
              <w:top w:w="100" w:type="dxa"/>
              <w:left w:w="100" w:type="dxa"/>
              <w:bottom w:w="100" w:type="dxa"/>
              <w:right w:w="100" w:type="dxa"/>
            </w:tcMar>
            <w:vAlign w:val="center"/>
          </w:tcPr>
          <w:p w14:paraId="65661C84" w14:textId="77777777" w:rsidR="005D21C7" w:rsidRPr="00E12BF2" w:rsidRDefault="005D21C7" w:rsidP="00515360">
            <w:pPr>
              <w:widowControl w:val="0"/>
              <w:pBdr>
                <w:top w:val="nil"/>
                <w:left w:val="nil"/>
                <w:bottom w:val="nil"/>
                <w:right w:val="nil"/>
                <w:between w:val="nil"/>
              </w:pBdr>
              <w:jc w:val="center"/>
              <w:rPr>
                <w:color w:val="000000"/>
              </w:rPr>
            </w:pPr>
          </w:p>
        </w:tc>
      </w:tr>
      <w:tr w:rsidR="005D21C7" w:rsidRPr="00E12BF2" w14:paraId="0D9F6101" w14:textId="77777777" w:rsidTr="00515360">
        <w:trPr>
          <w:trHeight w:val="677"/>
        </w:trPr>
        <w:tc>
          <w:tcPr>
            <w:tcW w:w="1702" w:type="dxa"/>
            <w:tcBorders>
              <w:left w:val="nil"/>
            </w:tcBorders>
            <w:shd w:val="clear" w:color="auto" w:fill="auto"/>
            <w:tcMar>
              <w:top w:w="100" w:type="dxa"/>
              <w:left w:w="100" w:type="dxa"/>
              <w:bottom w:w="100" w:type="dxa"/>
              <w:right w:w="100" w:type="dxa"/>
            </w:tcMar>
            <w:vAlign w:val="center"/>
          </w:tcPr>
          <w:p w14:paraId="3627FCC0" w14:textId="77777777" w:rsidR="005D21C7" w:rsidRDefault="005D21C7" w:rsidP="00515360">
            <w:pPr>
              <w:widowControl w:val="0"/>
              <w:pBdr>
                <w:top w:val="nil"/>
                <w:left w:val="nil"/>
                <w:bottom w:val="nil"/>
                <w:right w:val="nil"/>
                <w:between w:val="nil"/>
              </w:pBdr>
              <w:ind w:left="224" w:right="145"/>
              <w:jc w:val="center"/>
              <w:rPr>
                <w:b/>
                <w:bCs/>
                <w:color w:val="000000"/>
                <w:sz w:val="20"/>
                <w:szCs w:val="20"/>
              </w:rPr>
            </w:pPr>
            <w:r w:rsidRPr="008731B8">
              <w:rPr>
                <w:b/>
                <w:bCs/>
                <w:color w:val="000000"/>
                <w:sz w:val="20"/>
                <w:szCs w:val="20"/>
              </w:rPr>
              <w:t>Autoestima</w:t>
            </w:r>
            <w:r>
              <w:rPr>
                <w:b/>
                <w:bCs/>
                <w:color w:val="000000"/>
                <w:sz w:val="20"/>
                <w:szCs w:val="20"/>
              </w:rPr>
              <w:t>/</w:t>
            </w:r>
          </w:p>
          <w:p w14:paraId="37181A35" w14:textId="77777777" w:rsidR="005D21C7" w:rsidRPr="008731B8" w:rsidRDefault="005D21C7" w:rsidP="00515360">
            <w:pPr>
              <w:widowControl w:val="0"/>
              <w:pBdr>
                <w:top w:val="nil"/>
                <w:left w:val="nil"/>
                <w:bottom w:val="nil"/>
                <w:right w:val="nil"/>
                <w:between w:val="nil"/>
              </w:pBdr>
              <w:ind w:left="224" w:right="145"/>
              <w:jc w:val="center"/>
              <w:rPr>
                <w:b/>
                <w:bCs/>
                <w:color w:val="000000"/>
                <w:sz w:val="20"/>
                <w:szCs w:val="20"/>
              </w:rPr>
            </w:pPr>
            <w:r w:rsidRPr="008731B8">
              <w:rPr>
                <w:b/>
                <w:bCs/>
                <w:color w:val="000000"/>
                <w:sz w:val="20"/>
                <w:szCs w:val="20"/>
              </w:rPr>
              <w:t>conceitos</w:t>
            </w:r>
            <w:r>
              <w:rPr>
                <w:b/>
                <w:bCs/>
                <w:color w:val="000000"/>
                <w:sz w:val="20"/>
                <w:szCs w:val="20"/>
              </w:rPr>
              <w:t>/</w:t>
            </w:r>
          </w:p>
          <w:p w14:paraId="32B22F88" w14:textId="77777777" w:rsidR="005D21C7" w:rsidRPr="00E12BF2" w:rsidRDefault="005D21C7" w:rsidP="00515360">
            <w:pPr>
              <w:widowControl w:val="0"/>
              <w:pBdr>
                <w:top w:val="nil"/>
                <w:left w:val="nil"/>
                <w:bottom w:val="nil"/>
                <w:right w:val="nil"/>
                <w:between w:val="nil"/>
              </w:pBdr>
              <w:spacing w:before="26"/>
              <w:jc w:val="center"/>
              <w:rPr>
                <w:color w:val="000000"/>
              </w:rPr>
            </w:pPr>
            <w:r w:rsidRPr="008731B8">
              <w:rPr>
                <w:b/>
                <w:bCs/>
                <w:color w:val="000000"/>
                <w:sz w:val="20"/>
                <w:szCs w:val="20"/>
              </w:rPr>
              <w:t>correlatos</w:t>
            </w:r>
          </w:p>
        </w:tc>
        <w:tc>
          <w:tcPr>
            <w:tcW w:w="1703" w:type="dxa"/>
            <w:shd w:val="clear" w:color="auto" w:fill="auto"/>
            <w:tcMar>
              <w:top w:w="100" w:type="dxa"/>
              <w:left w:w="100" w:type="dxa"/>
              <w:bottom w:w="100" w:type="dxa"/>
              <w:right w:w="100" w:type="dxa"/>
            </w:tcMar>
            <w:vAlign w:val="center"/>
          </w:tcPr>
          <w:p w14:paraId="78D64ACC" w14:textId="77777777" w:rsidR="005D21C7" w:rsidRDefault="005D21C7" w:rsidP="00515360">
            <w:pPr>
              <w:widowControl w:val="0"/>
              <w:pBdr>
                <w:top w:val="nil"/>
                <w:left w:val="nil"/>
                <w:bottom w:val="nil"/>
                <w:right w:val="nil"/>
                <w:between w:val="nil"/>
              </w:pBdr>
              <w:jc w:val="center"/>
              <w:rPr>
                <w:color w:val="000000"/>
              </w:rPr>
            </w:pPr>
          </w:p>
          <w:p w14:paraId="50005E82" w14:textId="77777777" w:rsidR="005D21C7" w:rsidRDefault="005D21C7" w:rsidP="00515360">
            <w:pPr>
              <w:widowControl w:val="0"/>
              <w:pBdr>
                <w:top w:val="nil"/>
                <w:left w:val="nil"/>
                <w:bottom w:val="nil"/>
                <w:right w:val="nil"/>
                <w:between w:val="nil"/>
              </w:pBdr>
              <w:jc w:val="center"/>
              <w:rPr>
                <w:color w:val="000000"/>
              </w:rPr>
            </w:pPr>
          </w:p>
          <w:p w14:paraId="79B49180" w14:textId="77777777" w:rsidR="005D21C7" w:rsidRPr="00E12BF2" w:rsidRDefault="005D21C7" w:rsidP="00515360">
            <w:pPr>
              <w:widowControl w:val="0"/>
              <w:pBdr>
                <w:top w:val="nil"/>
                <w:left w:val="nil"/>
                <w:bottom w:val="nil"/>
                <w:right w:val="nil"/>
                <w:between w:val="nil"/>
              </w:pBdr>
              <w:jc w:val="center"/>
              <w:rPr>
                <w:color w:val="000000"/>
              </w:rPr>
            </w:pPr>
          </w:p>
        </w:tc>
        <w:tc>
          <w:tcPr>
            <w:tcW w:w="1699" w:type="dxa"/>
            <w:shd w:val="clear" w:color="auto" w:fill="auto"/>
            <w:tcMar>
              <w:top w:w="100" w:type="dxa"/>
              <w:left w:w="100" w:type="dxa"/>
              <w:bottom w:w="100" w:type="dxa"/>
              <w:right w:w="100" w:type="dxa"/>
            </w:tcMar>
            <w:vAlign w:val="center"/>
          </w:tcPr>
          <w:p w14:paraId="1F3ED629" w14:textId="77777777" w:rsidR="005D21C7" w:rsidRPr="00E12BF2" w:rsidRDefault="005D21C7" w:rsidP="00515360">
            <w:pPr>
              <w:widowControl w:val="0"/>
              <w:pBdr>
                <w:top w:val="nil"/>
                <w:left w:val="nil"/>
                <w:bottom w:val="nil"/>
                <w:right w:val="nil"/>
                <w:between w:val="nil"/>
              </w:pBdr>
              <w:jc w:val="center"/>
              <w:rPr>
                <w:color w:val="000000"/>
              </w:rPr>
            </w:pPr>
          </w:p>
        </w:tc>
        <w:tc>
          <w:tcPr>
            <w:tcW w:w="1843" w:type="dxa"/>
            <w:shd w:val="clear" w:color="auto" w:fill="auto"/>
            <w:tcMar>
              <w:top w:w="100" w:type="dxa"/>
              <w:left w:w="100" w:type="dxa"/>
              <w:bottom w:w="100" w:type="dxa"/>
              <w:right w:w="100" w:type="dxa"/>
            </w:tcMar>
            <w:vAlign w:val="center"/>
          </w:tcPr>
          <w:p w14:paraId="48AAA3B5" w14:textId="07017B5C" w:rsidR="005D21C7" w:rsidRPr="00E12BF2" w:rsidRDefault="005D21C7" w:rsidP="00515360">
            <w:pPr>
              <w:widowControl w:val="0"/>
              <w:pBdr>
                <w:top w:val="nil"/>
                <w:left w:val="nil"/>
                <w:bottom w:val="nil"/>
                <w:right w:val="nil"/>
                <w:between w:val="nil"/>
              </w:pBdr>
              <w:jc w:val="center"/>
              <w:rPr>
                <w:color w:val="000000"/>
              </w:rPr>
            </w:pPr>
            <w:r w:rsidRPr="00E12BF2">
              <w:rPr>
                <w:color w:val="000000"/>
              </w:rPr>
              <w:t>14.101</w:t>
            </w:r>
          </w:p>
        </w:tc>
        <w:tc>
          <w:tcPr>
            <w:tcW w:w="1984" w:type="dxa"/>
            <w:tcBorders>
              <w:right w:val="nil"/>
            </w:tcBorders>
            <w:shd w:val="clear" w:color="auto" w:fill="auto"/>
            <w:tcMar>
              <w:top w:w="100" w:type="dxa"/>
              <w:left w:w="100" w:type="dxa"/>
              <w:bottom w:w="100" w:type="dxa"/>
              <w:right w:w="100" w:type="dxa"/>
            </w:tcMar>
            <w:vAlign w:val="center"/>
          </w:tcPr>
          <w:p w14:paraId="5557352A" w14:textId="77777777" w:rsidR="005D21C7" w:rsidRPr="00E12BF2" w:rsidRDefault="005D21C7" w:rsidP="00515360">
            <w:pPr>
              <w:widowControl w:val="0"/>
              <w:pBdr>
                <w:top w:val="nil"/>
                <w:left w:val="nil"/>
                <w:bottom w:val="nil"/>
                <w:right w:val="nil"/>
                <w:between w:val="nil"/>
              </w:pBdr>
              <w:jc w:val="center"/>
              <w:rPr>
                <w:color w:val="000000"/>
              </w:rPr>
            </w:pPr>
            <w:r w:rsidRPr="00E12BF2">
              <w:rPr>
                <w:color w:val="000000"/>
              </w:rPr>
              <w:t>2</w:t>
            </w:r>
          </w:p>
        </w:tc>
      </w:tr>
      <w:tr w:rsidR="005D21C7" w:rsidRPr="00E12BF2" w14:paraId="45DB55B0" w14:textId="77777777" w:rsidTr="00515360">
        <w:trPr>
          <w:trHeight w:val="595"/>
        </w:trPr>
        <w:tc>
          <w:tcPr>
            <w:tcW w:w="1702" w:type="dxa"/>
            <w:tcBorders>
              <w:left w:val="nil"/>
            </w:tcBorders>
            <w:shd w:val="clear" w:color="auto" w:fill="auto"/>
            <w:tcMar>
              <w:top w:w="100" w:type="dxa"/>
              <w:left w:w="100" w:type="dxa"/>
              <w:bottom w:w="100" w:type="dxa"/>
              <w:right w:w="100" w:type="dxa"/>
            </w:tcMar>
            <w:vAlign w:val="center"/>
          </w:tcPr>
          <w:p w14:paraId="154F0AF1" w14:textId="7E98E149" w:rsidR="005D21C7" w:rsidRPr="008731B8" w:rsidRDefault="005D21C7" w:rsidP="00515360">
            <w:pPr>
              <w:widowControl w:val="0"/>
              <w:pBdr>
                <w:top w:val="nil"/>
                <w:left w:val="nil"/>
                <w:bottom w:val="nil"/>
                <w:right w:val="nil"/>
                <w:between w:val="nil"/>
              </w:pBdr>
              <w:spacing w:line="345" w:lineRule="auto"/>
              <w:ind w:right="145"/>
              <w:jc w:val="center"/>
              <w:rPr>
                <w:b/>
                <w:bCs/>
                <w:color w:val="000000"/>
                <w:sz w:val="20"/>
                <w:szCs w:val="20"/>
              </w:rPr>
            </w:pPr>
            <w:r w:rsidRPr="008731B8">
              <w:rPr>
                <w:b/>
                <w:bCs/>
                <w:color w:val="000000"/>
                <w:sz w:val="20"/>
                <w:szCs w:val="20"/>
              </w:rPr>
              <w:t>Autoconceito</w:t>
            </w:r>
          </w:p>
        </w:tc>
        <w:tc>
          <w:tcPr>
            <w:tcW w:w="1703" w:type="dxa"/>
            <w:shd w:val="clear" w:color="auto" w:fill="auto"/>
            <w:tcMar>
              <w:top w:w="100" w:type="dxa"/>
              <w:left w:w="100" w:type="dxa"/>
              <w:bottom w:w="100" w:type="dxa"/>
              <w:right w:w="100" w:type="dxa"/>
            </w:tcMar>
            <w:vAlign w:val="center"/>
          </w:tcPr>
          <w:p w14:paraId="1463744E" w14:textId="77777777" w:rsidR="005D21C7" w:rsidRDefault="005D21C7" w:rsidP="00515360">
            <w:pPr>
              <w:widowControl w:val="0"/>
              <w:pBdr>
                <w:top w:val="nil"/>
                <w:left w:val="nil"/>
                <w:bottom w:val="nil"/>
                <w:right w:val="nil"/>
                <w:between w:val="nil"/>
              </w:pBdr>
              <w:jc w:val="center"/>
              <w:rPr>
                <w:color w:val="000000"/>
              </w:rPr>
            </w:pPr>
            <w:r>
              <w:rPr>
                <w:color w:val="000000"/>
              </w:rPr>
              <w:t>104</w:t>
            </w:r>
          </w:p>
        </w:tc>
        <w:tc>
          <w:tcPr>
            <w:tcW w:w="1699" w:type="dxa"/>
            <w:shd w:val="clear" w:color="auto" w:fill="auto"/>
            <w:tcMar>
              <w:top w:w="100" w:type="dxa"/>
              <w:left w:w="100" w:type="dxa"/>
              <w:bottom w:w="100" w:type="dxa"/>
              <w:right w:w="100" w:type="dxa"/>
            </w:tcMar>
            <w:vAlign w:val="center"/>
          </w:tcPr>
          <w:p w14:paraId="46718304" w14:textId="77777777" w:rsidR="005D21C7" w:rsidRPr="00E12BF2" w:rsidRDefault="005D21C7" w:rsidP="00515360">
            <w:pPr>
              <w:widowControl w:val="0"/>
              <w:pBdr>
                <w:top w:val="nil"/>
                <w:left w:val="nil"/>
                <w:bottom w:val="nil"/>
                <w:right w:val="nil"/>
                <w:between w:val="nil"/>
              </w:pBdr>
              <w:jc w:val="center"/>
              <w:rPr>
                <w:color w:val="000000"/>
              </w:rPr>
            </w:pPr>
            <w:r>
              <w:rPr>
                <w:color w:val="000000"/>
              </w:rPr>
              <w:t>1</w:t>
            </w:r>
          </w:p>
        </w:tc>
        <w:tc>
          <w:tcPr>
            <w:tcW w:w="1843" w:type="dxa"/>
            <w:shd w:val="clear" w:color="auto" w:fill="auto"/>
            <w:tcMar>
              <w:top w:w="100" w:type="dxa"/>
              <w:left w:w="100" w:type="dxa"/>
              <w:bottom w:w="100" w:type="dxa"/>
              <w:right w:w="100" w:type="dxa"/>
            </w:tcMar>
            <w:vAlign w:val="center"/>
          </w:tcPr>
          <w:p w14:paraId="0BBC1084" w14:textId="77777777" w:rsidR="005D21C7" w:rsidRPr="00E12BF2" w:rsidRDefault="005D21C7" w:rsidP="00515360">
            <w:pPr>
              <w:widowControl w:val="0"/>
              <w:pBdr>
                <w:top w:val="nil"/>
                <w:left w:val="nil"/>
                <w:bottom w:val="nil"/>
                <w:right w:val="nil"/>
                <w:between w:val="nil"/>
              </w:pBdr>
              <w:jc w:val="center"/>
              <w:rPr>
                <w:color w:val="000000"/>
              </w:rPr>
            </w:pPr>
          </w:p>
        </w:tc>
        <w:tc>
          <w:tcPr>
            <w:tcW w:w="1984" w:type="dxa"/>
            <w:tcBorders>
              <w:right w:val="nil"/>
            </w:tcBorders>
            <w:shd w:val="clear" w:color="auto" w:fill="auto"/>
            <w:tcMar>
              <w:top w:w="100" w:type="dxa"/>
              <w:left w:w="100" w:type="dxa"/>
              <w:bottom w:w="100" w:type="dxa"/>
              <w:right w:w="100" w:type="dxa"/>
            </w:tcMar>
            <w:vAlign w:val="center"/>
          </w:tcPr>
          <w:p w14:paraId="48D2462F" w14:textId="77777777" w:rsidR="005D21C7" w:rsidRPr="00E12BF2" w:rsidRDefault="005D21C7" w:rsidP="00515360">
            <w:pPr>
              <w:widowControl w:val="0"/>
              <w:pBdr>
                <w:top w:val="nil"/>
                <w:left w:val="nil"/>
                <w:bottom w:val="nil"/>
                <w:right w:val="nil"/>
                <w:between w:val="nil"/>
              </w:pBdr>
              <w:jc w:val="center"/>
              <w:rPr>
                <w:color w:val="000000"/>
              </w:rPr>
            </w:pPr>
          </w:p>
        </w:tc>
      </w:tr>
    </w:tbl>
    <w:p w14:paraId="4033DF60" w14:textId="4EE130DC" w:rsidR="00356F8C" w:rsidRPr="00356F8C" w:rsidRDefault="00356F8C" w:rsidP="008471E9">
      <w:pPr>
        <w:spacing w:line="360" w:lineRule="auto"/>
        <w:jc w:val="both"/>
        <w:rPr>
          <w:sz w:val="22"/>
          <w:szCs w:val="22"/>
        </w:rPr>
      </w:pPr>
      <w:r w:rsidRPr="00356F8C">
        <w:rPr>
          <w:sz w:val="22"/>
          <w:szCs w:val="22"/>
        </w:rPr>
        <w:t xml:space="preserve">   Fonte: dados do estudo</w:t>
      </w:r>
      <w:r>
        <w:rPr>
          <w:sz w:val="22"/>
          <w:szCs w:val="22"/>
        </w:rPr>
        <w:t xml:space="preserve"> (2021)</w:t>
      </w:r>
      <w:r w:rsidRPr="00356F8C">
        <w:rPr>
          <w:sz w:val="22"/>
          <w:szCs w:val="22"/>
        </w:rPr>
        <w:t>.</w:t>
      </w:r>
    </w:p>
    <w:p w14:paraId="10590896" w14:textId="77777777" w:rsidR="00356F8C" w:rsidRPr="00356F8C" w:rsidRDefault="00356F8C" w:rsidP="008471E9">
      <w:pPr>
        <w:spacing w:line="360" w:lineRule="auto"/>
        <w:jc w:val="both"/>
        <w:rPr>
          <w:b/>
          <w:bCs/>
          <w:sz w:val="32"/>
          <w:szCs w:val="32"/>
        </w:rPr>
      </w:pPr>
    </w:p>
    <w:p w14:paraId="1C9682D1" w14:textId="45CACE4C" w:rsidR="008471E9" w:rsidRDefault="008471E9" w:rsidP="008471E9">
      <w:pPr>
        <w:spacing w:line="360" w:lineRule="auto"/>
        <w:jc w:val="both"/>
      </w:pPr>
      <w:r w:rsidRPr="008471E9">
        <w:rPr>
          <w:b/>
          <w:bCs/>
        </w:rPr>
        <w:t>Resultados e Discussões</w:t>
      </w:r>
    </w:p>
    <w:p w14:paraId="39B335BE" w14:textId="5623202F" w:rsidR="008471E9" w:rsidRPr="00356F8C" w:rsidRDefault="008471E9" w:rsidP="008471E9">
      <w:pPr>
        <w:spacing w:line="360" w:lineRule="auto"/>
        <w:jc w:val="both"/>
        <w:rPr>
          <w:sz w:val="18"/>
          <w:szCs w:val="18"/>
        </w:rPr>
      </w:pPr>
      <w:r w:rsidRPr="008471E9">
        <w:t xml:space="preserve">  </w:t>
      </w:r>
    </w:p>
    <w:p w14:paraId="2B219B82" w14:textId="5D0AC123" w:rsidR="008471E9" w:rsidRPr="00515360" w:rsidRDefault="008471E9" w:rsidP="003509FD">
      <w:pPr>
        <w:spacing w:line="360" w:lineRule="auto"/>
        <w:ind w:firstLine="709"/>
        <w:jc w:val="both"/>
        <w:rPr>
          <w:lang w:val="it-IT"/>
        </w:rPr>
      </w:pPr>
      <w:r w:rsidRPr="008471E9">
        <w:t xml:space="preserve">Ao final a amostra ficou composta por 10 estudos publicados desde </w:t>
      </w:r>
      <w:r w:rsidR="004C47B6" w:rsidRPr="008471E9">
        <w:t>2001 até</w:t>
      </w:r>
      <w:r w:rsidRPr="008471E9">
        <w:t xml:space="preserve"> 2021: Andrade, Sousa, (2010); Brás, Jesus e Carmo (2016); Fonseca, et al.  </w:t>
      </w:r>
      <w:r w:rsidRPr="00515360">
        <w:rPr>
          <w:lang w:val="it-IT"/>
        </w:rPr>
        <w:t xml:space="preserve">(2014); Matias e Martinelle (2017); Mendes, Et Al. (2012); Pereira, Et Al. (2018); Pesce, Et Al. (2004); Sbicigo, (2010); Schultheisz, Aprile (2013); Zambom, </w:t>
      </w:r>
      <w:r w:rsidR="004C47B6" w:rsidRPr="00515360">
        <w:rPr>
          <w:lang w:val="it-IT"/>
        </w:rPr>
        <w:t>Rose, (</w:t>
      </w:r>
      <w:r w:rsidRPr="00515360">
        <w:rPr>
          <w:lang w:val="it-IT"/>
        </w:rPr>
        <w:t xml:space="preserve">2012). </w:t>
      </w:r>
    </w:p>
    <w:p w14:paraId="435789C4" w14:textId="66601DC8" w:rsidR="008471E9" w:rsidRPr="008471E9" w:rsidRDefault="008471E9" w:rsidP="003509FD">
      <w:pPr>
        <w:spacing w:line="360" w:lineRule="auto"/>
        <w:ind w:firstLine="709"/>
        <w:jc w:val="both"/>
      </w:pPr>
      <w:r w:rsidRPr="008471E9">
        <w:t xml:space="preserve">Os artigos selecionados foram oriundos de pesquisas realizadas em diversas faixas etárias, sendo um total de 10 artigos, 3 para adolescentes, 3 para jovens, 3 para adultos e 1 com idoso. Os artigos mostraram que a autoestima </w:t>
      </w:r>
      <w:r w:rsidR="004C47B6" w:rsidRPr="008471E9">
        <w:t>pode influenciar</w:t>
      </w:r>
      <w:r w:rsidRPr="008471E9">
        <w:t xml:space="preserve"> na saúde mental. Como afirmam Mendes, et al. (2012) a autoestima </w:t>
      </w:r>
      <w:r w:rsidR="004C47B6" w:rsidRPr="008471E9">
        <w:t>é um</w:t>
      </w:r>
      <w:r w:rsidRPr="008471E9">
        <w:t xml:space="preserve"> dos principais construtos da personalidade, que está alicerçada na imagem, </w:t>
      </w:r>
      <w:r w:rsidR="004C47B6" w:rsidRPr="008471E9">
        <w:t>a mais</w:t>
      </w:r>
      <w:r w:rsidRPr="008471E9">
        <w:t xml:space="preserve"> real possível que a pessoa tem de si mesma. Esta real percepção de si mesmo, faz com que o indivíduo tenha recursos emocionais e cognitivos para que consiga enfrentar as dificuldades advindas da baixa autoestima, isso quer dizer que essa imagem está ligada ao apreço e ao </w:t>
      </w:r>
      <w:r w:rsidR="004C47B6" w:rsidRPr="008471E9">
        <w:t>amor-próprio</w:t>
      </w:r>
      <w:r w:rsidRPr="008471E9">
        <w:t xml:space="preserve">, que cada um sente por </w:t>
      </w:r>
      <w:r w:rsidR="004C47B6" w:rsidRPr="008471E9">
        <w:t>si mesmo</w:t>
      </w:r>
      <w:r w:rsidRPr="008471E9">
        <w:t xml:space="preserve">, primeiramente construído com base no ponto de vista dos pais, depois </w:t>
      </w:r>
      <w:r w:rsidR="004C47B6" w:rsidRPr="008471E9">
        <w:t>dos contatos</w:t>
      </w:r>
      <w:r w:rsidRPr="008471E9">
        <w:t xml:space="preserve"> sociais mais próximos. A partir dessas relações o indivíduo constrói </w:t>
      </w:r>
      <w:r w:rsidR="004C47B6" w:rsidRPr="008471E9">
        <w:t>um marco</w:t>
      </w:r>
      <w:r w:rsidRPr="008471E9">
        <w:t xml:space="preserve"> interpretativo próprio.  </w:t>
      </w:r>
    </w:p>
    <w:p w14:paraId="104CFF3F" w14:textId="3F8DC3F6" w:rsidR="008471E9" w:rsidRPr="008471E9" w:rsidRDefault="008471E9" w:rsidP="003509FD">
      <w:pPr>
        <w:spacing w:line="360" w:lineRule="auto"/>
        <w:ind w:firstLine="709"/>
        <w:jc w:val="both"/>
      </w:pPr>
      <w:r w:rsidRPr="008471E9">
        <w:t xml:space="preserve">Mendes, et al. (2012) relata que quando essas relações acontecem </w:t>
      </w:r>
      <w:r w:rsidR="004C47B6" w:rsidRPr="008471E9">
        <w:t>de forma</w:t>
      </w:r>
      <w:r w:rsidRPr="008471E9">
        <w:t xml:space="preserve"> positiva, proporciona uma construção que não se desfaz com a opinião alheia, mas pode modificar-se quando necessário. Ou seja, quando o indivíduo reconhece o quanto gosta de si mesmo e se aprecia, mais confiança ele possui, e </w:t>
      </w:r>
      <w:r w:rsidR="004C47B6" w:rsidRPr="008471E9">
        <w:t>com isso</w:t>
      </w:r>
      <w:r w:rsidRPr="008471E9">
        <w:t xml:space="preserve"> sua capacidade de reconhecer suas qualidades e defeitos, apresentam </w:t>
      </w:r>
      <w:r w:rsidR="00515360" w:rsidRPr="008471E9">
        <w:t>maior flexibilidade</w:t>
      </w:r>
      <w:r w:rsidRPr="008471E9">
        <w:t xml:space="preserve">, e compreensão, além da capacidade de ser crítico </w:t>
      </w:r>
      <w:r w:rsidRPr="008471E9">
        <w:lastRenderedPageBreak/>
        <w:t xml:space="preserve">construtivo e coe rente, resultando assim em relações saudáveis socialmente. Nesse contexto, </w:t>
      </w:r>
      <w:r w:rsidR="004C47B6" w:rsidRPr="008471E9">
        <w:t>o contrário</w:t>
      </w:r>
      <w:r w:rsidRPr="008471E9">
        <w:t xml:space="preserve"> dessas relações positivas seriam a construção de uma baixa autoestima.  </w:t>
      </w:r>
    </w:p>
    <w:p w14:paraId="1F71C0C3" w14:textId="50F69E76" w:rsidR="008471E9" w:rsidRPr="008471E9" w:rsidRDefault="008471E9" w:rsidP="00D871EA">
      <w:pPr>
        <w:spacing w:line="360" w:lineRule="auto"/>
        <w:ind w:firstLine="709"/>
        <w:jc w:val="both"/>
      </w:pPr>
      <w:r w:rsidRPr="008471E9">
        <w:t xml:space="preserve">De acordo com a escala de Rosenberg quem tem uma baixa </w:t>
      </w:r>
      <w:r w:rsidR="00D871EA" w:rsidRPr="008471E9">
        <w:t>autoestima tem</w:t>
      </w:r>
      <w:r w:rsidRPr="008471E9">
        <w:t xml:space="preserve"> dificuldade em exercer funções e sucesso no que almeja, não confia nas </w:t>
      </w:r>
      <w:r w:rsidR="004C47B6" w:rsidRPr="008471E9">
        <w:t>suas escolhas</w:t>
      </w:r>
      <w:r w:rsidRPr="008471E9">
        <w:t xml:space="preserve"> e se sente inseguro (SBICIGO, 2010). Em relação a esta baixa </w:t>
      </w:r>
      <w:r w:rsidR="00D871EA" w:rsidRPr="008471E9">
        <w:t>autoestima</w:t>
      </w:r>
      <w:r w:rsidR="00D871EA">
        <w:t>,</w:t>
      </w:r>
      <w:r w:rsidR="00D871EA" w:rsidRPr="008471E9">
        <w:t xml:space="preserve"> </w:t>
      </w:r>
      <w:proofErr w:type="spellStart"/>
      <w:r w:rsidR="00D871EA" w:rsidRPr="008471E9">
        <w:t>Schultheisz</w:t>
      </w:r>
      <w:proofErr w:type="spellEnd"/>
      <w:r w:rsidRPr="008471E9">
        <w:t xml:space="preserve">, Aprile (2013) falam que a autoestima está relacionada ao quanto à pessoa sente-se satisfeita ou insatisfeita em relação a situações vividas, os relacionamentos familiares são importantes nessa construção, pois produzem a visão e/ou  aceitação que o indivíduo produz sobre si, que as crianças que sofrem rejeição,  punição e são rigidamente criadas, tendem a apresentar uma autoestima baixa e no  futuro elas poderão ser carentes de afeto e apresentar grandes dificuldades em  resoluções de conflitos.  </w:t>
      </w:r>
    </w:p>
    <w:p w14:paraId="69FCCD22" w14:textId="1C82C837" w:rsidR="008471E9" w:rsidRPr="008471E9" w:rsidRDefault="008471E9" w:rsidP="003509FD">
      <w:pPr>
        <w:spacing w:line="360" w:lineRule="auto"/>
        <w:ind w:firstLine="709"/>
        <w:jc w:val="both"/>
      </w:pPr>
      <w:proofErr w:type="spellStart"/>
      <w:r w:rsidRPr="008471E9">
        <w:t>Schultheisz</w:t>
      </w:r>
      <w:proofErr w:type="spellEnd"/>
      <w:r w:rsidRPr="008471E9">
        <w:t xml:space="preserve">, Aprile (2013) seguem falando que as crianças que </w:t>
      </w:r>
      <w:r w:rsidR="00D871EA" w:rsidRPr="008471E9">
        <w:t>recebem incentivos</w:t>
      </w:r>
      <w:r w:rsidRPr="008471E9">
        <w:t xml:space="preserve"> positivos dos pais, tendem a apresentar uma autoestima alta, e a </w:t>
      </w:r>
      <w:r w:rsidR="00D871EA" w:rsidRPr="008471E9">
        <w:t>terem maior</w:t>
      </w:r>
      <w:r w:rsidRPr="008471E9">
        <w:t xml:space="preserve"> habilidade para lidar com os eventos. Essas experiências formam </w:t>
      </w:r>
      <w:r w:rsidR="00D871EA" w:rsidRPr="008471E9">
        <w:t>um soma</w:t>
      </w:r>
      <w:r w:rsidRPr="008471E9">
        <w:t xml:space="preserve">tório de valoração julgado pelo próprio indivíduo como positivo ou negativo, e </w:t>
      </w:r>
      <w:r w:rsidR="00D871EA" w:rsidRPr="008471E9">
        <w:t>que essa</w:t>
      </w:r>
      <w:r w:rsidRPr="008471E9">
        <w:t xml:space="preserve"> por sua vez irá refletir no comportamento a respostas dadas em situações </w:t>
      </w:r>
      <w:r w:rsidR="00D871EA" w:rsidRPr="008471E9">
        <w:t>da vida</w:t>
      </w:r>
      <w:r w:rsidRPr="008471E9">
        <w:t xml:space="preserve">. Quando essa é positiva produz no indivíduo a confiança, e ele sente-se competente e possuidor de valor pessoal, e assim a autoestima vai interferir nas condições afetivas, psicológicas e sociais, influenciando na qualidade de vida, tornando se um importante indicador da saúde mental. </w:t>
      </w:r>
    </w:p>
    <w:p w14:paraId="22567874" w14:textId="6822F6CD" w:rsidR="008471E9" w:rsidRPr="008471E9" w:rsidRDefault="008471E9" w:rsidP="003509FD">
      <w:pPr>
        <w:spacing w:line="360" w:lineRule="auto"/>
        <w:ind w:firstLine="709"/>
        <w:jc w:val="both"/>
      </w:pPr>
      <w:r w:rsidRPr="008471E9">
        <w:t xml:space="preserve">Com relação à autoestima alta, Andrade, Sousa, (2010) evidenciaram que as pessoas que </w:t>
      </w:r>
      <w:r w:rsidR="00655E6A" w:rsidRPr="008471E9">
        <w:t>têm</w:t>
      </w:r>
      <w:r w:rsidRPr="008471E9">
        <w:t xml:space="preserve"> uma autoestima elevada também sofrem e sentem ansiedade, a diferença é que elas não paralisam diante dos problemas. Isso quer </w:t>
      </w:r>
      <w:r w:rsidR="007D6D21" w:rsidRPr="008471E9">
        <w:t>dizer que</w:t>
      </w:r>
      <w:r w:rsidRPr="008471E9">
        <w:t xml:space="preserve"> uma pessoa com a autoestima alta mantém uma imagem constante de </w:t>
      </w:r>
      <w:r w:rsidR="00655E6A" w:rsidRPr="008471E9">
        <w:t>suas capacidades</w:t>
      </w:r>
      <w:r w:rsidRPr="008471E9">
        <w:t xml:space="preserve">, pois a forma com a qual ela se percebe, ecoa em suas reações </w:t>
      </w:r>
      <w:r w:rsidR="00655E6A" w:rsidRPr="008471E9">
        <w:t>e pensamentos</w:t>
      </w:r>
      <w:r w:rsidRPr="008471E9">
        <w:t xml:space="preserve">, e com isso ela tem grandes possibilidades de sucesso, tornando as sim um forte indicador de proteção para o indivíduo. A respeito dessa proteção, Pereira, et al. (2018) nos mostram que a autoestima além de ser um forte indicador </w:t>
      </w:r>
      <w:r w:rsidR="00655E6A" w:rsidRPr="008471E9">
        <w:t>de saúde</w:t>
      </w:r>
      <w:r w:rsidRPr="008471E9">
        <w:t xml:space="preserve"> mental, também age como fator de proteção para transtornos psicológicos como a depressão e para o risco de suicídio, isso mostra que a autoestima p</w:t>
      </w:r>
      <w:r w:rsidR="00655E6A" w:rsidRPr="008471E9">
        <w:t>ode influenciar</w:t>
      </w:r>
      <w:r w:rsidR="00655E6A">
        <w:t xml:space="preserve"> </w:t>
      </w:r>
      <w:r w:rsidRPr="008471E9">
        <w:t xml:space="preserve">na ação e reação diante de problemas que surjam, potencializando </w:t>
      </w:r>
      <w:r w:rsidR="00655E6A" w:rsidRPr="008471E9">
        <w:t>os recursos</w:t>
      </w:r>
      <w:r w:rsidRPr="008471E9">
        <w:t xml:space="preserve"> para lidar de forma mais positiva com os eventos, e minimizando os </w:t>
      </w:r>
      <w:r w:rsidR="00515360" w:rsidRPr="008471E9">
        <w:t>riscos com</w:t>
      </w:r>
      <w:r w:rsidRPr="008471E9">
        <w:t xml:space="preserve"> os eventos estressores. </w:t>
      </w:r>
    </w:p>
    <w:p w14:paraId="6A57D194" w14:textId="6AC309CB" w:rsidR="008471E9" w:rsidRPr="008471E9" w:rsidRDefault="008471E9" w:rsidP="003509FD">
      <w:pPr>
        <w:spacing w:line="360" w:lineRule="auto"/>
        <w:ind w:firstLine="709"/>
        <w:jc w:val="both"/>
      </w:pPr>
      <w:r w:rsidRPr="008471E9">
        <w:t xml:space="preserve">Pesce, et al. (2004) confirmam que o poder de um fator de proteção pode amortecer a tendência antissocial, a autoestima perdida, a performance e competência sem brilho. Segundo </w:t>
      </w:r>
      <w:r w:rsidRPr="008471E9">
        <w:lastRenderedPageBreak/>
        <w:t>esses autores, indivíduos com maiores níveis de resiliência tem uma autoestima mais elevada, maior supervisão familiar, melhor relacionamento com outras pessoas e maior apoio social. Todos esses fatores contribuem para a prevenção da saúde mental, e a autoestima é uma delas.</w:t>
      </w:r>
    </w:p>
    <w:p w14:paraId="72C20F72" w14:textId="64417097" w:rsidR="008471E9" w:rsidRPr="008471E9" w:rsidRDefault="008471E9" w:rsidP="007D6D21">
      <w:pPr>
        <w:spacing w:line="360" w:lineRule="auto"/>
        <w:ind w:firstLine="709"/>
        <w:jc w:val="both"/>
      </w:pPr>
      <w:r w:rsidRPr="008471E9">
        <w:t xml:space="preserve">Nesta revisão também foi possível observar autores que falam </w:t>
      </w:r>
      <w:r w:rsidR="007D6D21" w:rsidRPr="008471E9">
        <w:t>sobre como</w:t>
      </w:r>
      <w:r w:rsidRPr="008471E9">
        <w:t xml:space="preserve"> evitar o adoecimento, e uma das formas de evitá-lo é que na </w:t>
      </w:r>
      <w:r w:rsidR="007D6D21" w:rsidRPr="008471E9">
        <w:t>impossibilidade de</w:t>
      </w:r>
      <w:r w:rsidRPr="008471E9">
        <w:t xml:space="preserve"> eliminar os fatores de risco, deve-se focar nos fatores de proteção (</w:t>
      </w:r>
      <w:r w:rsidR="007D6D21" w:rsidRPr="008471E9">
        <w:t>BRÁS, JESUS</w:t>
      </w:r>
      <w:r w:rsidRPr="008471E9">
        <w:t xml:space="preserve">, CARMO, 2016). Eles falam que os fatores de proteção, englobam satisfação com suporte social, autoestima e razões para viver, sendo que a </w:t>
      </w:r>
      <w:r w:rsidR="007D6D21" w:rsidRPr="008471E9">
        <w:t>autoestima deve</w:t>
      </w:r>
      <w:r w:rsidRPr="008471E9">
        <w:t xml:space="preserve"> ser promovida juntamente com um conjunto de fatores que contribuem para </w:t>
      </w:r>
      <w:r w:rsidR="007D6D21" w:rsidRPr="008471E9">
        <w:t>a promoção</w:t>
      </w:r>
      <w:r w:rsidRPr="008471E9">
        <w:t xml:space="preserve"> da saúde mental. Nesse contexto de saúde mental e autoestima, Fonseca, et al. (2014) </w:t>
      </w:r>
      <w:r w:rsidRPr="008471E9">
        <w:rPr>
          <w:highlight w:val="white"/>
        </w:rPr>
        <w:t xml:space="preserve">ao avaliarem a autoestima e a satisfação corporal de mulheres idosas concluíram que àquelas que realizam atividade física constantemente apresentam melhores níveis de autoestima pessoal, sendo também uma forma de </w:t>
      </w:r>
      <w:r w:rsidR="00DA6364" w:rsidRPr="008471E9">
        <w:rPr>
          <w:highlight w:val="white"/>
        </w:rPr>
        <w:t>proteção contra</w:t>
      </w:r>
      <w:r w:rsidR="00DA6364">
        <w:rPr>
          <w:highlight w:val="white"/>
        </w:rPr>
        <w:t xml:space="preserve"> </w:t>
      </w:r>
      <w:r w:rsidRPr="008471E9">
        <w:rPr>
          <w:highlight w:val="white"/>
        </w:rPr>
        <w:t xml:space="preserve">o adoecimento e validando a autoestima como um forte indicador de </w:t>
      </w:r>
      <w:r w:rsidR="00DA6364" w:rsidRPr="008471E9">
        <w:rPr>
          <w:highlight w:val="white"/>
        </w:rPr>
        <w:t xml:space="preserve">saúde </w:t>
      </w:r>
      <w:r w:rsidR="00DA6364" w:rsidRPr="008471E9">
        <w:t>mental</w:t>
      </w:r>
      <w:r w:rsidRPr="008471E9">
        <w:rPr>
          <w:highlight w:val="white"/>
        </w:rPr>
        <w:t xml:space="preserve"> das pessoas.</w:t>
      </w:r>
      <w:r w:rsidRPr="008471E9">
        <w:t xml:space="preserve"> </w:t>
      </w:r>
    </w:p>
    <w:p w14:paraId="19D77104" w14:textId="349E6738" w:rsidR="008471E9" w:rsidRPr="008471E9" w:rsidRDefault="008471E9" w:rsidP="003509FD">
      <w:pPr>
        <w:spacing w:line="360" w:lineRule="auto"/>
        <w:ind w:firstLine="709"/>
        <w:jc w:val="both"/>
      </w:pPr>
      <w:r w:rsidRPr="008471E9">
        <w:t xml:space="preserve">A autoestima também foi estudada em relação ao desempenho acadêmico, com base em uma abordagem empírica evidenciada, </w:t>
      </w:r>
      <w:proofErr w:type="spellStart"/>
      <w:r w:rsidRPr="008471E9">
        <w:t>Zambom</w:t>
      </w:r>
      <w:proofErr w:type="spellEnd"/>
      <w:r w:rsidRPr="008471E9">
        <w:t xml:space="preserve"> e </w:t>
      </w:r>
      <w:r w:rsidR="00DA6364" w:rsidRPr="008471E9">
        <w:t>Rose, (</w:t>
      </w:r>
      <w:r w:rsidRPr="008471E9">
        <w:t xml:space="preserve">2012) falam que as pessoas buscam ativamente manter a consistência entre </w:t>
      </w:r>
      <w:r w:rsidR="00DA6364" w:rsidRPr="008471E9">
        <w:t>como se</w:t>
      </w:r>
      <w:r w:rsidRPr="008471E9">
        <w:t xml:space="preserve"> percebem e como se comportam. Isso quer dizer que as pessoas que apresentam uma maior autoestima esforçam-se para realizar as tarefas que sejam </w:t>
      </w:r>
      <w:r w:rsidR="00933FFD" w:rsidRPr="008471E9">
        <w:t>mais consistentes</w:t>
      </w:r>
      <w:r w:rsidRPr="008471E9">
        <w:t xml:space="preserve"> com a sua autopercepção. </w:t>
      </w:r>
    </w:p>
    <w:p w14:paraId="79176FCE" w14:textId="1400E2D5" w:rsidR="008471E9" w:rsidRPr="008471E9" w:rsidRDefault="008471E9" w:rsidP="003509FD">
      <w:pPr>
        <w:spacing w:line="360" w:lineRule="auto"/>
        <w:ind w:firstLine="709"/>
        <w:jc w:val="both"/>
      </w:pPr>
      <w:r w:rsidRPr="008471E9">
        <w:t xml:space="preserve">Na pesquisa de </w:t>
      </w:r>
      <w:proofErr w:type="spellStart"/>
      <w:r w:rsidRPr="008471E9">
        <w:t>Zambom</w:t>
      </w:r>
      <w:proofErr w:type="spellEnd"/>
      <w:r w:rsidRPr="008471E9">
        <w:t xml:space="preserve"> e Rose, (2012) foi verificado também que alunos do ensino fundamental, médio e superior, que atingem um alto rendimento, a presentaram autoestima mais elevada, o que evidencia a relação de </w:t>
      </w:r>
      <w:r w:rsidR="00933FFD" w:rsidRPr="008471E9">
        <w:t>reciprocidade entre</w:t>
      </w:r>
      <w:r w:rsidRPr="008471E9">
        <w:t xml:space="preserve"> autoestima e rendimento escolar. Matias e Martinelli (2017) descrevem que </w:t>
      </w:r>
      <w:r w:rsidR="00933FFD" w:rsidRPr="008471E9">
        <w:rPr>
          <w:highlight w:val="white"/>
        </w:rPr>
        <w:t xml:space="preserve">os </w:t>
      </w:r>
      <w:r w:rsidR="00933FFD" w:rsidRPr="008471E9">
        <w:t>estudantes</w:t>
      </w:r>
      <w:r w:rsidRPr="008471E9">
        <w:rPr>
          <w:highlight w:val="white"/>
        </w:rPr>
        <w:t xml:space="preserve"> que se declaram mais satisfeitos pessoalmente e com melhor autoestima também se percebem mais apoiados socialmente nos aspectos afetivo, emocional e de informação, além de perceberem e estabelecerem interações </w:t>
      </w:r>
      <w:r w:rsidR="00933FFD" w:rsidRPr="008471E9">
        <w:rPr>
          <w:highlight w:val="white"/>
        </w:rPr>
        <w:t xml:space="preserve">sociais </w:t>
      </w:r>
      <w:r w:rsidR="00933FFD" w:rsidRPr="008471E9">
        <w:t>mais</w:t>
      </w:r>
      <w:r w:rsidRPr="008471E9">
        <w:rPr>
          <w:highlight w:val="white"/>
        </w:rPr>
        <w:t xml:space="preserve"> positivas.</w:t>
      </w:r>
      <w:r w:rsidRPr="008471E9">
        <w:t xml:space="preserve"> </w:t>
      </w:r>
    </w:p>
    <w:p w14:paraId="13292B5F" w14:textId="6D145AA2" w:rsidR="008471E9" w:rsidRPr="008471E9" w:rsidRDefault="008471E9" w:rsidP="003509FD">
      <w:pPr>
        <w:spacing w:line="360" w:lineRule="auto"/>
        <w:ind w:firstLine="709"/>
        <w:jc w:val="both"/>
        <w:rPr>
          <w:highlight w:val="white"/>
        </w:rPr>
      </w:pPr>
      <w:r w:rsidRPr="008471E9">
        <w:rPr>
          <w:highlight w:val="white"/>
        </w:rPr>
        <w:t xml:space="preserve">Esses dados mostram mais uma vez que a autoestima pode </w:t>
      </w:r>
      <w:r w:rsidR="00933FFD" w:rsidRPr="008471E9">
        <w:rPr>
          <w:highlight w:val="white"/>
        </w:rPr>
        <w:t xml:space="preserve">influenciar </w:t>
      </w:r>
      <w:r w:rsidR="00933FFD" w:rsidRPr="008471E9">
        <w:t>na</w:t>
      </w:r>
      <w:r w:rsidRPr="008471E9">
        <w:rPr>
          <w:highlight w:val="white"/>
        </w:rPr>
        <w:t xml:space="preserve"> vida do indivíduo e ser um fator protetivo para a saúde mental. Foram artigos de</w:t>
      </w:r>
      <w:r w:rsidRPr="008471E9">
        <w:t xml:space="preserve"> </w:t>
      </w:r>
      <w:r w:rsidRPr="008471E9">
        <w:rPr>
          <w:highlight w:val="white"/>
        </w:rPr>
        <w:t xml:space="preserve">diferentes faixas etárias justamente para entender a importância da autoestima durante a vida do indivíduo. Nessa pesquisa também encontramos influência da </w:t>
      </w:r>
      <w:r w:rsidR="00933FFD" w:rsidRPr="008471E9">
        <w:rPr>
          <w:highlight w:val="white"/>
        </w:rPr>
        <w:t>autoestima</w:t>
      </w:r>
      <w:r w:rsidRPr="008471E9">
        <w:rPr>
          <w:highlight w:val="white"/>
        </w:rPr>
        <w:t xml:space="preserve"> com outros construtos da Psicologia, como: resiliência, apoio social, </w:t>
      </w:r>
      <w:r w:rsidR="009D48A5" w:rsidRPr="008471E9">
        <w:rPr>
          <w:highlight w:val="white"/>
        </w:rPr>
        <w:t>autopercepção</w:t>
      </w:r>
      <w:r w:rsidRPr="008471E9">
        <w:rPr>
          <w:highlight w:val="white"/>
        </w:rPr>
        <w:t xml:space="preserve">, autoconceito, comportamento, ambiente e todo esse conjunto se consolidam na saúde mental. </w:t>
      </w:r>
    </w:p>
    <w:p w14:paraId="2D71A6F7" w14:textId="2C4F0F6A" w:rsidR="008471E9" w:rsidRPr="008471E9" w:rsidRDefault="008471E9" w:rsidP="003509FD">
      <w:pPr>
        <w:spacing w:line="360" w:lineRule="auto"/>
        <w:ind w:firstLine="709"/>
        <w:jc w:val="both"/>
      </w:pPr>
      <w:r w:rsidRPr="008471E9">
        <w:lastRenderedPageBreak/>
        <w:t xml:space="preserve">Os artigos apresentados mostraram que a autoestima é um dos </w:t>
      </w:r>
      <w:r w:rsidR="001F2583" w:rsidRPr="008471E9">
        <w:t>fatores de</w:t>
      </w:r>
      <w:r w:rsidRPr="008471E9">
        <w:t xml:space="preserve"> proteção para a saúde mental de adolescentes, jovens, adultos e idosos. Esses artigos trouxeram o entendimento da autoestima como um conjunto de </w:t>
      </w:r>
      <w:r w:rsidR="001F2583" w:rsidRPr="008471E9">
        <w:t>autopercepção</w:t>
      </w:r>
      <w:r w:rsidRPr="008471E9">
        <w:t xml:space="preserve"> da pessoa a partir das suas experiências e das interações ambientais, </w:t>
      </w:r>
      <w:r w:rsidR="001F2583" w:rsidRPr="008471E9">
        <w:t>sendo fortemente</w:t>
      </w:r>
      <w:r w:rsidRPr="008471E9">
        <w:t xml:space="preserve"> reforçada e influenciada por outros significativos. A autoestima é </w:t>
      </w:r>
      <w:r w:rsidR="001F2583" w:rsidRPr="008471E9">
        <w:t>então como</w:t>
      </w:r>
      <w:r w:rsidRPr="008471E9">
        <w:t xml:space="preserve"> uma estrutura de várias dimensões vivenciadas durante a vida, envolvendo </w:t>
      </w:r>
      <w:r w:rsidR="00E701FC" w:rsidRPr="008471E9">
        <w:t>o âmbito</w:t>
      </w:r>
      <w:r w:rsidRPr="008471E9">
        <w:t xml:space="preserve"> social, a aparência e a capacidade física (ZAMBOM, ROSE, 2012). </w:t>
      </w:r>
    </w:p>
    <w:p w14:paraId="7C1F2832" w14:textId="4F301538" w:rsidR="008471E9" w:rsidRPr="008471E9" w:rsidRDefault="008471E9" w:rsidP="003509FD">
      <w:pPr>
        <w:spacing w:line="360" w:lineRule="auto"/>
        <w:ind w:firstLine="709"/>
        <w:jc w:val="both"/>
      </w:pPr>
      <w:r w:rsidRPr="008471E9">
        <w:t xml:space="preserve">A autoestima pode influenciar na vida do indivíduo desde o </w:t>
      </w:r>
      <w:r w:rsidR="001F2583" w:rsidRPr="008471E9">
        <w:t>princípio, sendo</w:t>
      </w:r>
      <w:r w:rsidRPr="008471E9">
        <w:t xml:space="preserve"> essencial para nossos relacionamentos com a sociedade, amigos, </w:t>
      </w:r>
      <w:r w:rsidR="001F2583" w:rsidRPr="008471E9">
        <w:t>familiares e</w:t>
      </w:r>
      <w:r w:rsidRPr="008471E9">
        <w:t xml:space="preserve"> em locais de trabalho, ou seja, ela tende a influenciar tudo ao redor do ser e nesse processo ajuda na prevenção de doenças e até no risco de morte (PEREIRA, </w:t>
      </w:r>
      <w:r w:rsidR="00E701FC" w:rsidRPr="008471E9">
        <w:t>et al.</w:t>
      </w:r>
      <w:r w:rsidRPr="008471E9">
        <w:t xml:space="preserve"> 2018). Outra conclusão importante é que a autoestima é formada na </w:t>
      </w:r>
      <w:r w:rsidR="001F2583" w:rsidRPr="008471E9">
        <w:t>infância com</w:t>
      </w:r>
      <w:r w:rsidRPr="008471E9">
        <w:t xml:space="preserve"> forte influência dos pais, e que comprovadamente ela nos torna mais </w:t>
      </w:r>
      <w:r w:rsidR="001F2583" w:rsidRPr="008471E9">
        <w:t>motivada a</w:t>
      </w:r>
      <w:r w:rsidRPr="008471E9">
        <w:t xml:space="preserve"> bons resultados.  </w:t>
      </w:r>
    </w:p>
    <w:p w14:paraId="5255F788" w14:textId="18AE4EAD" w:rsidR="008471E9" w:rsidRDefault="008471E9" w:rsidP="003509FD">
      <w:pPr>
        <w:spacing w:line="360" w:lineRule="auto"/>
        <w:ind w:firstLine="709"/>
        <w:jc w:val="both"/>
      </w:pPr>
      <w:r w:rsidRPr="008471E9">
        <w:t xml:space="preserve">Foi verificado também que a construção da autoestima se inicia </w:t>
      </w:r>
      <w:r w:rsidR="001F2583" w:rsidRPr="008471E9">
        <w:t>quando criança</w:t>
      </w:r>
      <w:r w:rsidRPr="008471E9">
        <w:t xml:space="preserve">, mais propriamente na terceira infância, com forte influência no relaciona mento com os pais, dando início a formação do self, que irá orientar os pensamentos e comportamentos durante toda a vida </w:t>
      </w:r>
      <w:r w:rsidRPr="00151F61">
        <w:t>(PAPALIA, 2013).</w:t>
      </w:r>
      <w:r w:rsidRPr="008471E9">
        <w:t xml:space="preserve"> E nesse contexto, encontramos que fatores de proteção são características pessoais que ajudam o </w:t>
      </w:r>
      <w:r w:rsidR="00151F61" w:rsidRPr="008471E9">
        <w:t>ser humano</w:t>
      </w:r>
      <w:r w:rsidRPr="008471E9">
        <w:t xml:space="preserve"> a se proteger do adoecimento, e um desses fatores é a autoestima, que </w:t>
      </w:r>
      <w:r w:rsidR="00151F61" w:rsidRPr="008471E9">
        <w:t>é construída</w:t>
      </w:r>
      <w:r w:rsidRPr="008471E9">
        <w:t xml:space="preserve"> através do meio e das relações vivenciadas pelo individuo (PESCE, </w:t>
      </w:r>
      <w:r w:rsidR="001F2583" w:rsidRPr="008471E9">
        <w:t>et al.</w:t>
      </w:r>
      <w:r w:rsidRPr="008471E9">
        <w:t xml:space="preserve"> 2004). </w:t>
      </w:r>
    </w:p>
    <w:p w14:paraId="5D294FA4" w14:textId="77777777" w:rsidR="003509FD" w:rsidRPr="00515360" w:rsidRDefault="003509FD" w:rsidP="003509FD">
      <w:pPr>
        <w:spacing w:line="360" w:lineRule="auto"/>
        <w:ind w:firstLine="709"/>
        <w:jc w:val="both"/>
        <w:rPr>
          <w:sz w:val="28"/>
          <w:szCs w:val="28"/>
        </w:rPr>
      </w:pPr>
    </w:p>
    <w:p w14:paraId="4705EF80" w14:textId="1C6BD19F" w:rsidR="008471E9" w:rsidRPr="003509FD" w:rsidRDefault="008471E9" w:rsidP="008471E9">
      <w:pPr>
        <w:spacing w:line="360" w:lineRule="auto"/>
        <w:jc w:val="both"/>
        <w:rPr>
          <w:b/>
          <w:bCs/>
        </w:rPr>
      </w:pPr>
      <w:r w:rsidRPr="003509FD">
        <w:rPr>
          <w:b/>
          <w:bCs/>
        </w:rPr>
        <w:t xml:space="preserve">Considerações Finais </w:t>
      </w:r>
    </w:p>
    <w:p w14:paraId="3FA913AE" w14:textId="77777777" w:rsidR="003509FD" w:rsidRPr="00515360" w:rsidRDefault="003509FD" w:rsidP="008471E9">
      <w:pPr>
        <w:spacing w:line="360" w:lineRule="auto"/>
        <w:jc w:val="both"/>
        <w:rPr>
          <w:sz w:val="16"/>
          <w:szCs w:val="16"/>
        </w:rPr>
      </w:pPr>
    </w:p>
    <w:p w14:paraId="49C1EC33" w14:textId="4612DE1B" w:rsidR="008471E9" w:rsidRPr="008471E9" w:rsidRDefault="008471E9" w:rsidP="00344CAD">
      <w:pPr>
        <w:spacing w:line="360" w:lineRule="auto"/>
        <w:ind w:firstLine="709"/>
        <w:jc w:val="both"/>
      </w:pPr>
      <w:r w:rsidRPr="008471E9">
        <w:t>O estudo acerca da autoestima buscou entender se ela teria influência na saúde mental, como fator protetivo. Para elaboração dessa pesquisa, baseou-</w:t>
      </w:r>
      <w:r w:rsidR="00151F61" w:rsidRPr="008471E9">
        <w:t>se em</w:t>
      </w:r>
      <w:r w:rsidRPr="008471E9">
        <w:t xml:space="preserve"> uma revisão bibliográfica, sendo utilizados artigos científicos. As pesquisas realizadas mostram que sim, que as pessoas que possuíam maior autoestima, apresentaram melhor desempenho acadêmico, assim como maior habilidade nos relacionamentos intrapessoais e interpessoais, apresentando um melhor </w:t>
      </w:r>
      <w:r w:rsidR="00151F61" w:rsidRPr="008471E9">
        <w:t>desempenho em</w:t>
      </w:r>
      <w:r w:rsidRPr="008471E9">
        <w:t xml:space="preserve"> manter as mudanças necessárias para o enfrentamento das situações que exigiria dele uma resposta para o não adoecimento.</w:t>
      </w:r>
    </w:p>
    <w:p w14:paraId="2F8F2D2E" w14:textId="43B4947F" w:rsidR="008471E9" w:rsidRPr="008471E9" w:rsidRDefault="008471E9" w:rsidP="00CD5B7E">
      <w:pPr>
        <w:spacing w:line="360" w:lineRule="auto"/>
        <w:ind w:firstLine="709"/>
        <w:jc w:val="both"/>
      </w:pPr>
      <w:r w:rsidRPr="008471E9">
        <w:t xml:space="preserve">Entre as dificuldades encontradas está a baixa quantidade de artigos analisando a autoestima com a saúde mental. Cabendo assim aprofundamento </w:t>
      </w:r>
      <w:r w:rsidR="00CD5B7E" w:rsidRPr="008471E9">
        <w:t>de novas</w:t>
      </w:r>
      <w:r w:rsidRPr="008471E9">
        <w:t xml:space="preserve"> pesquisas analisando </w:t>
      </w:r>
      <w:r w:rsidRPr="008471E9">
        <w:lastRenderedPageBreak/>
        <w:t xml:space="preserve">a autoestima como fator protetivo, inclusive para investigação de como poderia haver um manejo clínico em indivíduos que apresente </w:t>
      </w:r>
      <w:r w:rsidR="00CD5B7E" w:rsidRPr="008471E9">
        <w:t>alto nível</w:t>
      </w:r>
      <w:r w:rsidRPr="008471E9">
        <w:t xml:space="preserve"> de baixa autoestima. A pesquisa foi significativa para nossa formação enquanto psicólogas, sobre a importância de estarmos atentas a observar e fomentar </w:t>
      </w:r>
      <w:r w:rsidR="00CD5B7E" w:rsidRPr="008471E9">
        <w:t>a boa</w:t>
      </w:r>
      <w:r w:rsidRPr="008471E9">
        <w:t xml:space="preserve"> autoestima dos nossos assistidos, como uma das capacidades </w:t>
      </w:r>
      <w:r w:rsidR="00CD5B7E" w:rsidRPr="008471E9">
        <w:t>importantes para</w:t>
      </w:r>
      <w:r w:rsidRPr="008471E9">
        <w:t xml:space="preserve"> o enfrentamento de problemas e fator de proteção à saúde mental.  </w:t>
      </w:r>
    </w:p>
    <w:p w14:paraId="53519297" w14:textId="77777777" w:rsidR="00D31A6F" w:rsidRPr="00E12BF2" w:rsidRDefault="00D31A6F" w:rsidP="00D31A6F">
      <w:pPr>
        <w:widowControl w:val="0"/>
        <w:pBdr>
          <w:top w:val="nil"/>
          <w:left w:val="nil"/>
          <w:bottom w:val="nil"/>
          <w:right w:val="nil"/>
          <w:between w:val="nil"/>
        </w:pBdr>
        <w:rPr>
          <w:color w:val="000000"/>
        </w:rPr>
      </w:pPr>
    </w:p>
    <w:p w14:paraId="514E6A80" w14:textId="77777777" w:rsidR="00E21EA0" w:rsidRPr="00515360" w:rsidRDefault="00E21EA0" w:rsidP="005D08CC">
      <w:pPr>
        <w:spacing w:line="360" w:lineRule="auto"/>
        <w:jc w:val="both"/>
        <w:rPr>
          <w:b/>
          <w:sz w:val="16"/>
          <w:szCs w:val="16"/>
        </w:rPr>
      </w:pPr>
    </w:p>
    <w:p w14:paraId="531BB56C" w14:textId="4C374FD8" w:rsidR="007D48CE" w:rsidRPr="00F84455" w:rsidRDefault="007D48CE" w:rsidP="005D08CC">
      <w:pPr>
        <w:spacing w:line="360" w:lineRule="auto"/>
        <w:jc w:val="both"/>
        <w:rPr>
          <w:b/>
        </w:rPr>
      </w:pPr>
      <w:r w:rsidRPr="00F84455">
        <w:rPr>
          <w:b/>
        </w:rPr>
        <w:t>Referências</w:t>
      </w:r>
    </w:p>
    <w:p w14:paraId="690BCAF8" w14:textId="13FAE30C" w:rsidR="007D48CE" w:rsidRPr="000C5A65" w:rsidRDefault="007D48CE" w:rsidP="007D48CE">
      <w:pPr>
        <w:rPr>
          <w:sz w:val="6"/>
          <w:szCs w:val="6"/>
        </w:rPr>
      </w:pPr>
    </w:p>
    <w:p w14:paraId="3E8175F3" w14:textId="116ACA16" w:rsidR="00432584" w:rsidRPr="00551BF6" w:rsidRDefault="00432584" w:rsidP="00671D37">
      <w:pPr>
        <w:widowControl w:val="0"/>
        <w:pBdr>
          <w:top w:val="nil"/>
          <w:left w:val="nil"/>
          <w:bottom w:val="nil"/>
          <w:right w:val="nil"/>
          <w:between w:val="nil"/>
        </w:pBdr>
        <w:spacing w:before="240"/>
        <w:ind w:left="7" w:right="-5" w:hanging="2"/>
        <w:jc w:val="both"/>
      </w:pPr>
      <w:r w:rsidRPr="00551BF6">
        <w:t xml:space="preserve">ANDRADE, Edson Ribeiro de e SOUZA, </w:t>
      </w:r>
      <w:proofErr w:type="spellStart"/>
      <w:r w:rsidRPr="00551BF6">
        <w:t>Edinilsa</w:t>
      </w:r>
      <w:proofErr w:type="spellEnd"/>
      <w:r w:rsidRPr="00551BF6">
        <w:t xml:space="preserve"> Ramos de. </w:t>
      </w:r>
      <w:r w:rsidRPr="00551BF6">
        <w:rPr>
          <w:b/>
        </w:rPr>
        <w:t xml:space="preserve">Autoestima </w:t>
      </w:r>
      <w:proofErr w:type="gramStart"/>
      <w:r w:rsidRPr="00551BF6">
        <w:rPr>
          <w:b/>
        </w:rPr>
        <w:t>como  expressão</w:t>
      </w:r>
      <w:proofErr w:type="gramEnd"/>
      <w:r w:rsidRPr="00551BF6">
        <w:rPr>
          <w:b/>
        </w:rPr>
        <w:t xml:space="preserve"> de saúde mental e dispositivo de mudanças na cultura  organizacional da polícia. </w:t>
      </w:r>
      <w:r w:rsidRPr="00551BF6">
        <w:t xml:space="preserve">Psicologia Clínica [online]. 2010, v. 22, n. </w:t>
      </w:r>
      <w:proofErr w:type="gramStart"/>
      <w:r w:rsidRPr="00551BF6">
        <w:t>2  [</w:t>
      </w:r>
      <w:proofErr w:type="gramEnd"/>
      <w:r w:rsidRPr="00551BF6">
        <w:t xml:space="preserve">Acessado 14 de setembro 2021] , pp. 179-195. Disponível em:  &lt;https://doi.org/10.1590/S0103-56652010000200012&gt;. </w:t>
      </w:r>
      <w:proofErr w:type="spellStart"/>
      <w:r w:rsidRPr="00551BF6">
        <w:t>Epub</w:t>
      </w:r>
      <w:proofErr w:type="spellEnd"/>
      <w:r w:rsidRPr="00551BF6">
        <w:t xml:space="preserve"> 19 </w:t>
      </w:r>
      <w:proofErr w:type="spellStart"/>
      <w:r w:rsidRPr="00551BF6">
        <w:t>Abr</w:t>
      </w:r>
      <w:proofErr w:type="spellEnd"/>
      <w:r w:rsidRPr="00551BF6">
        <w:t xml:space="preserve"> 2011. </w:t>
      </w:r>
    </w:p>
    <w:p w14:paraId="0796C771" w14:textId="77777777" w:rsidR="00432584" w:rsidRPr="00515360" w:rsidRDefault="00432584" w:rsidP="00671D37">
      <w:pPr>
        <w:widowControl w:val="0"/>
        <w:pBdr>
          <w:top w:val="nil"/>
          <w:left w:val="nil"/>
          <w:bottom w:val="nil"/>
          <w:right w:val="nil"/>
          <w:between w:val="nil"/>
        </w:pBdr>
        <w:spacing w:before="240"/>
        <w:ind w:left="10" w:right="-5" w:firstLine="11"/>
        <w:jc w:val="both"/>
        <w:rPr>
          <w:lang w:val="it-IT"/>
        </w:rPr>
      </w:pPr>
      <w:r w:rsidRPr="00551BF6">
        <w:t xml:space="preserve">BRÁS, Marta, JESUS, Saul, CARMO, Cláudia. </w:t>
      </w:r>
      <w:r w:rsidRPr="00551BF6">
        <w:rPr>
          <w:b/>
        </w:rPr>
        <w:t xml:space="preserve">Fatores psicológicos de risco </w:t>
      </w:r>
      <w:proofErr w:type="gramStart"/>
      <w:r w:rsidRPr="00551BF6">
        <w:rPr>
          <w:b/>
        </w:rPr>
        <w:t>e  protetores</w:t>
      </w:r>
      <w:proofErr w:type="gramEnd"/>
      <w:r w:rsidRPr="00551BF6">
        <w:rPr>
          <w:b/>
        </w:rPr>
        <w:t xml:space="preserve"> associados à ideação suicida em adolescentes</w:t>
      </w:r>
      <w:r w:rsidRPr="00551BF6">
        <w:t xml:space="preserve">. Psicologia, Saúde </w:t>
      </w:r>
      <w:proofErr w:type="gramStart"/>
      <w:r w:rsidRPr="00551BF6">
        <w:t>e  Doenças</w:t>
      </w:r>
      <w:proofErr w:type="gramEnd"/>
      <w:r w:rsidRPr="00551BF6">
        <w:t xml:space="preserve"> [</w:t>
      </w:r>
      <w:proofErr w:type="spellStart"/>
      <w:r w:rsidRPr="00551BF6">
        <w:t>en</w:t>
      </w:r>
      <w:proofErr w:type="spellEnd"/>
      <w:r w:rsidRPr="00551BF6">
        <w:t xml:space="preserve"> </w:t>
      </w:r>
      <w:proofErr w:type="spellStart"/>
      <w:r w:rsidRPr="00551BF6">
        <w:t>linea</w:t>
      </w:r>
      <w:proofErr w:type="spellEnd"/>
      <w:r w:rsidRPr="00551BF6">
        <w:t xml:space="preserve">]. 2016, 17(2), 132-149[fecha de Consulta 16 de </w:t>
      </w:r>
      <w:proofErr w:type="spellStart"/>
      <w:r w:rsidRPr="00551BF6">
        <w:t>Noviembre</w:t>
      </w:r>
      <w:proofErr w:type="spellEnd"/>
      <w:r w:rsidRPr="00551BF6">
        <w:t xml:space="preserve"> </w:t>
      </w:r>
      <w:proofErr w:type="gramStart"/>
      <w:r w:rsidRPr="00551BF6">
        <w:t>de  2021</w:t>
      </w:r>
      <w:proofErr w:type="gramEnd"/>
      <w:r w:rsidRPr="00551BF6">
        <w:t xml:space="preserve">]. </w:t>
      </w:r>
      <w:r w:rsidRPr="00515360">
        <w:rPr>
          <w:lang w:val="it-IT"/>
        </w:rPr>
        <w:t xml:space="preserve">ISSN: 1645-0086. Disponible en:  https://www.redalyc.org/articulo.oa?id=36248047003 </w:t>
      </w:r>
    </w:p>
    <w:p w14:paraId="3E6DFD90" w14:textId="384A31F1" w:rsidR="00432584" w:rsidRPr="00551BF6" w:rsidRDefault="00432584" w:rsidP="00671D37">
      <w:pPr>
        <w:widowControl w:val="0"/>
        <w:pBdr>
          <w:top w:val="nil"/>
          <w:left w:val="nil"/>
          <w:bottom w:val="nil"/>
          <w:right w:val="nil"/>
          <w:between w:val="nil"/>
        </w:pBdr>
        <w:spacing w:before="240"/>
        <w:ind w:left="18" w:right="-5" w:firstLine="5"/>
        <w:jc w:val="both"/>
      </w:pPr>
      <w:r w:rsidRPr="00515360">
        <w:rPr>
          <w:lang w:val="it-IT"/>
        </w:rPr>
        <w:t xml:space="preserve">FONSECA, Cristiane Costa et al. </w:t>
      </w:r>
      <w:r w:rsidRPr="00551BF6">
        <w:rPr>
          <w:b/>
        </w:rPr>
        <w:t xml:space="preserve">Autoestima e satisfação corporal em </w:t>
      </w:r>
      <w:proofErr w:type="gramStart"/>
      <w:r w:rsidRPr="00551BF6">
        <w:rPr>
          <w:b/>
        </w:rPr>
        <w:t>idosas  praticantes</w:t>
      </w:r>
      <w:proofErr w:type="gramEnd"/>
      <w:r w:rsidRPr="00551BF6">
        <w:rPr>
          <w:b/>
        </w:rPr>
        <w:t xml:space="preserve"> e não praticantes de atividades corporais. </w:t>
      </w:r>
      <w:r w:rsidRPr="00551BF6">
        <w:t xml:space="preserve">Revista da </w:t>
      </w:r>
      <w:proofErr w:type="gramStart"/>
      <w:r w:rsidRPr="00551BF6">
        <w:t>Educação  Física</w:t>
      </w:r>
      <w:proofErr w:type="gramEnd"/>
      <w:r w:rsidRPr="00551BF6">
        <w:t xml:space="preserve"> / UEM [online]. 2014, v. 25, n. 3 [Acessado 18 Outubro 2021</w:t>
      </w:r>
      <w:proofErr w:type="gramStart"/>
      <w:r w:rsidRPr="00551BF6">
        <w:t>] ,</w:t>
      </w:r>
      <w:proofErr w:type="gramEnd"/>
      <w:r w:rsidRPr="00551BF6">
        <w:t xml:space="preserve"> pp. 429-439.  Disponível em: &lt;https://doi.org/10.4025/reveducfis.v25i3.22050&gt;. ISSN 1983-3083.  </w:t>
      </w:r>
    </w:p>
    <w:p w14:paraId="1CA54A0B" w14:textId="77777777" w:rsidR="00432584" w:rsidRPr="00551BF6" w:rsidRDefault="00432584" w:rsidP="00671D37">
      <w:pPr>
        <w:widowControl w:val="0"/>
        <w:pBdr>
          <w:top w:val="nil"/>
          <w:left w:val="nil"/>
          <w:bottom w:val="nil"/>
          <w:right w:val="nil"/>
          <w:between w:val="nil"/>
        </w:pBdr>
        <w:spacing w:before="240"/>
        <w:ind w:left="11" w:right="-3" w:firstLine="3"/>
        <w:jc w:val="both"/>
      </w:pPr>
      <w:r w:rsidRPr="00551BF6">
        <w:t xml:space="preserve">GERHARDT, Sue. </w:t>
      </w:r>
      <w:r w:rsidRPr="00551BF6">
        <w:rPr>
          <w:b/>
        </w:rPr>
        <w:t xml:space="preserve">Por que o amor é importante: como o afeto molda o </w:t>
      </w:r>
      <w:proofErr w:type="gramStart"/>
      <w:r w:rsidRPr="00551BF6">
        <w:rPr>
          <w:b/>
        </w:rPr>
        <w:t>cérebro  do</w:t>
      </w:r>
      <w:proofErr w:type="gramEnd"/>
      <w:r w:rsidRPr="00551BF6">
        <w:rPr>
          <w:b/>
        </w:rPr>
        <w:t xml:space="preserve"> bebê. </w:t>
      </w:r>
      <w:r w:rsidRPr="00551BF6">
        <w:t xml:space="preserve">-2 ed.- Porto Alegre: Artmed, 2017. </w:t>
      </w:r>
    </w:p>
    <w:p w14:paraId="0C163B7A" w14:textId="77777777" w:rsidR="00432584" w:rsidRPr="00551BF6" w:rsidRDefault="00432584" w:rsidP="00671D37">
      <w:pPr>
        <w:widowControl w:val="0"/>
        <w:pBdr>
          <w:top w:val="nil"/>
          <w:left w:val="nil"/>
          <w:bottom w:val="nil"/>
          <w:right w:val="nil"/>
          <w:between w:val="nil"/>
        </w:pBdr>
        <w:spacing w:before="240"/>
        <w:ind w:left="7" w:right="-6" w:firstLine="14"/>
        <w:jc w:val="both"/>
      </w:pPr>
      <w:r w:rsidRPr="00551BF6">
        <w:t xml:space="preserve">MATIAS, Renata de Castro e MARTINELLI, Selma de </w:t>
      </w:r>
      <w:proofErr w:type="spellStart"/>
      <w:r w:rsidRPr="00551BF6">
        <w:t>Cássia.</w:t>
      </w:r>
      <w:r w:rsidRPr="00551BF6">
        <w:rPr>
          <w:b/>
        </w:rPr>
        <w:t>Um</w:t>
      </w:r>
      <w:proofErr w:type="spellEnd"/>
      <w:r w:rsidRPr="00551BF6">
        <w:rPr>
          <w:b/>
        </w:rPr>
        <w:t xml:space="preserve"> </w:t>
      </w:r>
      <w:proofErr w:type="gramStart"/>
      <w:r w:rsidRPr="00551BF6">
        <w:rPr>
          <w:b/>
        </w:rPr>
        <w:t>estudo  correlacional</w:t>
      </w:r>
      <w:proofErr w:type="gramEnd"/>
      <w:r w:rsidRPr="00551BF6">
        <w:rPr>
          <w:b/>
        </w:rPr>
        <w:t xml:space="preserve"> entre apoio social e autoconceito de estudantes universitários</w:t>
      </w:r>
      <w:r w:rsidRPr="00551BF6">
        <w:t>.  Avaliação: Revista da Avaliação da Educação Superior (Campinas) [online]. 2017, v.  22, n. 1 [Acessado 18 Outubro 2021</w:t>
      </w:r>
      <w:proofErr w:type="gramStart"/>
      <w:r w:rsidRPr="00551BF6">
        <w:t>] ,</w:t>
      </w:r>
      <w:proofErr w:type="gramEnd"/>
      <w:r w:rsidRPr="00551BF6">
        <w:t xml:space="preserve"> pp. 15-33. Disponível em:  &lt;https://doi.org/10.1590/S1414-40772017000100002&gt;. ISSN 1982-5765.  https://doi.org/10.1590/S1414-40772017000100002. </w:t>
      </w:r>
    </w:p>
    <w:p w14:paraId="797893E0" w14:textId="101DFF8E" w:rsidR="00432584" w:rsidRPr="00551BF6" w:rsidRDefault="00432584" w:rsidP="000C5A65">
      <w:pPr>
        <w:widowControl w:val="0"/>
        <w:pBdr>
          <w:top w:val="nil"/>
          <w:left w:val="nil"/>
          <w:bottom w:val="nil"/>
          <w:right w:val="nil"/>
          <w:between w:val="nil"/>
        </w:pBdr>
        <w:spacing w:before="240"/>
        <w:ind w:left="11" w:right="-3" w:firstLine="9"/>
        <w:jc w:val="both"/>
      </w:pPr>
      <w:r w:rsidRPr="00551BF6">
        <w:rPr>
          <w:highlight w:val="white"/>
        </w:rPr>
        <w:t xml:space="preserve">MENDES Aline Rocha, et al. </w:t>
      </w:r>
      <w:r w:rsidRPr="00551BF6">
        <w:rPr>
          <w:b/>
          <w:highlight w:val="white"/>
        </w:rPr>
        <w:t xml:space="preserve">Autoimagem, autoestima e autoconceito: </w:t>
      </w:r>
      <w:r w:rsidRPr="00551BF6">
        <w:rPr>
          <w:b/>
        </w:rPr>
        <w:t xml:space="preserve"> </w:t>
      </w:r>
      <w:r w:rsidRPr="00551BF6">
        <w:rPr>
          <w:b/>
          <w:highlight w:val="white"/>
        </w:rPr>
        <w:t xml:space="preserve">contribuições pessoais e profissionais na docência </w:t>
      </w:r>
      <w:r w:rsidRPr="00551BF6">
        <w:rPr>
          <w:highlight w:val="white"/>
        </w:rPr>
        <w:t xml:space="preserve">[Internet]. In: IX </w:t>
      </w:r>
      <w:proofErr w:type="gramStart"/>
      <w:r w:rsidRPr="00551BF6">
        <w:rPr>
          <w:highlight w:val="white"/>
        </w:rPr>
        <w:t xml:space="preserve">ANPEDSUL </w:t>
      </w:r>
      <w:r w:rsidRPr="00551BF6">
        <w:t xml:space="preserve"> </w:t>
      </w:r>
      <w:r w:rsidRPr="00551BF6">
        <w:rPr>
          <w:highlight w:val="white"/>
        </w:rPr>
        <w:t>Seminário</w:t>
      </w:r>
      <w:proofErr w:type="gramEnd"/>
      <w:r w:rsidRPr="00551BF6">
        <w:rPr>
          <w:highlight w:val="white"/>
        </w:rPr>
        <w:t xml:space="preserve"> de Pesquisa em Educação da Região Sul 2012. [acessado em 14 setembro 2021]. Disponível em: </w:t>
      </w:r>
      <w:r w:rsidRPr="00551BF6">
        <w:t xml:space="preserve"> </w:t>
      </w:r>
      <w:r w:rsidRPr="00551BF6">
        <w:rPr>
          <w:highlight w:val="white"/>
        </w:rPr>
        <w:t>http://www.ucs.br/etc/conferencias/index.php/anpedsul/9anpedsul/paper/viewFile/724</w:t>
      </w:r>
      <w:r w:rsidRPr="00551BF6">
        <w:t xml:space="preserve"> /</w:t>
      </w:r>
      <w:r w:rsidRPr="00551BF6">
        <w:rPr>
          <w:highlight w:val="white"/>
        </w:rPr>
        <w:t>374</w:t>
      </w:r>
      <w:r w:rsidRPr="00551BF6">
        <w:t xml:space="preserve"> </w:t>
      </w:r>
    </w:p>
    <w:p w14:paraId="21CDECF7" w14:textId="77777777" w:rsidR="00432584" w:rsidRPr="00551BF6" w:rsidRDefault="00432584" w:rsidP="00671D37">
      <w:pPr>
        <w:widowControl w:val="0"/>
        <w:pBdr>
          <w:top w:val="nil"/>
          <w:left w:val="nil"/>
          <w:bottom w:val="nil"/>
          <w:right w:val="nil"/>
          <w:between w:val="nil"/>
        </w:pBdr>
        <w:spacing w:before="240"/>
        <w:ind w:left="19" w:right="-5" w:hanging="6"/>
        <w:jc w:val="both"/>
      </w:pPr>
      <w:r w:rsidRPr="00551BF6">
        <w:t>OPAS</w:t>
      </w:r>
      <w:r>
        <w:t xml:space="preserve"> </w:t>
      </w:r>
      <w:r w:rsidRPr="00551BF6">
        <w:t xml:space="preserve">- Organização Pan-Americana da Saúde. Depressão. Disponível em:  https://www.paho.org/pt/topicos/depressao. Acesso em: 13 de </w:t>
      </w:r>
      <w:proofErr w:type="gramStart"/>
      <w:r w:rsidRPr="00551BF6">
        <w:t>Outubro</w:t>
      </w:r>
      <w:proofErr w:type="gramEnd"/>
      <w:r w:rsidRPr="00551BF6">
        <w:t xml:space="preserve"> de 2021. </w:t>
      </w:r>
    </w:p>
    <w:p w14:paraId="74088B7B" w14:textId="77777777" w:rsidR="00432584" w:rsidRPr="00551BF6" w:rsidRDefault="00432584" w:rsidP="00671D37">
      <w:pPr>
        <w:widowControl w:val="0"/>
        <w:pBdr>
          <w:top w:val="nil"/>
          <w:left w:val="nil"/>
          <w:bottom w:val="nil"/>
          <w:right w:val="nil"/>
          <w:between w:val="nil"/>
        </w:pBdr>
        <w:spacing w:before="240"/>
        <w:ind w:left="28" w:right="-6" w:hanging="3"/>
        <w:jc w:val="both"/>
      </w:pPr>
      <w:r w:rsidRPr="00551BF6">
        <w:t xml:space="preserve">PAPALIA, Diane E.; FELDMAN, Ruth </w:t>
      </w:r>
      <w:proofErr w:type="spellStart"/>
      <w:r w:rsidRPr="00551BF6">
        <w:t>Duskin</w:t>
      </w:r>
      <w:proofErr w:type="spellEnd"/>
      <w:r w:rsidRPr="00551BF6">
        <w:t xml:space="preserve"> (</w:t>
      </w:r>
      <w:proofErr w:type="spellStart"/>
      <w:r w:rsidRPr="00551BF6">
        <w:t>colab</w:t>
      </w:r>
      <w:proofErr w:type="spellEnd"/>
      <w:r w:rsidRPr="00551BF6">
        <w:t xml:space="preserve">.). </w:t>
      </w:r>
      <w:r w:rsidRPr="00551BF6">
        <w:rPr>
          <w:b/>
        </w:rPr>
        <w:t>Desenvolvimento Humano</w:t>
      </w:r>
      <w:r w:rsidRPr="00551BF6">
        <w:t xml:space="preserve">.  12° ed. Porto Alegre: AMGH Editora, 2013. </w:t>
      </w:r>
    </w:p>
    <w:p w14:paraId="06DBE007" w14:textId="75CEDB17" w:rsidR="00432584" w:rsidRPr="00551BF6" w:rsidRDefault="00432584" w:rsidP="00671D37">
      <w:pPr>
        <w:widowControl w:val="0"/>
        <w:pBdr>
          <w:top w:val="nil"/>
          <w:left w:val="nil"/>
          <w:bottom w:val="nil"/>
          <w:right w:val="nil"/>
          <w:between w:val="nil"/>
        </w:pBdr>
        <w:spacing w:before="240"/>
        <w:ind w:left="11" w:right="-5" w:firstLine="13"/>
        <w:jc w:val="both"/>
      </w:pPr>
      <w:r w:rsidRPr="00551BF6">
        <w:t xml:space="preserve">PEREIRA, Anderson Siqueira et al. </w:t>
      </w:r>
      <w:r w:rsidRPr="00551BF6">
        <w:rPr>
          <w:b/>
        </w:rPr>
        <w:t xml:space="preserve">Fatores de risco e proteção para tentativa </w:t>
      </w:r>
      <w:proofErr w:type="gramStart"/>
      <w:r w:rsidRPr="00551BF6">
        <w:rPr>
          <w:b/>
        </w:rPr>
        <w:t>de  suicídio</w:t>
      </w:r>
      <w:proofErr w:type="gramEnd"/>
      <w:r w:rsidRPr="00551BF6">
        <w:rPr>
          <w:b/>
        </w:rPr>
        <w:t xml:space="preserve"> </w:t>
      </w:r>
      <w:r w:rsidRPr="00551BF6">
        <w:rPr>
          <w:b/>
        </w:rPr>
        <w:lastRenderedPageBreak/>
        <w:t xml:space="preserve">na </w:t>
      </w:r>
      <w:proofErr w:type="spellStart"/>
      <w:r w:rsidRPr="00551BF6">
        <w:rPr>
          <w:b/>
        </w:rPr>
        <w:t>adultez</w:t>
      </w:r>
      <w:proofErr w:type="spellEnd"/>
      <w:r w:rsidRPr="00551BF6">
        <w:rPr>
          <w:b/>
        </w:rPr>
        <w:t xml:space="preserve"> emergente</w:t>
      </w:r>
      <w:r w:rsidRPr="00551BF6">
        <w:t xml:space="preserve">. Ciência &amp; Saúde Coletiva [online]. 2018, v. 23, n.  11 [Acessado 23 setembro 2021], pp. 3767-3777. Disponível em:  &lt;https://doi.org/10.1590/1413-812320182311.29112016&gt;. ISSN 1678-4561.  </w:t>
      </w:r>
    </w:p>
    <w:p w14:paraId="5DD2A9F4" w14:textId="38684DA3" w:rsidR="00C87839" w:rsidRDefault="00432584" w:rsidP="00C87839">
      <w:pPr>
        <w:widowControl w:val="0"/>
        <w:pBdr>
          <w:top w:val="nil"/>
          <w:left w:val="nil"/>
          <w:bottom w:val="nil"/>
          <w:right w:val="nil"/>
          <w:between w:val="nil"/>
        </w:pBdr>
        <w:spacing w:before="240"/>
        <w:ind w:left="11" w:right="-6" w:firstLine="12"/>
        <w:jc w:val="both"/>
      </w:pPr>
      <w:r w:rsidRPr="00515360">
        <w:rPr>
          <w:lang w:val="it-IT"/>
        </w:rPr>
        <w:t xml:space="preserve">PESCE, Renata P. et al. </w:t>
      </w:r>
      <w:r w:rsidRPr="00551BF6">
        <w:rPr>
          <w:b/>
        </w:rPr>
        <w:t xml:space="preserve">Risco e proteção: em busca de um equilíbrio </w:t>
      </w:r>
      <w:proofErr w:type="gramStart"/>
      <w:r w:rsidRPr="00551BF6">
        <w:rPr>
          <w:b/>
        </w:rPr>
        <w:t>promotor  de</w:t>
      </w:r>
      <w:proofErr w:type="gramEnd"/>
      <w:r w:rsidRPr="00551BF6">
        <w:rPr>
          <w:b/>
        </w:rPr>
        <w:t xml:space="preserve"> resiliência. </w:t>
      </w:r>
      <w:r w:rsidRPr="00551BF6">
        <w:t xml:space="preserve">Psicologia: Teoria e Pesquisa [online]. 2004, v. 20, n. 2 [Acessado 23 setembro 2021], pp. 135-143. Disponível em: &lt;https://doi.org/10.1590/S0102- 37722004000200006&gt;. </w:t>
      </w:r>
      <w:proofErr w:type="spellStart"/>
      <w:r w:rsidRPr="00551BF6">
        <w:t>Epub</w:t>
      </w:r>
      <w:proofErr w:type="spellEnd"/>
      <w:r w:rsidRPr="00551BF6">
        <w:t xml:space="preserve"> 15 Out 2004. ISSN 1806-3446.  </w:t>
      </w:r>
    </w:p>
    <w:p w14:paraId="51A32512" w14:textId="3FB6AB33" w:rsidR="00432584" w:rsidRPr="00432584" w:rsidRDefault="00432584" w:rsidP="00C87839">
      <w:pPr>
        <w:widowControl w:val="0"/>
        <w:pBdr>
          <w:top w:val="nil"/>
          <w:left w:val="nil"/>
          <w:bottom w:val="nil"/>
          <w:right w:val="nil"/>
          <w:between w:val="nil"/>
        </w:pBdr>
        <w:spacing w:before="240"/>
        <w:ind w:left="11" w:right="-6" w:firstLine="12"/>
        <w:jc w:val="both"/>
      </w:pPr>
      <w:r w:rsidRPr="000C5A65">
        <w:t>REVISÃO Bibliográfica: Veja o que é, como fazer, exemplos e nossas dicas.  Projeto Acadêmico, 2019. [Acessado em 14 setembro 2021]: Disponível em:  https://projetoacademico.com.br/revisao-bibliografica.</w:t>
      </w:r>
      <w:r w:rsidRPr="00432584">
        <w:t xml:space="preserve">  </w:t>
      </w:r>
    </w:p>
    <w:p w14:paraId="7AD2174D" w14:textId="77777777" w:rsidR="00432584" w:rsidRPr="00551BF6" w:rsidRDefault="00432584" w:rsidP="00671D37">
      <w:pPr>
        <w:widowControl w:val="0"/>
        <w:pBdr>
          <w:top w:val="nil"/>
          <w:left w:val="nil"/>
          <w:bottom w:val="nil"/>
          <w:right w:val="nil"/>
          <w:between w:val="nil"/>
        </w:pBdr>
        <w:spacing w:before="240"/>
        <w:ind w:left="6" w:right="-5" w:firstLine="9"/>
        <w:jc w:val="both"/>
      </w:pPr>
      <w:r w:rsidRPr="00551BF6">
        <w:t xml:space="preserve">SBICIGO, Juliana </w:t>
      </w:r>
      <w:proofErr w:type="spellStart"/>
      <w:r w:rsidRPr="00551BF6">
        <w:t>Burges</w:t>
      </w:r>
      <w:proofErr w:type="spellEnd"/>
      <w:r w:rsidRPr="00551BF6">
        <w:t xml:space="preserve">. </w:t>
      </w:r>
      <w:r w:rsidRPr="00551BF6">
        <w:rPr>
          <w:b/>
        </w:rPr>
        <w:t xml:space="preserve">Escala de Autoestima de Rosemberg (EAR): </w:t>
      </w:r>
      <w:proofErr w:type="gramStart"/>
      <w:r w:rsidRPr="00551BF6">
        <w:rPr>
          <w:b/>
        </w:rPr>
        <w:t>validade  fatorial</w:t>
      </w:r>
      <w:proofErr w:type="gramEnd"/>
      <w:r w:rsidRPr="00551BF6">
        <w:rPr>
          <w:b/>
        </w:rPr>
        <w:t xml:space="preserve"> e consistência interna</w:t>
      </w:r>
      <w:r w:rsidRPr="00551BF6">
        <w:t xml:space="preserve">. Psico – USF, v. 15, n. 3, p. 395-403, set./dez. 2010. [Acessado em 14 setembro 2021]. Disponível em: https://doi.org/10.1590/S1413- 82712010000300012. </w:t>
      </w:r>
    </w:p>
    <w:p w14:paraId="6125195A" w14:textId="77777777" w:rsidR="00C87839" w:rsidRDefault="00432584" w:rsidP="00C87839">
      <w:pPr>
        <w:widowControl w:val="0"/>
        <w:pBdr>
          <w:top w:val="nil"/>
          <w:left w:val="nil"/>
          <w:bottom w:val="nil"/>
          <w:right w:val="nil"/>
          <w:between w:val="nil"/>
        </w:pBdr>
        <w:spacing w:before="240"/>
        <w:ind w:left="6" w:right="57" w:firstLine="9"/>
        <w:jc w:val="both"/>
      </w:pPr>
      <w:r w:rsidRPr="00551BF6">
        <w:t xml:space="preserve">SCHULTHEISZ, Thais </w:t>
      </w:r>
      <w:proofErr w:type="spellStart"/>
      <w:r w:rsidRPr="00551BF6">
        <w:t>Sisti</w:t>
      </w:r>
      <w:proofErr w:type="spellEnd"/>
      <w:r w:rsidRPr="00551BF6">
        <w:t xml:space="preserve"> De Vincenzo, APRILE, Maria Rita. </w:t>
      </w:r>
      <w:r w:rsidRPr="00551BF6">
        <w:rPr>
          <w:b/>
        </w:rPr>
        <w:t xml:space="preserve">Autoestima, </w:t>
      </w:r>
      <w:proofErr w:type="spellStart"/>
      <w:r w:rsidRPr="00551BF6">
        <w:rPr>
          <w:b/>
        </w:rPr>
        <w:t>concei</w:t>
      </w:r>
      <w:proofErr w:type="spellEnd"/>
      <w:r w:rsidRPr="00551BF6">
        <w:rPr>
          <w:b/>
        </w:rPr>
        <w:t xml:space="preserve"> </w:t>
      </w:r>
      <w:proofErr w:type="spellStart"/>
      <w:r w:rsidRPr="00551BF6">
        <w:rPr>
          <w:b/>
        </w:rPr>
        <w:t>tos</w:t>
      </w:r>
      <w:proofErr w:type="spellEnd"/>
      <w:r w:rsidRPr="00551BF6">
        <w:rPr>
          <w:b/>
        </w:rPr>
        <w:t xml:space="preserve"> correlatos e avaliação. </w:t>
      </w:r>
      <w:r w:rsidRPr="00551BF6">
        <w:t>Revista Equilíbrio Corporal e Saúde, 2013; 5(1): 36-48. [acessado em 14 setembro 2021]. Disponível em: https://doi.org/10.17921/2176- 9524.v9n1</w:t>
      </w:r>
      <w:r w:rsidR="00C87839">
        <w:t>.</w:t>
      </w:r>
    </w:p>
    <w:p w14:paraId="3A1AA421" w14:textId="467AC7F3" w:rsidR="00C87839" w:rsidRPr="00C87839" w:rsidRDefault="00C87839" w:rsidP="00C87839">
      <w:pPr>
        <w:widowControl w:val="0"/>
        <w:pBdr>
          <w:top w:val="nil"/>
          <w:left w:val="nil"/>
          <w:bottom w:val="nil"/>
          <w:right w:val="nil"/>
          <w:between w:val="nil"/>
        </w:pBdr>
        <w:spacing w:before="240"/>
        <w:ind w:left="6" w:right="57" w:firstLine="9"/>
        <w:jc w:val="both"/>
      </w:pPr>
      <w:r w:rsidRPr="00C87839">
        <w:t>SOUSA, Lais Landim; ROCHA, Nara Freire Leão; ROCHA, Nicole</w:t>
      </w:r>
      <w:r>
        <w:t xml:space="preserve"> </w:t>
      </w:r>
      <w:r w:rsidRPr="00C87839">
        <w:t>Gonçalves Nascimento; OLIVEIRA, Gislene Farias de. Saúde mental em tempos de crise</w:t>
      </w:r>
      <w:r>
        <w:t xml:space="preserve"> </w:t>
      </w:r>
      <w:r w:rsidRPr="00C87839">
        <w:t>no Brasil.</w:t>
      </w:r>
      <w:r>
        <w:t xml:space="preserve"> </w:t>
      </w:r>
      <w:r w:rsidRPr="00C87839">
        <w:rPr>
          <w:b/>
          <w:bCs/>
        </w:rPr>
        <w:t xml:space="preserve">Id </w:t>
      </w:r>
      <w:proofErr w:type="spellStart"/>
      <w:r w:rsidRPr="00C87839">
        <w:rPr>
          <w:b/>
          <w:bCs/>
        </w:rPr>
        <w:t>on</w:t>
      </w:r>
      <w:proofErr w:type="spellEnd"/>
      <w:r w:rsidRPr="00C87839">
        <w:rPr>
          <w:b/>
          <w:bCs/>
        </w:rPr>
        <w:t xml:space="preserve"> </w:t>
      </w:r>
      <w:proofErr w:type="spellStart"/>
      <w:r w:rsidRPr="00C87839">
        <w:rPr>
          <w:b/>
          <w:bCs/>
        </w:rPr>
        <w:t>Line</w:t>
      </w:r>
      <w:proofErr w:type="spellEnd"/>
      <w:r w:rsidRPr="00C87839">
        <w:rPr>
          <w:b/>
          <w:bCs/>
        </w:rPr>
        <w:t xml:space="preserve"> </w:t>
      </w:r>
      <w:proofErr w:type="spellStart"/>
      <w:r w:rsidRPr="00C87839">
        <w:rPr>
          <w:b/>
          <w:bCs/>
        </w:rPr>
        <w:t>Rev.Mult</w:t>
      </w:r>
      <w:proofErr w:type="spellEnd"/>
      <w:r w:rsidRPr="00C87839">
        <w:rPr>
          <w:b/>
          <w:bCs/>
        </w:rPr>
        <w:t>. Psic</w:t>
      </w:r>
      <w:r w:rsidRPr="00C87839">
        <w:t>., 2019, vol.</w:t>
      </w:r>
      <w:proofErr w:type="gramStart"/>
      <w:r w:rsidRPr="00C87839">
        <w:t>13,n.</w:t>
      </w:r>
      <w:proofErr w:type="gramEnd"/>
      <w:r w:rsidRPr="00C87839">
        <w:t>46, p.729-746.ISSN: 1981-1179.</w:t>
      </w:r>
    </w:p>
    <w:p w14:paraId="484F3934" w14:textId="163CDFF4" w:rsidR="00432584" w:rsidRPr="00551BF6" w:rsidRDefault="00432584" w:rsidP="00671D37">
      <w:pPr>
        <w:widowControl w:val="0"/>
        <w:pBdr>
          <w:top w:val="nil"/>
          <w:left w:val="nil"/>
          <w:bottom w:val="nil"/>
          <w:right w:val="nil"/>
          <w:between w:val="nil"/>
        </w:pBdr>
        <w:spacing w:before="240"/>
        <w:ind w:left="8" w:right="-5" w:hanging="3"/>
        <w:jc w:val="both"/>
      </w:pPr>
      <w:r w:rsidRPr="00551BF6">
        <w:t xml:space="preserve">VARGAS, Tatiana </w:t>
      </w:r>
      <w:proofErr w:type="spellStart"/>
      <w:r w:rsidRPr="00551BF6">
        <w:t>Victorelli</w:t>
      </w:r>
      <w:proofErr w:type="spellEnd"/>
      <w:r w:rsidRPr="00551BF6">
        <w:t xml:space="preserve"> Pires, DANTAS, Rosana Aparecida </w:t>
      </w:r>
      <w:proofErr w:type="spellStart"/>
      <w:r w:rsidRPr="00551BF6">
        <w:t>Spadoti</w:t>
      </w:r>
      <w:proofErr w:type="spellEnd"/>
      <w:r w:rsidRPr="00551BF6">
        <w:t xml:space="preserve"> e GOIS, Cristiane Franca Lisboa. </w:t>
      </w:r>
      <w:r w:rsidRPr="00551BF6">
        <w:rPr>
          <w:b/>
        </w:rPr>
        <w:t xml:space="preserve">A autoestima de indivíduos que foram submetidos </w:t>
      </w:r>
      <w:proofErr w:type="gramStart"/>
      <w:r w:rsidRPr="00551BF6">
        <w:rPr>
          <w:b/>
        </w:rPr>
        <w:t>à  cirurgia</w:t>
      </w:r>
      <w:proofErr w:type="gramEnd"/>
      <w:r w:rsidRPr="00551BF6">
        <w:rPr>
          <w:b/>
        </w:rPr>
        <w:t xml:space="preserve"> de revascularização do miocárdio</w:t>
      </w:r>
      <w:r w:rsidRPr="00551BF6">
        <w:t xml:space="preserve">. Revista da Escola de Enfermagem </w:t>
      </w:r>
      <w:proofErr w:type="gramStart"/>
      <w:r w:rsidRPr="00551BF6">
        <w:t>da  USP</w:t>
      </w:r>
      <w:proofErr w:type="gramEnd"/>
      <w:r w:rsidRPr="00551BF6">
        <w:t xml:space="preserve"> [online]. 2005, v. 39, n. 1 [Acessado 14 setembro 2021], pp. 20-27. </w:t>
      </w:r>
      <w:proofErr w:type="gramStart"/>
      <w:r w:rsidRPr="00551BF6">
        <w:t>Disponível  em</w:t>
      </w:r>
      <w:proofErr w:type="gramEnd"/>
      <w:r w:rsidRPr="00551BF6">
        <w:t xml:space="preserve">: &lt;https://doi.org/10.1590/S0080-62342005000100003&gt;. </w:t>
      </w:r>
      <w:proofErr w:type="spellStart"/>
      <w:r w:rsidRPr="00551BF6">
        <w:t>Epub</w:t>
      </w:r>
      <w:proofErr w:type="spellEnd"/>
      <w:r w:rsidRPr="00551BF6">
        <w:t xml:space="preserve"> 06 Mar 2008. ISSN  1980-220X. </w:t>
      </w:r>
    </w:p>
    <w:p w14:paraId="22525CA7" w14:textId="43C11279" w:rsidR="00432584" w:rsidRPr="00551BF6" w:rsidRDefault="00432584" w:rsidP="00671D37">
      <w:pPr>
        <w:widowControl w:val="0"/>
        <w:pBdr>
          <w:top w:val="nil"/>
          <w:left w:val="nil"/>
          <w:bottom w:val="nil"/>
          <w:right w:val="nil"/>
          <w:between w:val="nil"/>
        </w:pBdr>
        <w:spacing w:before="240"/>
        <w:ind w:left="9" w:right="-4" w:hanging="1"/>
        <w:jc w:val="both"/>
      </w:pPr>
      <w:r w:rsidRPr="00515360">
        <w:rPr>
          <w:lang w:val="it-IT"/>
        </w:rPr>
        <w:t xml:space="preserve">ZAMBON, Melissa Picchi e ROSE, Tânia Maria Santana de. </w:t>
      </w:r>
      <w:r w:rsidRPr="00551BF6">
        <w:rPr>
          <w:b/>
        </w:rPr>
        <w:t xml:space="preserve">Motivação de </w:t>
      </w:r>
      <w:proofErr w:type="gramStart"/>
      <w:r w:rsidRPr="00551BF6">
        <w:rPr>
          <w:b/>
        </w:rPr>
        <w:t>alunos  do</w:t>
      </w:r>
      <w:proofErr w:type="gramEnd"/>
      <w:r w:rsidRPr="00551BF6">
        <w:rPr>
          <w:b/>
        </w:rPr>
        <w:t xml:space="preserve"> ensino fundamental: relações entre rendimento acadêmico, autoconceito,  atribuições de causalidade e metas de realização. Educação e Pesquisa </w:t>
      </w:r>
      <w:r w:rsidRPr="00551BF6">
        <w:t>[</w:t>
      </w:r>
      <w:proofErr w:type="spellStart"/>
      <w:r w:rsidRPr="00551BF6">
        <w:t>onli</w:t>
      </w:r>
      <w:proofErr w:type="spellEnd"/>
      <w:r w:rsidRPr="00551BF6">
        <w:t xml:space="preserve"> ne]. 2012, v. 38, n. 4 [Acessado 10 outubro 2021], pp. 965-980. Disponível em:  &lt;https://doi.org/10.1590/S1517-97022012000400012&gt;. </w:t>
      </w:r>
      <w:proofErr w:type="spellStart"/>
      <w:r w:rsidRPr="00551BF6">
        <w:t>Epub</w:t>
      </w:r>
      <w:proofErr w:type="spellEnd"/>
      <w:r w:rsidRPr="00551BF6">
        <w:t xml:space="preserve"> 26 </w:t>
      </w:r>
      <w:proofErr w:type="spellStart"/>
      <w:r w:rsidRPr="00551BF6">
        <w:t>Nov</w:t>
      </w:r>
      <w:proofErr w:type="spellEnd"/>
      <w:r w:rsidRPr="00551BF6">
        <w:t xml:space="preserve"> 2012. ISSN  1678-4634. </w:t>
      </w:r>
    </w:p>
    <w:p w14:paraId="2A2EFF34" w14:textId="7098FDB6" w:rsidR="00C87839" w:rsidRPr="00C87839" w:rsidRDefault="00A05E69" w:rsidP="00C87839">
      <w:pPr>
        <w:ind w:right="-1" w:firstLine="709"/>
        <w:jc w:val="right"/>
        <w:rPr>
          <w:sz w:val="48"/>
          <w:szCs w:val="48"/>
        </w:rPr>
      </w:pPr>
      <w:r w:rsidRPr="000C5A65">
        <w:rPr>
          <w:sz w:val="48"/>
          <w:szCs w:val="48"/>
        </w:rPr>
        <w:t>•</w:t>
      </w:r>
    </w:p>
    <w:p w14:paraId="63C2D061" w14:textId="77777777" w:rsidR="00C87839" w:rsidRDefault="00C87839" w:rsidP="00D51DCB">
      <w:pPr>
        <w:ind w:right="-1"/>
        <w:jc w:val="both"/>
        <w:rPr>
          <w:sz w:val="20"/>
          <w:szCs w:val="20"/>
        </w:rPr>
      </w:pPr>
    </w:p>
    <w:p w14:paraId="38F47BC4" w14:textId="77777777" w:rsidR="00C87839" w:rsidRDefault="00C87839" w:rsidP="00D51DCB">
      <w:pPr>
        <w:ind w:right="-1"/>
        <w:jc w:val="both"/>
        <w:rPr>
          <w:sz w:val="20"/>
          <w:szCs w:val="20"/>
        </w:rPr>
      </w:pPr>
    </w:p>
    <w:p w14:paraId="17E9F4C8" w14:textId="1FC500F7" w:rsidR="00E547C6" w:rsidRPr="00090AED" w:rsidRDefault="00E547C6" w:rsidP="00D51DCB">
      <w:pPr>
        <w:ind w:right="-1"/>
        <w:jc w:val="both"/>
        <w:rPr>
          <w:sz w:val="20"/>
          <w:szCs w:val="20"/>
        </w:rPr>
      </w:pPr>
      <w:r w:rsidRPr="00090AED">
        <w:rPr>
          <w:sz w:val="20"/>
          <w:szCs w:val="20"/>
        </w:rPr>
        <w:t>Como citar este artigo (Formato ABNT):</w:t>
      </w:r>
    </w:p>
    <w:p w14:paraId="328BC805" w14:textId="77777777" w:rsidR="004224D2" w:rsidRPr="00EE0DE4" w:rsidRDefault="004224D2" w:rsidP="00C553C7">
      <w:pPr>
        <w:jc w:val="both"/>
        <w:rPr>
          <w:bCs/>
          <w:sz w:val="20"/>
          <w:szCs w:val="20"/>
        </w:rPr>
      </w:pPr>
    </w:p>
    <w:p w14:paraId="5C64A936" w14:textId="57FEAA46" w:rsidR="00E547C6" w:rsidRPr="0066095E" w:rsidRDefault="005F4A5A" w:rsidP="0092206E">
      <w:pPr>
        <w:jc w:val="both"/>
      </w:pPr>
      <w:r>
        <w:rPr>
          <w:color w:val="000000"/>
          <w:sz w:val="22"/>
          <w:szCs w:val="22"/>
        </w:rPr>
        <w:t>PINHEIRO</w:t>
      </w:r>
      <w:r w:rsidR="00D92B9E">
        <w:rPr>
          <w:color w:val="000000"/>
          <w:sz w:val="22"/>
          <w:szCs w:val="22"/>
        </w:rPr>
        <w:t xml:space="preserve">, </w:t>
      </w:r>
      <w:r w:rsidR="0066095E" w:rsidRPr="0066095E">
        <w:t>Ana Patrícia de Oliveira Ribeiro</w:t>
      </w:r>
      <w:r w:rsidR="0066095E">
        <w:t xml:space="preserve"> Silva</w:t>
      </w:r>
      <w:r w:rsidR="008221E9" w:rsidRPr="00764F2E">
        <w:rPr>
          <w:color w:val="000000"/>
          <w:sz w:val="22"/>
          <w:szCs w:val="22"/>
        </w:rPr>
        <w:t xml:space="preserve">; </w:t>
      </w:r>
      <w:r w:rsidR="00557E5A">
        <w:rPr>
          <w:color w:val="000000"/>
          <w:sz w:val="22"/>
          <w:szCs w:val="22"/>
        </w:rPr>
        <w:t>SENA</w:t>
      </w:r>
      <w:r w:rsidR="008221E9" w:rsidRPr="00764F2E">
        <w:rPr>
          <w:color w:val="000000"/>
          <w:sz w:val="22"/>
          <w:szCs w:val="22"/>
        </w:rPr>
        <w:t xml:space="preserve">, </w:t>
      </w:r>
      <w:r w:rsidR="00557E5A" w:rsidRPr="0066095E">
        <w:t>Maria Carolina Dantas de</w:t>
      </w:r>
      <w:r w:rsidR="00557E5A">
        <w:t xml:space="preserve">; GONÇALVES, </w:t>
      </w:r>
      <w:r w:rsidR="00557E5A" w:rsidRPr="0066095E">
        <w:t>Ruth Damasceno Almeida</w:t>
      </w:r>
      <w:r w:rsidR="0092206E">
        <w:t xml:space="preserve">; SOUZA, </w:t>
      </w:r>
      <w:r w:rsidR="0092206E" w:rsidRPr="0066095E">
        <w:t>Jackeline Maria de</w:t>
      </w:r>
      <w:r w:rsidR="00944741">
        <w:t xml:space="preserve">. </w:t>
      </w:r>
      <w:r w:rsidR="008221E9" w:rsidRPr="00764F2E">
        <w:rPr>
          <w:color w:val="000000" w:themeColor="text1"/>
          <w:sz w:val="22"/>
          <w:szCs w:val="22"/>
        </w:rPr>
        <w:t xml:space="preserve"> </w:t>
      </w:r>
      <w:r w:rsidR="0066095E" w:rsidRPr="0066095E">
        <w:t>Autoestima como Fator Protetivo para a Saúde Mental</w:t>
      </w:r>
      <w:r w:rsidR="00465ECE" w:rsidRPr="00764F2E">
        <w:rPr>
          <w:rFonts w:eastAsia="Arial"/>
          <w:bCs/>
          <w:sz w:val="22"/>
          <w:szCs w:val="22"/>
        </w:rPr>
        <w:t>.</w:t>
      </w:r>
      <w:r w:rsidR="00E547C6" w:rsidRPr="00764F2E">
        <w:rPr>
          <w:sz w:val="22"/>
          <w:szCs w:val="22"/>
        </w:rPr>
        <w:t> </w:t>
      </w:r>
      <w:r w:rsidR="00E547C6" w:rsidRPr="00F12B26">
        <w:rPr>
          <w:b/>
          <w:bCs/>
          <w:sz w:val="22"/>
          <w:szCs w:val="22"/>
          <w:lang w:val="en-US"/>
        </w:rPr>
        <w:t>Id on Line Rev.</w:t>
      </w:r>
      <w:r w:rsidR="00853383" w:rsidRPr="00F12B26">
        <w:rPr>
          <w:b/>
          <w:bCs/>
          <w:sz w:val="22"/>
          <w:szCs w:val="22"/>
          <w:lang w:val="en-US"/>
        </w:rPr>
        <w:t xml:space="preserve"> </w:t>
      </w:r>
      <w:proofErr w:type="spellStart"/>
      <w:r w:rsidR="00E547C6" w:rsidRPr="00F12B26">
        <w:rPr>
          <w:b/>
          <w:bCs/>
          <w:sz w:val="22"/>
          <w:szCs w:val="22"/>
          <w:lang w:val="en-US"/>
        </w:rPr>
        <w:t>Psic</w:t>
      </w:r>
      <w:proofErr w:type="spellEnd"/>
      <w:r w:rsidR="00E547C6" w:rsidRPr="00F12B26">
        <w:rPr>
          <w:sz w:val="22"/>
          <w:szCs w:val="22"/>
          <w:lang w:val="en-US"/>
        </w:rPr>
        <w:t>.,</w:t>
      </w:r>
      <w:r w:rsidR="00821414" w:rsidRPr="00F12B26">
        <w:rPr>
          <w:sz w:val="22"/>
          <w:szCs w:val="22"/>
          <w:lang w:val="en-US"/>
        </w:rPr>
        <w:t xml:space="preserve"> </w:t>
      </w:r>
      <w:proofErr w:type="spellStart"/>
      <w:r w:rsidR="00C553C7">
        <w:rPr>
          <w:sz w:val="22"/>
          <w:szCs w:val="22"/>
          <w:lang w:val="en-US"/>
        </w:rPr>
        <w:t>Outubr</w:t>
      </w:r>
      <w:r w:rsidR="000A2A71" w:rsidRPr="00F12B26">
        <w:rPr>
          <w:sz w:val="22"/>
          <w:szCs w:val="22"/>
          <w:lang w:val="en-US"/>
        </w:rPr>
        <w:t>o</w:t>
      </w:r>
      <w:proofErr w:type="spellEnd"/>
      <w:r w:rsidR="00E547C6" w:rsidRPr="00F12B26">
        <w:rPr>
          <w:sz w:val="22"/>
          <w:szCs w:val="22"/>
          <w:lang w:val="en-US"/>
        </w:rPr>
        <w:t>/</w:t>
      </w:r>
      <w:proofErr w:type="gramStart"/>
      <w:r w:rsidR="00E547C6" w:rsidRPr="00F12B26">
        <w:rPr>
          <w:sz w:val="22"/>
          <w:szCs w:val="22"/>
          <w:lang w:val="en-US"/>
        </w:rPr>
        <w:t>202</w:t>
      </w:r>
      <w:r w:rsidR="007E735F" w:rsidRPr="00F12B26">
        <w:rPr>
          <w:sz w:val="22"/>
          <w:szCs w:val="22"/>
          <w:lang w:val="en-US"/>
        </w:rPr>
        <w:t>3</w:t>
      </w:r>
      <w:r w:rsidR="00E547C6" w:rsidRPr="00F12B26">
        <w:rPr>
          <w:sz w:val="22"/>
          <w:szCs w:val="22"/>
          <w:lang w:val="en-US"/>
        </w:rPr>
        <w:t>,  vol.</w:t>
      </w:r>
      <w:proofErr w:type="gramEnd"/>
      <w:r w:rsidR="00E547C6" w:rsidRPr="00F12B26">
        <w:rPr>
          <w:sz w:val="22"/>
          <w:szCs w:val="22"/>
          <w:lang w:val="en-US"/>
        </w:rPr>
        <w:t>1</w:t>
      </w:r>
      <w:r w:rsidR="008753DD" w:rsidRPr="00F12B26">
        <w:rPr>
          <w:sz w:val="22"/>
          <w:szCs w:val="22"/>
          <w:lang w:val="en-US"/>
        </w:rPr>
        <w:t>7</w:t>
      </w:r>
      <w:r w:rsidR="00E547C6" w:rsidRPr="00F12B26">
        <w:rPr>
          <w:sz w:val="22"/>
          <w:szCs w:val="22"/>
          <w:lang w:val="en-US"/>
        </w:rPr>
        <w:t>, n.</w:t>
      </w:r>
      <w:r w:rsidR="004B07B7" w:rsidRPr="00F12B26">
        <w:rPr>
          <w:sz w:val="22"/>
          <w:szCs w:val="22"/>
          <w:lang w:val="en-US"/>
        </w:rPr>
        <w:t>6</w:t>
      </w:r>
      <w:r w:rsidR="00C553C7">
        <w:rPr>
          <w:sz w:val="22"/>
          <w:szCs w:val="22"/>
          <w:lang w:val="en-US"/>
        </w:rPr>
        <w:t>8</w:t>
      </w:r>
      <w:r w:rsidR="00E547C6" w:rsidRPr="00F12B26">
        <w:rPr>
          <w:sz w:val="22"/>
          <w:szCs w:val="22"/>
          <w:lang w:val="en-US"/>
        </w:rPr>
        <w:t>, p.</w:t>
      </w:r>
      <w:r w:rsidR="006E7374" w:rsidRPr="00F12B26">
        <w:rPr>
          <w:sz w:val="22"/>
          <w:szCs w:val="22"/>
          <w:lang w:val="en-US"/>
        </w:rPr>
        <w:t xml:space="preserve"> </w:t>
      </w:r>
      <w:r w:rsidR="000C5A65">
        <w:rPr>
          <w:sz w:val="22"/>
          <w:szCs w:val="22"/>
          <w:lang w:val="en-US"/>
        </w:rPr>
        <w:t>46-56,</w:t>
      </w:r>
      <w:r w:rsidR="00E547C6" w:rsidRPr="00F12B26">
        <w:rPr>
          <w:color w:val="FF0000"/>
          <w:sz w:val="22"/>
          <w:szCs w:val="22"/>
          <w:lang w:val="en-US"/>
        </w:rPr>
        <w:t xml:space="preserve">  </w:t>
      </w:r>
      <w:r w:rsidR="00E547C6" w:rsidRPr="00F12B26">
        <w:rPr>
          <w:sz w:val="22"/>
          <w:szCs w:val="22"/>
          <w:lang w:val="en-US"/>
        </w:rPr>
        <w:t>ISSN: 1981-1179.</w:t>
      </w:r>
    </w:p>
    <w:p w14:paraId="49A8BEA8" w14:textId="77777777" w:rsidR="006917A1" w:rsidRPr="00C87839" w:rsidRDefault="006917A1" w:rsidP="006917A1">
      <w:pPr>
        <w:jc w:val="both"/>
        <w:rPr>
          <w:sz w:val="6"/>
          <w:szCs w:val="6"/>
          <w:lang w:val="en-US"/>
        </w:rPr>
      </w:pPr>
    </w:p>
    <w:p w14:paraId="0D2A0315" w14:textId="77777777" w:rsidR="00C87839" w:rsidRPr="00C87839" w:rsidRDefault="00C87839" w:rsidP="00D51DCB">
      <w:pPr>
        <w:jc w:val="both"/>
        <w:rPr>
          <w:color w:val="000000" w:themeColor="text1"/>
          <w:sz w:val="12"/>
          <w:szCs w:val="12"/>
        </w:rPr>
      </w:pPr>
    </w:p>
    <w:p w14:paraId="7BEA789C" w14:textId="48D7782C" w:rsidR="00C11CD7" w:rsidRPr="00EE0DE4" w:rsidRDefault="00E547C6" w:rsidP="00D51DCB">
      <w:pPr>
        <w:jc w:val="both"/>
        <w:rPr>
          <w:sz w:val="20"/>
          <w:szCs w:val="20"/>
        </w:rPr>
      </w:pPr>
      <w:r w:rsidRPr="00A16558">
        <w:rPr>
          <w:color w:val="000000" w:themeColor="text1"/>
          <w:sz w:val="20"/>
          <w:szCs w:val="20"/>
        </w:rPr>
        <w:t xml:space="preserve">Recebido: </w:t>
      </w:r>
      <w:r w:rsidR="00E87201" w:rsidRPr="00A16558">
        <w:rPr>
          <w:color w:val="000000" w:themeColor="text1"/>
          <w:sz w:val="20"/>
          <w:szCs w:val="20"/>
        </w:rPr>
        <w:t xml:space="preserve"> </w:t>
      </w:r>
      <w:r w:rsidR="00A16558" w:rsidRPr="00A16558">
        <w:rPr>
          <w:color w:val="000000" w:themeColor="text1"/>
          <w:sz w:val="20"/>
          <w:szCs w:val="20"/>
        </w:rPr>
        <w:t>0</w:t>
      </w:r>
      <w:r w:rsidR="00A94662">
        <w:rPr>
          <w:color w:val="000000" w:themeColor="text1"/>
          <w:sz w:val="20"/>
          <w:szCs w:val="20"/>
        </w:rPr>
        <w:t>9</w:t>
      </w:r>
      <w:r w:rsidRPr="00A16558">
        <w:rPr>
          <w:color w:val="000000" w:themeColor="text1"/>
          <w:sz w:val="20"/>
          <w:szCs w:val="20"/>
        </w:rPr>
        <w:t>/</w:t>
      </w:r>
      <w:r w:rsidR="00276C23" w:rsidRPr="00A16558">
        <w:rPr>
          <w:color w:val="000000" w:themeColor="text1"/>
          <w:sz w:val="20"/>
          <w:szCs w:val="20"/>
        </w:rPr>
        <w:t>0</w:t>
      </w:r>
      <w:r w:rsidR="00A16558" w:rsidRPr="00A16558">
        <w:rPr>
          <w:color w:val="000000" w:themeColor="text1"/>
          <w:sz w:val="20"/>
          <w:szCs w:val="20"/>
        </w:rPr>
        <w:t>8</w:t>
      </w:r>
      <w:r w:rsidRPr="00A16558">
        <w:rPr>
          <w:color w:val="000000" w:themeColor="text1"/>
          <w:sz w:val="20"/>
          <w:szCs w:val="20"/>
        </w:rPr>
        <w:t>/</w:t>
      </w:r>
      <w:proofErr w:type="gramStart"/>
      <w:r w:rsidRPr="00A16558">
        <w:rPr>
          <w:color w:val="000000" w:themeColor="text1"/>
          <w:sz w:val="20"/>
          <w:szCs w:val="20"/>
        </w:rPr>
        <w:t>202</w:t>
      </w:r>
      <w:r w:rsidR="00276C23" w:rsidRPr="00A16558">
        <w:rPr>
          <w:color w:val="000000" w:themeColor="text1"/>
          <w:sz w:val="20"/>
          <w:szCs w:val="20"/>
        </w:rPr>
        <w:t>3</w:t>
      </w:r>
      <w:r w:rsidRPr="00A16558">
        <w:rPr>
          <w:color w:val="000000" w:themeColor="text1"/>
          <w:sz w:val="20"/>
          <w:szCs w:val="20"/>
        </w:rPr>
        <w:t xml:space="preserve">; </w:t>
      </w:r>
      <w:r w:rsidR="007E735F" w:rsidRPr="00A16558">
        <w:rPr>
          <w:color w:val="000000" w:themeColor="text1"/>
          <w:sz w:val="20"/>
          <w:szCs w:val="20"/>
        </w:rPr>
        <w:t xml:space="preserve"> </w:t>
      </w:r>
      <w:r w:rsidRPr="00A16558">
        <w:rPr>
          <w:color w:val="000000" w:themeColor="text1"/>
          <w:sz w:val="20"/>
          <w:szCs w:val="20"/>
        </w:rPr>
        <w:t>Aceito</w:t>
      </w:r>
      <w:proofErr w:type="gramEnd"/>
      <w:r w:rsidRPr="00A16558">
        <w:rPr>
          <w:color w:val="000000" w:themeColor="text1"/>
          <w:sz w:val="20"/>
          <w:szCs w:val="20"/>
        </w:rPr>
        <w:t xml:space="preserve"> </w:t>
      </w:r>
      <w:r w:rsidR="004A312B">
        <w:rPr>
          <w:color w:val="000000" w:themeColor="text1"/>
          <w:sz w:val="20"/>
          <w:szCs w:val="20"/>
        </w:rPr>
        <w:t>25</w:t>
      </w:r>
      <w:r w:rsidRPr="00A16558">
        <w:rPr>
          <w:color w:val="000000" w:themeColor="text1"/>
          <w:sz w:val="20"/>
          <w:szCs w:val="20"/>
        </w:rPr>
        <w:t>/</w:t>
      </w:r>
      <w:r w:rsidR="00C40743" w:rsidRPr="00A16558">
        <w:rPr>
          <w:color w:val="000000" w:themeColor="text1"/>
          <w:sz w:val="20"/>
          <w:szCs w:val="20"/>
        </w:rPr>
        <w:t>0</w:t>
      </w:r>
      <w:r w:rsidR="00E247D7" w:rsidRPr="00A16558">
        <w:rPr>
          <w:color w:val="000000" w:themeColor="text1"/>
          <w:sz w:val="20"/>
          <w:szCs w:val="20"/>
        </w:rPr>
        <w:t>8</w:t>
      </w:r>
      <w:r w:rsidRPr="00A16558">
        <w:rPr>
          <w:color w:val="000000" w:themeColor="text1"/>
          <w:sz w:val="20"/>
          <w:szCs w:val="20"/>
        </w:rPr>
        <w:t>/202</w:t>
      </w:r>
      <w:r w:rsidR="00C40743" w:rsidRPr="00A16558">
        <w:rPr>
          <w:color w:val="000000" w:themeColor="text1"/>
          <w:sz w:val="20"/>
          <w:szCs w:val="20"/>
        </w:rPr>
        <w:t>3</w:t>
      </w:r>
      <w:r w:rsidR="00B64064" w:rsidRPr="00A16558">
        <w:rPr>
          <w:color w:val="000000" w:themeColor="text1"/>
          <w:sz w:val="20"/>
          <w:szCs w:val="20"/>
        </w:rPr>
        <w:t>;</w:t>
      </w:r>
      <w:r w:rsidR="00B22338" w:rsidRPr="00A16558">
        <w:rPr>
          <w:color w:val="000000" w:themeColor="text1"/>
          <w:sz w:val="20"/>
          <w:szCs w:val="20"/>
        </w:rPr>
        <w:t xml:space="preserve"> </w:t>
      </w:r>
      <w:r w:rsidR="00B64064" w:rsidRPr="00A16558">
        <w:rPr>
          <w:sz w:val="20"/>
          <w:szCs w:val="20"/>
        </w:rPr>
        <w:t xml:space="preserve">Publicado em: </w:t>
      </w:r>
      <w:r w:rsidR="00C40743" w:rsidRPr="00A16558">
        <w:rPr>
          <w:sz w:val="20"/>
          <w:szCs w:val="20"/>
        </w:rPr>
        <w:t>3</w:t>
      </w:r>
      <w:r w:rsidR="00A85405" w:rsidRPr="00A16558">
        <w:rPr>
          <w:sz w:val="20"/>
          <w:szCs w:val="20"/>
        </w:rPr>
        <w:t>1</w:t>
      </w:r>
      <w:r w:rsidR="00B64064" w:rsidRPr="00A16558">
        <w:rPr>
          <w:sz w:val="20"/>
          <w:szCs w:val="20"/>
        </w:rPr>
        <w:t>/</w:t>
      </w:r>
      <w:r w:rsidR="00A16558" w:rsidRPr="00A16558">
        <w:rPr>
          <w:sz w:val="20"/>
          <w:szCs w:val="20"/>
        </w:rPr>
        <w:t>10</w:t>
      </w:r>
      <w:r w:rsidR="00B64064" w:rsidRPr="00A16558">
        <w:rPr>
          <w:sz w:val="20"/>
          <w:szCs w:val="20"/>
        </w:rPr>
        <w:t>/202</w:t>
      </w:r>
      <w:r w:rsidR="007E735F" w:rsidRPr="00A16558">
        <w:rPr>
          <w:sz w:val="20"/>
          <w:szCs w:val="20"/>
        </w:rPr>
        <w:t>3</w:t>
      </w:r>
      <w:r w:rsidR="00B64064" w:rsidRPr="00A16558">
        <w:rPr>
          <w:sz w:val="20"/>
          <w:szCs w:val="20"/>
        </w:rPr>
        <w:t>.</w:t>
      </w:r>
    </w:p>
    <w:sectPr w:rsidR="00C11CD7" w:rsidRPr="00EE0DE4" w:rsidSect="00515360">
      <w:headerReference w:type="even" r:id="rId14"/>
      <w:headerReference w:type="default" r:id="rId15"/>
      <w:footerReference w:type="even" r:id="rId16"/>
      <w:footerReference w:type="default" r:id="rId17"/>
      <w:headerReference w:type="first" r:id="rId18"/>
      <w:footerReference w:type="first" r:id="rId19"/>
      <w:pgSz w:w="11906" w:h="16838" w:code="9"/>
      <w:pgMar w:top="992" w:right="1134" w:bottom="1134" w:left="1701" w:header="970" w:footer="249" w:gutter="0"/>
      <w:pgNumType w:start="4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9BAFA" w14:textId="77777777" w:rsidR="00F0041A" w:rsidRDefault="00F0041A" w:rsidP="00595E42">
      <w:r>
        <w:separator/>
      </w:r>
    </w:p>
  </w:endnote>
  <w:endnote w:type="continuationSeparator" w:id="0">
    <w:p w14:paraId="025E473C" w14:textId="77777777" w:rsidR="00F0041A" w:rsidRDefault="00F0041A" w:rsidP="0059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OpenSymbol, 'Arial Unicode M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re Semi Serif SSi">
    <w:altName w:val="Calibri"/>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oto Sans CJK SC Regular">
    <w:charset w:val="00"/>
    <w:family w:val="auto"/>
    <w:pitch w:val="variable"/>
  </w:font>
  <w:font w:name="FreeSans">
    <w:altName w:val="Times New Roman"/>
    <w:charset w:val="00"/>
    <w:family w:val="auto"/>
    <w:pitch w:val="variable"/>
  </w:font>
  <w:font w:name="HELFBG+TimesNewRoman, Bold">
    <w:altName w:val="Cambria"/>
    <w:charset w:val="00"/>
    <w:family w:val="roman"/>
    <w:pitch w:val="default"/>
  </w:font>
  <w:font w:name="Liberation Mono">
    <w:altName w:val="Calibri"/>
    <w:charset w:val="00"/>
    <w:family w:val="modern"/>
    <w:pitch w:val="fixed"/>
    <w:sig w:usb0="E0000AFF" w:usb1="400078FF" w:usb2="00000001" w:usb3="00000000" w:csb0="000001BF" w:csb1="00000000"/>
  </w:font>
  <w:font w:name="Nimbus Mono L">
    <w:charset w:val="00"/>
    <w:family w:val="modern"/>
    <w:pitch w:val="fixed"/>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fornian FB">
    <w:panose1 w:val="0207040306080B030204"/>
    <w:charset w:val="00"/>
    <w:family w:val="roman"/>
    <w:pitch w:val="variable"/>
    <w:sig w:usb0="00000003" w:usb1="00000000" w:usb2="00000000" w:usb3="00000000" w:csb0="00000001" w:csb1="00000000"/>
  </w:font>
  <w:font w:name="Aldine401BT">
    <w:altName w:val="Times New Roman"/>
    <w:panose1 w:val="00000000000000000000"/>
    <w:charset w:val="00"/>
    <w:family w:val="roman"/>
    <w:notTrueType/>
    <w:pitch w:val="default"/>
  </w:font>
  <w:font w:name="AmerigoMdBT">
    <w:altName w:val="Times New Roman"/>
    <w:panose1 w:val="00000000000000000000"/>
    <w:charset w:val="00"/>
    <w:family w:val="roman"/>
    <w:notTrueType/>
    <w:pitch w:val="default"/>
  </w:font>
  <w:font w:name="Helvetica-Bold">
    <w:altName w:val="Times New Roman"/>
    <w:panose1 w:val="00000000000000000000"/>
    <w:charset w:val="00"/>
    <w:family w:val="roman"/>
    <w:notTrueType/>
    <w:pitch w:val="default"/>
  </w:font>
  <w:font w:name="Optimale">
    <w:altName w:val="Optimale"/>
    <w:panose1 w:val="00000000000000000000"/>
    <w:charset w:val="00"/>
    <w:family w:val="swiss"/>
    <w:notTrueType/>
    <w:pitch w:val="default"/>
    <w:sig w:usb0="00000003" w:usb1="00000000" w:usb2="00000000" w:usb3="00000000" w:csb0="00000001" w:csb1="00000000"/>
  </w:font>
  <w:font w:name="Optima">
    <w:altName w:val="Optima"/>
    <w:panose1 w:val="00000000000000000000"/>
    <w:charset w:val="80"/>
    <w:family w:val="swiss"/>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ronos Pro">
    <w:altName w:val="Calibri"/>
    <w:panose1 w:val="00000000000000000000"/>
    <w:charset w:val="00"/>
    <w:family w:val="swiss"/>
    <w:notTrueType/>
    <w:pitch w:val="default"/>
    <w:sig w:usb0="00000003" w:usb1="00000000" w:usb2="00000000" w:usb3="00000000" w:csb0="00000001" w:csb1="00000000"/>
  </w:font>
  <w:font w:name="WenQuanYi Zen Hei">
    <w:altName w:val="Times New Roman"/>
    <w:panose1 w:val="00000000000000000000"/>
    <w:charset w:val="00"/>
    <w:family w:val="roman"/>
    <w:notTrueType/>
    <w:pitch w:val="default"/>
  </w:font>
  <w:font w:name="Optima LT Std">
    <w:altName w:val="Calibri"/>
    <w:panose1 w:val="00000000000000000000"/>
    <w:charset w:val="00"/>
    <w:family w:val="swiss"/>
    <w:notTrueType/>
    <w:pitch w:val="default"/>
    <w:sig w:usb0="00000003" w:usb1="00000000" w:usb2="00000000" w:usb3="00000000" w:csb0="00000001" w:csb1="00000000"/>
  </w:font>
  <w:font w:name="Dutch801 Rm WGL4 BT">
    <w:altName w:val="Dutch801 Rm WGL4 BT"/>
    <w:panose1 w:val="00000000000000000000"/>
    <w:charset w:val="00"/>
    <w:family w:val="roman"/>
    <w:notTrueType/>
    <w:pitch w:val="default"/>
    <w:sig w:usb0="00000003" w:usb1="00000000" w:usb2="00000000" w:usb3="00000000" w:csb0="00000001" w:csb1="00000000"/>
  </w:font>
  <w:font w:name="NimbusSanDEECon">
    <w:altName w:val="NimbusSanDEECon"/>
    <w:panose1 w:val="00000000000000000000"/>
    <w:charset w:val="00"/>
    <w:family w:val="swiss"/>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no Pro Light Display">
    <w:altName w:val="Cambria"/>
    <w:panose1 w:val="00000000000000000000"/>
    <w:charset w:val="00"/>
    <w:family w:val="roman"/>
    <w:notTrueType/>
    <w:pitch w:val="default"/>
    <w:sig w:usb0="00000003" w:usb1="00000000" w:usb2="00000000" w:usb3="00000000" w:csb0="00000001" w:csb1="00000000"/>
  </w:font>
  <w:font w:name="Droid Sans">
    <w:altName w:val="Calibri"/>
    <w:panose1 w:val="00000000000000000000"/>
    <w:charset w:val="00"/>
    <w:family w:val="roman"/>
    <w:notTrueType/>
    <w:pitch w:val="default"/>
  </w:font>
  <w:font w:name="Museo 300">
    <w:altName w:val="Museo 300"/>
    <w:panose1 w:val="00000000000000000000"/>
    <w:charset w:val="00"/>
    <w:family w:val="roman"/>
    <w:notTrueType/>
    <w:pitch w:val="default"/>
    <w:sig w:usb0="00000003" w:usb1="00000000" w:usb2="00000000" w:usb3="00000000" w:csb0="00000001" w:csb1="00000000"/>
  </w:font>
  <w:font w:name="ZapfHumnst BT">
    <w:altName w:val="Arial"/>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Zurich Cn BT">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ante MT Std">
    <w:altName w:val="Dante MT Std"/>
    <w:panose1 w:val="00000000000000000000"/>
    <w:charset w:val="00"/>
    <w:family w:val="roman"/>
    <w:notTrueType/>
    <w:pitch w:val="default"/>
    <w:sig w:usb0="00000003" w:usb1="00000000" w:usb2="00000000" w:usb3="00000000" w:csb0="00000001" w:csb1="00000000"/>
  </w:font>
  <w:font w:name="Dutch801 Rm BT">
    <w:altName w:val="Cambria"/>
    <w:panose1 w:val="00000000000000000000"/>
    <w:charset w:val="00"/>
    <w:family w:val="roman"/>
    <w:notTrueType/>
    <w:pitch w:val="default"/>
    <w:sig w:usb0="00000003" w:usb1="00000000" w:usb2="00000000" w:usb3="00000000" w:csb0="00000001" w:csb1="00000000"/>
  </w:font>
  <w:font w:name="Fira Sans">
    <w:charset w:val="00"/>
    <w:family w:val="swiss"/>
    <w:pitch w:val="variable"/>
    <w:sig w:usb0="600002FF"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宋体">
    <w:charset w:val="00"/>
    <w:family w:val="auto"/>
    <w:pitch w:val="variable"/>
  </w:font>
  <w:font w:name="TriplexBold">
    <w:altName w:val="TriplexBold"/>
    <w:panose1 w:val="00000000000000000000"/>
    <w:charset w:val="00"/>
    <w:family w:val="swiss"/>
    <w:notTrueType/>
    <w:pitch w:val="default"/>
    <w:sig w:usb0="00000003" w:usb1="00000000" w:usb2="00000000" w:usb3="00000000" w:csb0="00000001" w:csb1="00000000"/>
  </w:font>
  <w:font w:name="Kozuka Gothic Std">
    <w:altName w:val="Kozuka Gothic Std"/>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Walbaum Heading">
    <w:charset w:val="00"/>
    <w:family w:val="roman"/>
    <w:pitch w:val="variable"/>
    <w:sig w:usb0="8000002F" w:usb1="0000000A" w:usb2="00000000" w:usb3="00000000" w:csb0="00000001" w:csb1="00000000"/>
  </w:font>
  <w:font w:name="Lohit Hindi">
    <w:altName w:val="Times New Roman"/>
    <w:charset w:val="00"/>
    <w:family w:val="auto"/>
    <w:pitch w:val="default"/>
  </w:font>
  <w:font w:name="Droid Sans Fallback">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835F" w14:textId="77777777" w:rsidR="002912F4" w:rsidRDefault="002912F4">
    <w:pPr>
      <w:pStyle w:val="Rodap"/>
    </w:pPr>
  </w:p>
  <w:p w14:paraId="3E9DCC26" w14:textId="77777777" w:rsidR="002912F4" w:rsidRDefault="002912F4"/>
  <w:p w14:paraId="46AD925D" w14:textId="77777777" w:rsidR="002912F4" w:rsidRDefault="002912F4"/>
  <w:p w14:paraId="0BD4DB58" w14:textId="77777777" w:rsidR="002912F4" w:rsidRDefault="002912F4"/>
  <w:p w14:paraId="7FEF8579" w14:textId="77777777" w:rsidR="002912F4" w:rsidRDefault="002912F4"/>
  <w:p w14:paraId="22E0703D" w14:textId="77777777" w:rsidR="002912F4" w:rsidRDefault="002912F4"/>
  <w:p w14:paraId="173EA29D" w14:textId="77777777" w:rsidR="002912F4" w:rsidRDefault="002912F4"/>
  <w:p w14:paraId="58F11B54" w14:textId="77777777" w:rsidR="002912F4" w:rsidRDefault="002912F4"/>
  <w:p w14:paraId="5CBB4C18" w14:textId="77777777" w:rsidR="00AD2334" w:rsidRDefault="00AD23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
      <w:gridCol w:w="8164"/>
    </w:tblGrid>
    <w:tr w:rsidR="002912F4" w14:paraId="0877C719" w14:textId="77777777" w:rsidTr="006C0587">
      <w:tc>
        <w:tcPr>
          <w:tcW w:w="500" w:type="pct"/>
          <w:tcBorders>
            <w:top w:val="single" w:sz="4" w:space="0" w:color="943634"/>
          </w:tcBorders>
          <w:shd w:val="clear" w:color="auto" w:fill="943634"/>
        </w:tcPr>
        <w:p w14:paraId="370702C8" w14:textId="77777777" w:rsidR="002912F4" w:rsidRPr="00865AD2" w:rsidRDefault="002912F4" w:rsidP="00EE1544">
          <w:pPr>
            <w:pStyle w:val="Rodap"/>
            <w:jc w:val="right"/>
            <w:rPr>
              <w:b/>
              <w:color w:val="FFFFFF"/>
            </w:rPr>
          </w:pPr>
          <w:r>
            <w:fldChar w:fldCharType="begin"/>
          </w:r>
          <w:r>
            <w:instrText xml:space="preserve"> PAGE   \* MERGEFORMAT </w:instrText>
          </w:r>
          <w:r>
            <w:fldChar w:fldCharType="separate"/>
          </w:r>
          <w:r w:rsidRPr="00C346F5">
            <w:rPr>
              <w:noProof/>
              <w:color w:val="FFFFFF"/>
            </w:rPr>
            <w:t>115</w:t>
          </w:r>
          <w:r>
            <w:fldChar w:fldCharType="end"/>
          </w:r>
        </w:p>
      </w:tc>
      <w:tc>
        <w:tcPr>
          <w:tcW w:w="4500" w:type="pct"/>
          <w:tcBorders>
            <w:top w:val="single" w:sz="4" w:space="0" w:color="auto"/>
          </w:tcBorders>
        </w:tcPr>
        <w:p w14:paraId="376F51FA" w14:textId="7B83ADC2" w:rsidR="001E642A" w:rsidRPr="00A0662D" w:rsidRDefault="001E642A" w:rsidP="001E642A">
          <w:pPr>
            <w:ind w:right="360"/>
            <w:jc w:val="both"/>
            <w:rPr>
              <w:b/>
              <w:color w:val="800000"/>
              <w:sz w:val="18"/>
              <w:szCs w:val="18"/>
            </w:rPr>
          </w:pPr>
          <w:r w:rsidRPr="006579FE">
            <w:rPr>
              <w:b/>
              <w:color w:val="800000"/>
              <w:sz w:val="18"/>
              <w:szCs w:val="18"/>
              <w:lang w:val="en-US"/>
            </w:rPr>
            <w:t xml:space="preserve">Id on Line Rev. </w:t>
          </w:r>
          <w:r w:rsidRPr="00DE39CF">
            <w:rPr>
              <w:b/>
              <w:color w:val="800000"/>
              <w:sz w:val="18"/>
              <w:szCs w:val="18"/>
              <w:lang w:val="it-IT"/>
            </w:rPr>
            <w:t xml:space="preserve">Psic. </w:t>
          </w:r>
          <w:r w:rsidR="002F1024" w:rsidRPr="00DE39CF">
            <w:rPr>
              <w:b/>
              <w:color w:val="800000"/>
              <w:sz w:val="18"/>
              <w:szCs w:val="18"/>
              <w:lang w:val="it-IT"/>
            </w:rPr>
            <w:t>V.1</w:t>
          </w:r>
          <w:r w:rsidR="007E735F">
            <w:rPr>
              <w:b/>
              <w:color w:val="800000"/>
              <w:sz w:val="18"/>
              <w:szCs w:val="18"/>
              <w:lang w:val="it-IT"/>
            </w:rPr>
            <w:t>7</w:t>
          </w:r>
          <w:r w:rsidR="002F1024" w:rsidRPr="00DE39CF">
            <w:rPr>
              <w:b/>
              <w:color w:val="800000"/>
              <w:sz w:val="18"/>
              <w:szCs w:val="18"/>
              <w:lang w:val="it-IT"/>
            </w:rPr>
            <w:t>,  N. 6</w:t>
          </w:r>
          <w:r w:rsidR="00C553C7">
            <w:rPr>
              <w:b/>
              <w:color w:val="800000"/>
              <w:sz w:val="18"/>
              <w:szCs w:val="18"/>
              <w:lang w:val="it-IT"/>
            </w:rPr>
            <w:t>8</w:t>
          </w:r>
          <w:r w:rsidR="002F1024" w:rsidRPr="00DE39CF">
            <w:rPr>
              <w:b/>
              <w:color w:val="800000"/>
              <w:sz w:val="18"/>
              <w:szCs w:val="18"/>
              <w:lang w:val="it-IT"/>
            </w:rPr>
            <w:t xml:space="preserve">, p.  </w:t>
          </w:r>
          <w:r w:rsidR="000C5A65">
            <w:rPr>
              <w:b/>
              <w:color w:val="800000"/>
              <w:sz w:val="18"/>
              <w:szCs w:val="18"/>
            </w:rPr>
            <w:t>46-</w:t>
          </w:r>
          <w:proofErr w:type="gramStart"/>
          <w:r w:rsidR="000C5A65">
            <w:rPr>
              <w:b/>
              <w:color w:val="800000"/>
              <w:sz w:val="18"/>
              <w:szCs w:val="18"/>
            </w:rPr>
            <w:t>56</w:t>
          </w:r>
          <w:r w:rsidR="002F1024">
            <w:rPr>
              <w:b/>
              <w:color w:val="800000"/>
              <w:sz w:val="18"/>
              <w:szCs w:val="18"/>
            </w:rPr>
            <w:t xml:space="preserve">,  </w:t>
          </w:r>
          <w:r w:rsidR="00C553C7">
            <w:rPr>
              <w:b/>
              <w:color w:val="800000"/>
              <w:sz w:val="18"/>
              <w:szCs w:val="18"/>
            </w:rPr>
            <w:t>Outubro</w:t>
          </w:r>
          <w:proofErr w:type="gramEnd"/>
          <w:r w:rsidR="002F1024" w:rsidRPr="00A0662D">
            <w:rPr>
              <w:b/>
              <w:color w:val="800000"/>
              <w:sz w:val="18"/>
              <w:szCs w:val="18"/>
            </w:rPr>
            <w:t>/202</w:t>
          </w:r>
          <w:r w:rsidR="002F1024">
            <w:rPr>
              <w:b/>
              <w:color w:val="800000"/>
              <w:sz w:val="18"/>
              <w:szCs w:val="18"/>
            </w:rPr>
            <w:t>3</w:t>
          </w:r>
          <w:r w:rsidR="002F1024" w:rsidRPr="00A0662D">
            <w:rPr>
              <w:b/>
              <w:color w:val="800000"/>
              <w:sz w:val="18"/>
              <w:szCs w:val="18"/>
            </w:rPr>
            <w:t xml:space="preserve">  </w:t>
          </w:r>
          <w:r w:rsidRPr="00A0662D">
            <w:rPr>
              <w:b/>
              <w:color w:val="800000"/>
              <w:sz w:val="18"/>
              <w:szCs w:val="18"/>
            </w:rPr>
            <w:t xml:space="preserve">-  </w:t>
          </w:r>
          <w:r w:rsidR="001A2A4A" w:rsidRPr="001A2A4A">
            <w:rPr>
              <w:b/>
              <w:color w:val="800000"/>
              <w:sz w:val="18"/>
              <w:szCs w:val="18"/>
            </w:rPr>
            <w:t>Multidisciplinar.</w:t>
          </w:r>
          <w:r w:rsidR="001A2A4A">
            <w:rPr>
              <w:b/>
              <w:color w:val="800000"/>
              <w:sz w:val="18"/>
              <w:szCs w:val="18"/>
            </w:rPr>
            <w:t xml:space="preserve">  </w:t>
          </w:r>
          <w:r w:rsidRPr="00A0662D">
            <w:rPr>
              <w:b/>
              <w:color w:val="800000"/>
              <w:sz w:val="18"/>
              <w:szCs w:val="18"/>
            </w:rPr>
            <w:t>ISSN 1981-1179</w:t>
          </w:r>
        </w:p>
        <w:p w14:paraId="2FFFEEC5" w14:textId="44A8AADA" w:rsidR="002912F4" w:rsidRPr="00865AD2" w:rsidRDefault="001E642A" w:rsidP="001E642A">
          <w:pPr>
            <w:pStyle w:val="Rodap"/>
            <w:rPr>
              <w:rFonts w:ascii="Arial" w:hAnsi="Arial" w:cs="Arial"/>
              <w:b/>
              <w:color w:val="833C0B"/>
              <w:sz w:val="12"/>
              <w:szCs w:val="16"/>
              <w:u w:val="single"/>
            </w:rPr>
          </w:pPr>
          <w:r w:rsidRPr="001E642A">
            <w:rPr>
              <w:color w:val="833C0B"/>
              <w:sz w:val="18"/>
              <w:szCs w:val="18"/>
            </w:rPr>
            <w:t xml:space="preserve">Edição eletrônica em </w:t>
          </w:r>
          <w:hyperlink r:id="rId1" w:history="1">
            <w:r w:rsidRPr="001E642A">
              <w:rPr>
                <w:rStyle w:val="Hyperlink"/>
                <w:b/>
                <w:color w:val="833C0B"/>
                <w:sz w:val="18"/>
                <w:szCs w:val="18"/>
                <w:u w:val="none"/>
              </w:rPr>
              <w:t>http://idonline.emnuvens.com.br/id</w:t>
            </w:r>
          </w:hyperlink>
        </w:p>
      </w:tc>
    </w:tr>
  </w:tbl>
  <w:p w14:paraId="761DC127" w14:textId="77777777" w:rsidR="002912F4" w:rsidRDefault="002912F4"/>
  <w:p w14:paraId="6E05D00D" w14:textId="77777777" w:rsidR="002912F4" w:rsidRDefault="002912F4"/>
  <w:p w14:paraId="251EE461" w14:textId="77777777" w:rsidR="00AD2334" w:rsidRDefault="00AD23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
      <w:gridCol w:w="8164"/>
    </w:tblGrid>
    <w:tr w:rsidR="002912F4" w14:paraId="2960B57C" w14:textId="77777777" w:rsidTr="00056CBB">
      <w:tc>
        <w:tcPr>
          <w:tcW w:w="500" w:type="pct"/>
          <w:tcBorders>
            <w:top w:val="single" w:sz="4" w:space="0" w:color="943634"/>
          </w:tcBorders>
          <w:shd w:val="clear" w:color="auto" w:fill="943634"/>
        </w:tcPr>
        <w:p w14:paraId="3E821D16" w14:textId="77777777" w:rsidR="002912F4" w:rsidRPr="00865AD2" w:rsidRDefault="002912F4" w:rsidP="00056CBB">
          <w:pPr>
            <w:pStyle w:val="Rodap"/>
            <w:jc w:val="right"/>
            <w:rPr>
              <w:b/>
              <w:color w:val="FFFFFF"/>
            </w:rPr>
          </w:pPr>
          <w:r>
            <w:fldChar w:fldCharType="begin"/>
          </w:r>
          <w:r>
            <w:instrText xml:space="preserve"> PAGE   \* MERGEFORMAT </w:instrText>
          </w:r>
          <w:r>
            <w:fldChar w:fldCharType="separate"/>
          </w:r>
          <w:r w:rsidRPr="00C346F5">
            <w:rPr>
              <w:noProof/>
              <w:color w:val="FFFFFF"/>
            </w:rPr>
            <w:t>115</w:t>
          </w:r>
          <w:r>
            <w:fldChar w:fldCharType="end"/>
          </w:r>
        </w:p>
      </w:tc>
      <w:tc>
        <w:tcPr>
          <w:tcW w:w="4500" w:type="pct"/>
          <w:tcBorders>
            <w:top w:val="single" w:sz="4" w:space="0" w:color="auto"/>
          </w:tcBorders>
        </w:tcPr>
        <w:p w14:paraId="1D6A43EC" w14:textId="3583A46B" w:rsidR="002912F4" w:rsidRPr="00A0662D" w:rsidRDefault="002912F4" w:rsidP="00056CBB">
          <w:pPr>
            <w:ind w:right="360"/>
            <w:jc w:val="both"/>
            <w:rPr>
              <w:b/>
              <w:color w:val="800000"/>
              <w:sz w:val="18"/>
              <w:szCs w:val="18"/>
            </w:rPr>
          </w:pPr>
          <w:r w:rsidRPr="00BF7F9C">
            <w:rPr>
              <w:b/>
              <w:color w:val="800000"/>
              <w:sz w:val="18"/>
              <w:szCs w:val="18"/>
            </w:rPr>
            <w:t xml:space="preserve">Id </w:t>
          </w:r>
          <w:proofErr w:type="spellStart"/>
          <w:r w:rsidRPr="00BF7F9C">
            <w:rPr>
              <w:b/>
              <w:color w:val="800000"/>
              <w:sz w:val="18"/>
              <w:szCs w:val="18"/>
            </w:rPr>
            <w:t>on</w:t>
          </w:r>
          <w:proofErr w:type="spellEnd"/>
          <w:r w:rsidRPr="00BF7F9C">
            <w:rPr>
              <w:b/>
              <w:color w:val="800000"/>
              <w:sz w:val="18"/>
              <w:szCs w:val="18"/>
            </w:rPr>
            <w:t xml:space="preserve"> </w:t>
          </w:r>
          <w:proofErr w:type="spellStart"/>
          <w:r w:rsidRPr="00BF7F9C">
            <w:rPr>
              <w:b/>
              <w:color w:val="800000"/>
              <w:sz w:val="18"/>
              <w:szCs w:val="18"/>
            </w:rPr>
            <w:t>Line</w:t>
          </w:r>
          <w:proofErr w:type="spellEnd"/>
          <w:r w:rsidRPr="00BF7F9C">
            <w:rPr>
              <w:b/>
              <w:color w:val="800000"/>
              <w:sz w:val="18"/>
              <w:szCs w:val="18"/>
            </w:rPr>
            <w:t xml:space="preserve"> Rev. </w:t>
          </w:r>
          <w:r w:rsidRPr="00515360">
            <w:rPr>
              <w:b/>
              <w:color w:val="800000"/>
              <w:sz w:val="18"/>
              <w:szCs w:val="18"/>
            </w:rPr>
            <w:t xml:space="preserve">Psic. </w:t>
          </w:r>
          <w:r w:rsidR="00F5773B" w:rsidRPr="00515360">
            <w:rPr>
              <w:b/>
              <w:color w:val="800000"/>
              <w:sz w:val="18"/>
              <w:szCs w:val="18"/>
            </w:rPr>
            <w:t>V.1</w:t>
          </w:r>
          <w:r w:rsidR="002F1024" w:rsidRPr="00515360">
            <w:rPr>
              <w:b/>
              <w:color w:val="800000"/>
              <w:sz w:val="18"/>
              <w:szCs w:val="18"/>
            </w:rPr>
            <w:t>7</w:t>
          </w:r>
          <w:proofErr w:type="gramStart"/>
          <w:r w:rsidR="00F5773B" w:rsidRPr="00515360">
            <w:rPr>
              <w:b/>
              <w:color w:val="800000"/>
              <w:sz w:val="18"/>
              <w:szCs w:val="18"/>
            </w:rPr>
            <w:t>,  N.</w:t>
          </w:r>
          <w:proofErr w:type="gramEnd"/>
          <w:r w:rsidR="00F5773B" w:rsidRPr="00515360">
            <w:rPr>
              <w:b/>
              <w:color w:val="800000"/>
              <w:sz w:val="18"/>
              <w:szCs w:val="18"/>
            </w:rPr>
            <w:t xml:space="preserve"> 6</w:t>
          </w:r>
          <w:r w:rsidR="00114B25" w:rsidRPr="00515360">
            <w:rPr>
              <w:b/>
              <w:color w:val="800000"/>
              <w:sz w:val="18"/>
              <w:szCs w:val="18"/>
            </w:rPr>
            <w:t>8</w:t>
          </w:r>
          <w:r w:rsidR="00F5773B" w:rsidRPr="00515360">
            <w:rPr>
              <w:b/>
              <w:color w:val="800000"/>
              <w:sz w:val="18"/>
              <w:szCs w:val="18"/>
            </w:rPr>
            <w:t xml:space="preserve">, p. </w:t>
          </w:r>
          <w:r w:rsidR="000C5A65">
            <w:rPr>
              <w:b/>
              <w:color w:val="800000"/>
              <w:sz w:val="18"/>
              <w:szCs w:val="18"/>
            </w:rPr>
            <w:t>46-56</w:t>
          </w:r>
          <w:r w:rsidR="00F5773B">
            <w:rPr>
              <w:b/>
              <w:color w:val="800000"/>
              <w:sz w:val="18"/>
              <w:szCs w:val="18"/>
            </w:rPr>
            <w:t xml:space="preserve">,  </w:t>
          </w:r>
          <w:r w:rsidR="00BF7F9C">
            <w:rPr>
              <w:b/>
              <w:color w:val="800000"/>
              <w:sz w:val="18"/>
              <w:szCs w:val="18"/>
            </w:rPr>
            <w:t>Outubro/</w:t>
          </w:r>
          <w:r w:rsidR="00F5773B" w:rsidRPr="00A0662D">
            <w:rPr>
              <w:b/>
              <w:color w:val="800000"/>
              <w:sz w:val="18"/>
              <w:szCs w:val="18"/>
            </w:rPr>
            <w:t>202</w:t>
          </w:r>
          <w:r w:rsidR="00CA3BA6">
            <w:rPr>
              <w:b/>
              <w:color w:val="800000"/>
              <w:sz w:val="18"/>
              <w:szCs w:val="18"/>
            </w:rPr>
            <w:t>3</w:t>
          </w:r>
          <w:r w:rsidR="00F5773B" w:rsidRPr="00A0662D">
            <w:rPr>
              <w:b/>
              <w:color w:val="800000"/>
              <w:sz w:val="18"/>
              <w:szCs w:val="18"/>
            </w:rPr>
            <w:t xml:space="preserve">  </w:t>
          </w:r>
          <w:r w:rsidRPr="00A0662D">
            <w:rPr>
              <w:b/>
              <w:color w:val="800000"/>
              <w:sz w:val="18"/>
              <w:szCs w:val="18"/>
            </w:rPr>
            <w:t xml:space="preserve">-  </w:t>
          </w:r>
          <w:r w:rsidR="001A2A4A">
            <w:rPr>
              <w:b/>
              <w:color w:val="800000"/>
              <w:sz w:val="18"/>
              <w:szCs w:val="18"/>
            </w:rPr>
            <w:t xml:space="preserve">Multidisciplinar.  </w:t>
          </w:r>
          <w:r w:rsidRPr="00A0662D">
            <w:rPr>
              <w:b/>
              <w:color w:val="800000"/>
              <w:sz w:val="18"/>
              <w:szCs w:val="18"/>
            </w:rPr>
            <w:t>ISSN 1981-1179</w:t>
          </w:r>
        </w:p>
        <w:p w14:paraId="10BC7853" w14:textId="77777777" w:rsidR="002912F4" w:rsidRPr="00865AD2" w:rsidRDefault="002912F4" w:rsidP="00056CBB">
          <w:pPr>
            <w:pStyle w:val="Rodap"/>
            <w:rPr>
              <w:rFonts w:ascii="Arial" w:hAnsi="Arial" w:cs="Arial"/>
              <w:b/>
              <w:color w:val="833C0B"/>
              <w:sz w:val="12"/>
              <w:szCs w:val="16"/>
              <w:u w:val="single"/>
            </w:rPr>
          </w:pPr>
          <w:r w:rsidRPr="001E642A">
            <w:rPr>
              <w:color w:val="833C0B"/>
              <w:sz w:val="18"/>
              <w:szCs w:val="18"/>
            </w:rPr>
            <w:t xml:space="preserve">Edição eletrônica em </w:t>
          </w:r>
          <w:hyperlink r:id="rId1" w:history="1">
            <w:r w:rsidRPr="001E642A">
              <w:rPr>
                <w:rStyle w:val="Hyperlink"/>
                <w:b/>
                <w:color w:val="833C0B"/>
                <w:sz w:val="18"/>
                <w:szCs w:val="18"/>
                <w:u w:val="none"/>
              </w:rPr>
              <w:t>http://idonline.emnuvens.com.br/id</w:t>
            </w:r>
          </w:hyperlink>
        </w:p>
      </w:tc>
    </w:tr>
  </w:tbl>
  <w:p w14:paraId="60A57905" w14:textId="77777777" w:rsidR="002912F4" w:rsidRPr="005D64B3" w:rsidRDefault="002912F4" w:rsidP="00056CBB">
    <w:pPr>
      <w:pStyle w:val="Rodap"/>
      <w:rPr>
        <w:sz w:val="44"/>
        <w:szCs w:val="44"/>
      </w:rPr>
    </w:pPr>
  </w:p>
  <w:p w14:paraId="0FE39B4B" w14:textId="77777777" w:rsidR="00AD2334" w:rsidRDefault="00AD23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445F1" w14:textId="77777777" w:rsidR="00F0041A" w:rsidRDefault="00F0041A" w:rsidP="00595E42">
      <w:bookmarkStart w:id="0" w:name="_Hlk533190056"/>
      <w:bookmarkEnd w:id="0"/>
      <w:r>
        <w:separator/>
      </w:r>
    </w:p>
  </w:footnote>
  <w:footnote w:type="continuationSeparator" w:id="0">
    <w:p w14:paraId="03EF112A" w14:textId="77777777" w:rsidR="00F0041A" w:rsidRDefault="00F0041A" w:rsidP="00595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E88D" w14:textId="08FEF960" w:rsidR="002912F4" w:rsidRDefault="002912F4" w:rsidP="00EF0C7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C0DD3">
      <w:rPr>
        <w:rStyle w:val="Nmerodepgina"/>
        <w:noProof/>
      </w:rPr>
      <w:t>18</w:t>
    </w:r>
    <w:r>
      <w:rPr>
        <w:rStyle w:val="Nmerodepgina"/>
      </w:rPr>
      <w:fldChar w:fldCharType="end"/>
    </w:r>
  </w:p>
  <w:p w14:paraId="0DEE6741" w14:textId="77777777" w:rsidR="002912F4" w:rsidRDefault="002912F4" w:rsidP="00EF0C7E">
    <w:pPr>
      <w:pStyle w:val="Cabealho"/>
      <w:ind w:right="360"/>
    </w:pPr>
  </w:p>
  <w:p w14:paraId="0DFBF02C" w14:textId="77777777" w:rsidR="002912F4" w:rsidRDefault="002912F4"/>
  <w:p w14:paraId="15398D5F" w14:textId="77777777" w:rsidR="002912F4" w:rsidRDefault="002912F4"/>
  <w:p w14:paraId="5BF130A1" w14:textId="77777777" w:rsidR="002912F4" w:rsidRDefault="002912F4"/>
  <w:p w14:paraId="4EE37664" w14:textId="77777777" w:rsidR="002912F4" w:rsidRDefault="002912F4"/>
  <w:p w14:paraId="0741B55F" w14:textId="77777777" w:rsidR="002912F4" w:rsidRDefault="002912F4"/>
  <w:p w14:paraId="7ED7A538" w14:textId="77777777" w:rsidR="002912F4" w:rsidRDefault="002912F4"/>
  <w:p w14:paraId="31EA5FE3" w14:textId="77777777" w:rsidR="002912F4" w:rsidRDefault="002912F4"/>
  <w:p w14:paraId="076D5BC3" w14:textId="77777777" w:rsidR="002912F4" w:rsidRDefault="002912F4"/>
  <w:p w14:paraId="09660895" w14:textId="77777777" w:rsidR="002912F4" w:rsidRDefault="002912F4"/>
  <w:p w14:paraId="2A63ED35" w14:textId="77777777" w:rsidR="002912F4" w:rsidRDefault="002912F4"/>
  <w:p w14:paraId="568FE31E" w14:textId="77777777" w:rsidR="002912F4" w:rsidRDefault="002912F4"/>
  <w:p w14:paraId="422E8AC2" w14:textId="77777777" w:rsidR="00AD2334" w:rsidRDefault="00AD23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5D6E" w14:textId="77777777" w:rsidR="002912F4" w:rsidRDefault="002912F4"/>
  <w:p w14:paraId="29683E7F" w14:textId="77777777" w:rsidR="002912F4" w:rsidRDefault="002912F4"/>
  <w:p w14:paraId="1F325971" w14:textId="77777777" w:rsidR="002912F4" w:rsidRDefault="002912F4"/>
  <w:p w14:paraId="59315259" w14:textId="77777777" w:rsidR="00AD2334" w:rsidRDefault="00AD23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EC25" w14:textId="05A1C9E5" w:rsidR="002912F4" w:rsidRPr="00C72549" w:rsidRDefault="00233FE3" w:rsidP="00C07C86">
    <w:pPr>
      <w:pStyle w:val="Cabealho"/>
      <w:ind w:left="-142"/>
    </w:pPr>
    <w:r>
      <w:rPr>
        <w:noProof/>
      </w:rPr>
      <w:drawing>
        <wp:inline distT="0" distB="0" distL="0" distR="0" wp14:anchorId="2FA16C3F" wp14:editId="4BE152AD">
          <wp:extent cx="5760720" cy="2192020"/>
          <wp:effectExtent l="0" t="0" r="0" b="0"/>
          <wp:docPr id="3" name="Imagem 3" descr="Tela de celular com texto preto sobre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la de celular com texto preto sobre fundo branc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5760720" cy="2192020"/>
                  </a:xfrm>
                  <a:prstGeom prst="rect">
                    <a:avLst/>
                  </a:prstGeom>
                </pic:spPr>
              </pic:pic>
            </a:graphicData>
          </a:graphic>
        </wp:inline>
      </w:drawing>
    </w:r>
    <w:r w:rsidR="008D2242">
      <w:rPr>
        <w:noProof/>
      </w:rPr>
      <mc:AlternateContent>
        <mc:Choice Requires="wps">
          <w:drawing>
            <wp:anchor distT="0" distB="0" distL="114300" distR="114300" simplePos="0" relativeHeight="251667456" behindDoc="0" locked="0" layoutInCell="1" allowOverlap="1" wp14:anchorId="0C060170" wp14:editId="1648E5BA">
              <wp:simplePos x="0" y="0"/>
              <wp:positionH relativeFrom="column">
                <wp:posOffset>2609215</wp:posOffset>
              </wp:positionH>
              <wp:positionV relativeFrom="paragraph">
                <wp:posOffset>3175</wp:posOffset>
              </wp:positionV>
              <wp:extent cx="485140" cy="9525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140" cy="95250"/>
                      </a:xfrm>
                      <a:prstGeom prst="rect">
                        <a:avLst/>
                      </a:prstGeom>
                      <a:solidFill>
                        <a:sysClr val="window" lastClr="FFFFFF"/>
                      </a:solidFill>
                      <a:ln w="6350">
                        <a:noFill/>
                      </a:ln>
                      <a:effectLst/>
                    </wps:spPr>
                    <wps:txbx>
                      <w:txbxContent>
                        <w:p w14:paraId="0A8C9DC5" w14:textId="77777777" w:rsidR="001F005B" w:rsidRDefault="001F005B" w:rsidP="001F0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060170" id="_x0000_t202" coordsize="21600,21600" o:spt="202" path="m,l,21600r21600,l21600,xe">
              <v:stroke joinstyle="miter"/>
              <v:path gradientshapeok="t" o:connecttype="rect"/>
            </v:shapetype>
            <v:shape id="Caixa de Texto 5" o:spid="_x0000_s1028" type="#_x0000_t202" style="position:absolute;left:0;text-align:left;margin-left:205.45pt;margin-top:.25pt;width:38.2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" fillcolor="window" stroked="f" strokeweight=".5pt">
              <v:textbox>
                <w:txbxContent>
                  <w:p w14:paraId="0A8C9DC5" w14:textId="77777777" w:rsidR="001F005B" w:rsidRDefault="001F005B" w:rsidP="001F005B"/>
                </w:txbxContent>
              </v:textbox>
            </v:shape>
          </w:pict>
        </mc:Fallback>
      </mc:AlternateContent>
    </w:r>
    <w:r w:rsidR="008D2242">
      <w:rPr>
        <w:noProof/>
      </w:rPr>
      <mc:AlternateContent>
        <mc:Choice Requires="wps">
          <w:drawing>
            <wp:anchor distT="0" distB="0" distL="114300" distR="114300" simplePos="0" relativeHeight="251666432" behindDoc="0" locked="0" layoutInCell="1" allowOverlap="1" wp14:anchorId="40E286DD" wp14:editId="6E3888ED">
              <wp:simplePos x="0" y="0"/>
              <wp:positionH relativeFrom="column">
                <wp:posOffset>2609215</wp:posOffset>
              </wp:positionH>
              <wp:positionV relativeFrom="paragraph">
                <wp:posOffset>3175</wp:posOffset>
              </wp:positionV>
              <wp:extent cx="485140" cy="9525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140" cy="95250"/>
                      </a:xfrm>
                      <a:prstGeom prst="rect">
                        <a:avLst/>
                      </a:prstGeom>
                      <a:solidFill>
                        <a:sysClr val="window" lastClr="FFFFFF"/>
                      </a:solidFill>
                      <a:ln w="6350">
                        <a:noFill/>
                      </a:ln>
                      <a:effectLst/>
                    </wps:spPr>
                    <wps:txbx>
                      <w:txbxContent>
                        <w:p w14:paraId="7A2B4628" w14:textId="77777777" w:rsidR="001F005B" w:rsidRDefault="001F005B" w:rsidP="001F0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E286DD" id="_x0000_s1029" type="#_x0000_t202" style="position:absolute;left:0;text-align:left;margin-left:205.45pt;margin-top:.25pt;width:38.2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" fillcolor="window" stroked="f" strokeweight=".5pt">
              <v:textbox>
                <w:txbxContent>
                  <w:p w14:paraId="7A2B4628" w14:textId="77777777" w:rsidR="001F005B" w:rsidRDefault="001F005B" w:rsidP="001F005B"/>
                </w:txbxContent>
              </v:textbox>
            </v:shape>
          </w:pict>
        </mc:Fallback>
      </mc:AlternateContent>
    </w:r>
    <w:r w:rsidR="008D2242">
      <w:rPr>
        <w:noProof/>
      </w:rPr>
      <mc:AlternateContent>
        <mc:Choice Requires="wps">
          <w:drawing>
            <wp:anchor distT="0" distB="0" distL="114300" distR="114300" simplePos="0" relativeHeight="251663360" behindDoc="0" locked="0" layoutInCell="1" allowOverlap="1" wp14:anchorId="1E3D5D5B" wp14:editId="202FE9E9">
              <wp:simplePos x="0" y="0"/>
              <wp:positionH relativeFrom="column">
                <wp:posOffset>2609215</wp:posOffset>
              </wp:positionH>
              <wp:positionV relativeFrom="paragraph">
                <wp:posOffset>3175</wp:posOffset>
              </wp:positionV>
              <wp:extent cx="485140" cy="95250"/>
              <wp:effectExtent l="0" t="0" r="0" b="0"/>
              <wp:wrapNone/>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140" cy="95250"/>
                      </a:xfrm>
                      <a:prstGeom prst="rect">
                        <a:avLst/>
                      </a:prstGeom>
                      <a:solidFill>
                        <a:sysClr val="window" lastClr="FFFFFF"/>
                      </a:solidFill>
                      <a:ln w="6350">
                        <a:noFill/>
                      </a:ln>
                      <a:effectLst/>
                    </wps:spPr>
                    <wps:txbx>
                      <w:txbxContent>
                        <w:p w14:paraId="4B49A6E8" w14:textId="77777777" w:rsidR="002912F4" w:rsidRDefault="002912F4" w:rsidP="00056C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3D5D5B" id="Caixa de Texto 20" o:spid="_x0000_s1030" type="#_x0000_t202" style="position:absolute;left:0;text-align:left;margin-left:205.45pt;margin-top:.25pt;width:38.2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" fillcolor="window" stroked="f" strokeweight=".5pt">
              <v:textbox>
                <w:txbxContent>
                  <w:p w14:paraId="4B49A6E8" w14:textId="77777777" w:rsidR="002912F4" w:rsidRDefault="002912F4" w:rsidP="00056CBB"/>
                </w:txbxContent>
              </v:textbox>
            </v:shape>
          </w:pict>
        </mc:Fallback>
      </mc:AlternateContent>
    </w:r>
    <w:r w:rsidR="008D2242">
      <w:rPr>
        <w:noProof/>
      </w:rPr>
      <mc:AlternateContent>
        <mc:Choice Requires="wps">
          <w:drawing>
            <wp:anchor distT="0" distB="0" distL="114300" distR="114300" simplePos="0" relativeHeight="251661312" behindDoc="0" locked="0" layoutInCell="1" allowOverlap="1" wp14:anchorId="2F862505" wp14:editId="38682E05">
              <wp:simplePos x="0" y="0"/>
              <wp:positionH relativeFrom="column">
                <wp:posOffset>2609215</wp:posOffset>
              </wp:positionH>
              <wp:positionV relativeFrom="paragraph">
                <wp:posOffset>3175</wp:posOffset>
              </wp:positionV>
              <wp:extent cx="485140" cy="9525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140" cy="95250"/>
                      </a:xfrm>
                      <a:prstGeom prst="rect">
                        <a:avLst/>
                      </a:prstGeom>
                      <a:solidFill>
                        <a:sysClr val="window" lastClr="FFFFFF"/>
                      </a:solidFill>
                      <a:ln w="6350">
                        <a:noFill/>
                      </a:ln>
                      <a:effectLst/>
                    </wps:spPr>
                    <wps:txbx>
                      <w:txbxContent>
                        <w:p w14:paraId="6253536E" w14:textId="77777777" w:rsidR="002912F4" w:rsidRDefault="002912F4" w:rsidP="00056C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862505" id="Caixa de Texto 18" o:spid="_x0000_s1031" type="#_x0000_t202" style="position:absolute;left:0;text-align:left;margin-left:205.45pt;margin-top:.25pt;width:38.2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" fillcolor="window" stroked="f" strokeweight=".5pt">
              <v:textbox>
                <w:txbxContent>
                  <w:p w14:paraId="6253536E" w14:textId="77777777" w:rsidR="002912F4" w:rsidRDefault="002912F4" w:rsidP="00056CBB"/>
                </w:txbxContent>
              </v:textbox>
            </v:shape>
          </w:pict>
        </mc:Fallback>
      </mc:AlternateContent>
    </w:r>
    <w:r w:rsidR="008D2242">
      <w:rPr>
        <w:noProof/>
      </w:rPr>
      <mc:AlternateContent>
        <mc:Choice Requires="wps">
          <w:drawing>
            <wp:anchor distT="0" distB="0" distL="114300" distR="114300" simplePos="0" relativeHeight="251658240" behindDoc="0" locked="0" layoutInCell="1" allowOverlap="1" wp14:anchorId="33D3E10C" wp14:editId="3733C55A">
              <wp:simplePos x="0" y="0"/>
              <wp:positionH relativeFrom="column">
                <wp:posOffset>2609215</wp:posOffset>
              </wp:positionH>
              <wp:positionV relativeFrom="paragraph">
                <wp:posOffset>3175</wp:posOffset>
              </wp:positionV>
              <wp:extent cx="485140" cy="95250"/>
              <wp:effectExtent l="0" t="0" r="0" b="0"/>
              <wp:wrapNone/>
              <wp:docPr id="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140" cy="95250"/>
                      </a:xfrm>
                      <a:prstGeom prst="rect">
                        <a:avLst/>
                      </a:prstGeom>
                      <a:solidFill>
                        <a:sysClr val="window" lastClr="FFFFFF"/>
                      </a:solidFill>
                      <a:ln w="6350">
                        <a:noFill/>
                      </a:ln>
                      <a:effectLst/>
                    </wps:spPr>
                    <wps:txbx>
                      <w:txbxContent>
                        <w:p w14:paraId="2F27AEE8" w14:textId="77777777" w:rsidR="002912F4" w:rsidRDefault="002912F4" w:rsidP="00C72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D3E10C" id="Caixa de texto 13" o:spid="_x0000_s1032" type="#_x0000_t202" style="position:absolute;left:0;text-align:left;margin-left:205.45pt;margin-top:.25pt;width:38.2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" fillcolor="window" stroked="f" strokeweight=".5pt">
              <v:textbox>
                <w:txbxContent>
                  <w:p w14:paraId="2F27AEE8" w14:textId="77777777" w:rsidR="002912F4" w:rsidRDefault="002912F4" w:rsidP="00C72549"/>
                </w:txbxContent>
              </v:textbox>
            </v:shape>
          </w:pict>
        </mc:Fallback>
      </mc:AlternateContent>
    </w:r>
    <w:r w:rsidR="008D2242">
      <w:rPr>
        <w:noProof/>
      </w:rPr>
      <mc:AlternateContent>
        <mc:Choice Requires="wps">
          <w:drawing>
            <wp:anchor distT="0" distB="0" distL="114300" distR="114300" simplePos="0" relativeHeight="251656192" behindDoc="0" locked="0" layoutInCell="1" allowOverlap="1" wp14:anchorId="39A798D4" wp14:editId="052D56CE">
              <wp:simplePos x="0" y="0"/>
              <wp:positionH relativeFrom="column">
                <wp:posOffset>2609215</wp:posOffset>
              </wp:positionH>
              <wp:positionV relativeFrom="paragraph">
                <wp:posOffset>3175</wp:posOffset>
              </wp:positionV>
              <wp:extent cx="485140" cy="95250"/>
              <wp:effectExtent l="0" t="0" r="0" b="0"/>
              <wp:wrapNone/>
              <wp:docPr id="5"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140" cy="95250"/>
                      </a:xfrm>
                      <a:prstGeom prst="rect">
                        <a:avLst/>
                      </a:prstGeom>
                      <a:solidFill>
                        <a:sysClr val="window" lastClr="FFFFFF"/>
                      </a:solidFill>
                      <a:ln w="6350">
                        <a:noFill/>
                      </a:ln>
                      <a:effectLst/>
                    </wps:spPr>
                    <wps:txbx>
                      <w:txbxContent>
                        <w:p w14:paraId="72B436F3" w14:textId="77777777" w:rsidR="002912F4" w:rsidRDefault="002912F4" w:rsidP="00C72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A798D4" id="_x0000_s1033" type="#_x0000_t202" style="position:absolute;left:0;text-align:left;margin-left:205.45pt;margin-top:.25pt;width:38.2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" fillcolor="window" stroked="f" strokeweight=".5pt">
              <v:textbox>
                <w:txbxContent>
                  <w:p w14:paraId="72B436F3" w14:textId="77777777" w:rsidR="002912F4" w:rsidRDefault="002912F4" w:rsidP="00C72549"/>
                </w:txbxContent>
              </v:textbox>
            </v:shape>
          </w:pict>
        </mc:Fallback>
      </mc:AlternateContent>
    </w:r>
  </w:p>
  <w:p w14:paraId="7A0B46D6" w14:textId="77777777" w:rsidR="00AD2334" w:rsidRDefault="00AD23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12pt;height:12pt" o:bullet="t">
        <v:imagedata r:id="rId1" o:title="msoE3AB"/>
      </v:shape>
    </w:pict>
  </w:numPicBullet>
  <w:abstractNum w:abstractNumId="0" w15:restartNumberingAfterBreak="0">
    <w:nsid w:val="FFFFFF89"/>
    <w:multiLevelType w:val="singleLevel"/>
    <w:tmpl w:val="C22CBE2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name w:val="WW8Num4"/>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singleLevel"/>
    <w:tmpl w:val="00000005"/>
    <w:name w:val="WW8Num12"/>
    <w:lvl w:ilvl="0">
      <w:start w:val="1"/>
      <w:numFmt w:val="lowerLetter"/>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17"/>
    <w:lvl w:ilvl="0">
      <w:start w:val="1"/>
      <w:numFmt w:val="lowerLetter"/>
      <w:lvlText w:val="%1)"/>
      <w:lvlJc w:val="left"/>
      <w:pPr>
        <w:tabs>
          <w:tab w:val="num" w:pos="720"/>
        </w:tabs>
        <w:ind w:left="720" w:hanging="360"/>
      </w:pPr>
    </w:lvl>
  </w:abstractNum>
  <w:abstractNum w:abstractNumId="8"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color w:val="auto"/>
      </w:rPr>
    </w:lvl>
  </w:abstractNum>
  <w:abstractNum w:abstractNumId="9" w15:restartNumberingAfterBreak="0">
    <w:nsid w:val="024E258B"/>
    <w:multiLevelType w:val="hybridMultilevel"/>
    <w:tmpl w:val="E780A46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04FE4545"/>
    <w:multiLevelType w:val="multilevel"/>
    <w:tmpl w:val="57523EF8"/>
    <w:lvl w:ilvl="0">
      <w:start w:val="1"/>
      <w:numFmt w:val="decimal"/>
      <w:lvlText w:val="%1"/>
      <w:lvlJc w:val="left"/>
      <w:pPr>
        <w:ind w:left="360" w:hanging="360"/>
      </w:pPr>
      <w:rPr>
        <w:rFonts w:hint="default"/>
      </w:rPr>
    </w:lvl>
    <w:lvl w:ilvl="1">
      <w:start w:val="3"/>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1" w15:restartNumberingAfterBreak="0">
    <w:nsid w:val="09233F7B"/>
    <w:multiLevelType w:val="multilevel"/>
    <w:tmpl w:val="19A40B70"/>
    <w:styleLink w:val="WW8Num17"/>
    <w:lvl w:ilvl="0">
      <w:numFmt w:val="bullet"/>
      <w:pStyle w:val="Itensnumerados"/>
      <w:lvlText w:val=""/>
      <w:lvlJc w:val="left"/>
      <w:pPr>
        <w:ind w:left="3237"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DA77EAA"/>
    <w:multiLevelType w:val="hybridMultilevel"/>
    <w:tmpl w:val="225A5DF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DD31555"/>
    <w:multiLevelType w:val="hybridMultilevel"/>
    <w:tmpl w:val="F8D0C980"/>
    <w:lvl w:ilvl="0" w:tplc="E5FE06BC">
      <w:start w:val="1"/>
      <w:numFmt w:val="decimal"/>
      <w:pStyle w:val="Tabela"/>
      <w:lvlText w:val="TABELA %1."/>
      <w:lvlJc w:val="left"/>
      <w:pPr>
        <w:tabs>
          <w:tab w:val="num" w:pos="360"/>
        </w:tabs>
        <w:ind w:left="360" w:hanging="360"/>
      </w:pPr>
      <w:rPr>
        <w:rFonts w:hint="default"/>
        <w:lang w:val="pt-PT"/>
      </w:rPr>
    </w:lvl>
    <w:lvl w:ilvl="1" w:tplc="46A219DE">
      <w:start w:val="1"/>
      <w:numFmt w:val="lowerRoman"/>
      <w:lvlText w:val="%2."/>
      <w:lvlJc w:val="right"/>
      <w:pPr>
        <w:tabs>
          <w:tab w:val="num" w:pos="1260"/>
        </w:tabs>
        <w:ind w:left="1260" w:hanging="180"/>
      </w:pPr>
      <w:rPr>
        <w:rFonts w:hint="default"/>
      </w:r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rPr>
        <w:rFonts w:hint="default"/>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9E070A"/>
    <w:multiLevelType w:val="hybridMultilevel"/>
    <w:tmpl w:val="7006313A"/>
    <w:lvl w:ilvl="0" w:tplc="04090001">
      <w:start w:val="1"/>
      <w:numFmt w:val="bullet"/>
      <w:pStyle w:val="Lista"/>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ED5A41"/>
    <w:multiLevelType w:val="hybridMultilevel"/>
    <w:tmpl w:val="51746A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12C72197"/>
    <w:multiLevelType w:val="multilevel"/>
    <w:tmpl w:val="A1469C60"/>
    <w:lvl w:ilvl="0">
      <w:start w:val="2"/>
      <w:numFmt w:val="decimal"/>
      <w:lvlText w:val="%1"/>
      <w:lvlJc w:val="left"/>
      <w:pPr>
        <w:ind w:left="605" w:hanging="400"/>
      </w:pPr>
      <w:rPr>
        <w:rFonts w:hint="default"/>
        <w:lang w:val="pt-PT" w:eastAsia="en-US" w:bidi="ar-SA"/>
      </w:rPr>
    </w:lvl>
    <w:lvl w:ilvl="1">
      <w:start w:val="5"/>
      <w:numFmt w:val="decimal"/>
      <w:lvlText w:val="%1.%2"/>
      <w:lvlJc w:val="left"/>
      <w:pPr>
        <w:ind w:left="605" w:hanging="400"/>
      </w:pPr>
      <w:rPr>
        <w:rFonts w:ascii="Arial MT" w:eastAsia="Arial MT" w:hAnsi="Arial MT" w:cs="Arial MT" w:hint="default"/>
        <w:spacing w:val="-2"/>
        <w:w w:val="99"/>
        <w:sz w:val="24"/>
        <w:szCs w:val="24"/>
        <w:lang w:val="pt-PT" w:eastAsia="en-US" w:bidi="ar-SA"/>
      </w:rPr>
    </w:lvl>
    <w:lvl w:ilvl="2">
      <w:numFmt w:val="bullet"/>
      <w:lvlText w:val=""/>
      <w:lvlJc w:val="left"/>
      <w:pPr>
        <w:ind w:left="926" w:hanging="425"/>
      </w:pPr>
      <w:rPr>
        <w:rFonts w:ascii="Symbol" w:eastAsia="Symbol" w:hAnsi="Symbol" w:cs="Symbol" w:hint="default"/>
        <w:w w:val="100"/>
        <w:sz w:val="24"/>
        <w:szCs w:val="24"/>
        <w:lang w:val="pt-PT" w:eastAsia="en-US" w:bidi="ar-SA"/>
      </w:rPr>
    </w:lvl>
    <w:lvl w:ilvl="3">
      <w:numFmt w:val="bullet"/>
      <w:lvlText w:val="•"/>
      <w:lvlJc w:val="left"/>
      <w:pPr>
        <w:ind w:left="2791" w:hanging="425"/>
      </w:pPr>
      <w:rPr>
        <w:rFonts w:hint="default"/>
        <w:lang w:val="pt-PT" w:eastAsia="en-US" w:bidi="ar-SA"/>
      </w:rPr>
    </w:lvl>
    <w:lvl w:ilvl="4">
      <w:numFmt w:val="bullet"/>
      <w:lvlText w:val="•"/>
      <w:lvlJc w:val="left"/>
      <w:pPr>
        <w:ind w:left="3726" w:hanging="425"/>
      </w:pPr>
      <w:rPr>
        <w:rFonts w:hint="default"/>
        <w:lang w:val="pt-PT" w:eastAsia="en-US" w:bidi="ar-SA"/>
      </w:rPr>
    </w:lvl>
    <w:lvl w:ilvl="5">
      <w:numFmt w:val="bullet"/>
      <w:lvlText w:val="•"/>
      <w:lvlJc w:val="left"/>
      <w:pPr>
        <w:ind w:left="4662" w:hanging="425"/>
      </w:pPr>
      <w:rPr>
        <w:rFonts w:hint="default"/>
        <w:lang w:val="pt-PT" w:eastAsia="en-US" w:bidi="ar-SA"/>
      </w:rPr>
    </w:lvl>
    <w:lvl w:ilvl="6">
      <w:numFmt w:val="bullet"/>
      <w:lvlText w:val="•"/>
      <w:lvlJc w:val="left"/>
      <w:pPr>
        <w:ind w:left="5597" w:hanging="425"/>
      </w:pPr>
      <w:rPr>
        <w:rFonts w:hint="default"/>
        <w:lang w:val="pt-PT" w:eastAsia="en-US" w:bidi="ar-SA"/>
      </w:rPr>
    </w:lvl>
    <w:lvl w:ilvl="7">
      <w:numFmt w:val="bullet"/>
      <w:lvlText w:val="•"/>
      <w:lvlJc w:val="left"/>
      <w:pPr>
        <w:ind w:left="6533" w:hanging="425"/>
      </w:pPr>
      <w:rPr>
        <w:rFonts w:hint="default"/>
        <w:lang w:val="pt-PT" w:eastAsia="en-US" w:bidi="ar-SA"/>
      </w:rPr>
    </w:lvl>
    <w:lvl w:ilvl="8">
      <w:numFmt w:val="bullet"/>
      <w:lvlText w:val="•"/>
      <w:lvlJc w:val="left"/>
      <w:pPr>
        <w:ind w:left="7468" w:hanging="425"/>
      </w:pPr>
      <w:rPr>
        <w:rFonts w:hint="default"/>
        <w:lang w:val="pt-PT" w:eastAsia="en-US" w:bidi="ar-SA"/>
      </w:rPr>
    </w:lvl>
  </w:abstractNum>
  <w:abstractNum w:abstractNumId="17" w15:restartNumberingAfterBreak="0">
    <w:nsid w:val="13C47EC6"/>
    <w:multiLevelType w:val="hybridMultilevel"/>
    <w:tmpl w:val="9320CBBA"/>
    <w:lvl w:ilvl="0" w:tplc="385A5BF2">
      <w:numFmt w:val="bullet"/>
      <w:lvlText w:val=""/>
      <w:lvlJc w:val="left"/>
      <w:pPr>
        <w:ind w:left="861" w:hanging="360"/>
      </w:pPr>
      <w:rPr>
        <w:rFonts w:ascii="Symbol" w:eastAsia="Symbol" w:hAnsi="Symbol" w:cs="Symbol" w:hint="default"/>
        <w:w w:val="100"/>
        <w:sz w:val="24"/>
        <w:szCs w:val="24"/>
        <w:lang w:val="pt-PT" w:eastAsia="en-US" w:bidi="ar-SA"/>
      </w:rPr>
    </w:lvl>
    <w:lvl w:ilvl="1" w:tplc="D0FAA300">
      <w:numFmt w:val="bullet"/>
      <w:lvlText w:val="•"/>
      <w:lvlJc w:val="left"/>
      <w:pPr>
        <w:ind w:left="1708" w:hanging="360"/>
      </w:pPr>
      <w:rPr>
        <w:rFonts w:hint="default"/>
        <w:lang w:val="pt-PT" w:eastAsia="en-US" w:bidi="ar-SA"/>
      </w:rPr>
    </w:lvl>
    <w:lvl w:ilvl="2" w:tplc="BD8C22B6">
      <w:numFmt w:val="bullet"/>
      <w:lvlText w:val="•"/>
      <w:lvlJc w:val="left"/>
      <w:pPr>
        <w:ind w:left="2556" w:hanging="360"/>
      </w:pPr>
      <w:rPr>
        <w:rFonts w:hint="default"/>
        <w:lang w:val="pt-PT" w:eastAsia="en-US" w:bidi="ar-SA"/>
      </w:rPr>
    </w:lvl>
    <w:lvl w:ilvl="3" w:tplc="250A7CC0">
      <w:numFmt w:val="bullet"/>
      <w:lvlText w:val="•"/>
      <w:lvlJc w:val="left"/>
      <w:pPr>
        <w:ind w:left="3404" w:hanging="360"/>
      </w:pPr>
      <w:rPr>
        <w:rFonts w:hint="default"/>
        <w:lang w:val="pt-PT" w:eastAsia="en-US" w:bidi="ar-SA"/>
      </w:rPr>
    </w:lvl>
    <w:lvl w:ilvl="4" w:tplc="79DA3D16">
      <w:numFmt w:val="bullet"/>
      <w:lvlText w:val="•"/>
      <w:lvlJc w:val="left"/>
      <w:pPr>
        <w:ind w:left="4252" w:hanging="360"/>
      </w:pPr>
      <w:rPr>
        <w:rFonts w:hint="default"/>
        <w:lang w:val="pt-PT" w:eastAsia="en-US" w:bidi="ar-SA"/>
      </w:rPr>
    </w:lvl>
    <w:lvl w:ilvl="5" w:tplc="E0EEC560">
      <w:numFmt w:val="bullet"/>
      <w:lvlText w:val="•"/>
      <w:lvlJc w:val="left"/>
      <w:pPr>
        <w:ind w:left="5100" w:hanging="360"/>
      </w:pPr>
      <w:rPr>
        <w:rFonts w:hint="default"/>
        <w:lang w:val="pt-PT" w:eastAsia="en-US" w:bidi="ar-SA"/>
      </w:rPr>
    </w:lvl>
    <w:lvl w:ilvl="6" w:tplc="A9D00558">
      <w:numFmt w:val="bullet"/>
      <w:lvlText w:val="•"/>
      <w:lvlJc w:val="left"/>
      <w:pPr>
        <w:ind w:left="5948" w:hanging="360"/>
      </w:pPr>
      <w:rPr>
        <w:rFonts w:hint="default"/>
        <w:lang w:val="pt-PT" w:eastAsia="en-US" w:bidi="ar-SA"/>
      </w:rPr>
    </w:lvl>
    <w:lvl w:ilvl="7" w:tplc="4998B500">
      <w:numFmt w:val="bullet"/>
      <w:lvlText w:val="•"/>
      <w:lvlJc w:val="left"/>
      <w:pPr>
        <w:ind w:left="6796" w:hanging="360"/>
      </w:pPr>
      <w:rPr>
        <w:rFonts w:hint="default"/>
        <w:lang w:val="pt-PT" w:eastAsia="en-US" w:bidi="ar-SA"/>
      </w:rPr>
    </w:lvl>
    <w:lvl w:ilvl="8" w:tplc="61928614">
      <w:numFmt w:val="bullet"/>
      <w:lvlText w:val="•"/>
      <w:lvlJc w:val="left"/>
      <w:pPr>
        <w:ind w:left="7644" w:hanging="360"/>
      </w:pPr>
      <w:rPr>
        <w:rFonts w:hint="default"/>
        <w:lang w:val="pt-PT" w:eastAsia="en-US" w:bidi="ar-SA"/>
      </w:rPr>
    </w:lvl>
  </w:abstractNum>
  <w:abstractNum w:abstractNumId="18" w15:restartNumberingAfterBreak="0">
    <w:nsid w:val="173D2D51"/>
    <w:multiLevelType w:val="multilevel"/>
    <w:tmpl w:val="513A7A6E"/>
    <w:styleLink w:val="WWNum2"/>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9" w15:restartNumberingAfterBreak="0">
    <w:nsid w:val="1795652C"/>
    <w:multiLevelType w:val="hybridMultilevel"/>
    <w:tmpl w:val="3716976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AF56F5E"/>
    <w:multiLevelType w:val="multilevel"/>
    <w:tmpl w:val="57049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7A79F6"/>
    <w:multiLevelType w:val="hybridMultilevel"/>
    <w:tmpl w:val="6400B6F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1D9F077E"/>
    <w:multiLevelType w:val="hybridMultilevel"/>
    <w:tmpl w:val="5DFE37D4"/>
    <w:lvl w:ilvl="0" w:tplc="C4800BDC">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3" w15:restartNumberingAfterBreak="0">
    <w:nsid w:val="1E3A449F"/>
    <w:multiLevelType w:val="multilevel"/>
    <w:tmpl w:val="288E1FC8"/>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15:restartNumberingAfterBreak="0">
    <w:nsid w:val="1E97320A"/>
    <w:multiLevelType w:val="hybridMultilevel"/>
    <w:tmpl w:val="CA104E38"/>
    <w:lvl w:ilvl="0" w:tplc="273A5544">
      <w:start w:val="1"/>
      <w:numFmt w:val="decimal"/>
      <w:lvlText w:val="%1."/>
      <w:lvlJc w:val="left"/>
      <w:pPr>
        <w:ind w:left="2702" w:hanging="361"/>
      </w:pPr>
      <w:rPr>
        <w:rFonts w:ascii="Arial MT" w:eastAsia="Arial MT" w:hAnsi="Arial MT" w:cs="Arial MT" w:hint="default"/>
        <w:spacing w:val="0"/>
        <w:w w:val="100"/>
        <w:sz w:val="24"/>
        <w:szCs w:val="24"/>
        <w:lang w:val="pt-PT" w:eastAsia="en-US" w:bidi="ar-SA"/>
      </w:rPr>
    </w:lvl>
    <w:lvl w:ilvl="1" w:tplc="984E5474">
      <w:numFmt w:val="bullet"/>
      <w:lvlText w:val="•"/>
      <w:lvlJc w:val="left"/>
      <w:pPr>
        <w:ind w:left="3364" w:hanging="361"/>
      </w:pPr>
      <w:rPr>
        <w:rFonts w:hint="default"/>
        <w:lang w:val="pt-PT" w:eastAsia="en-US" w:bidi="ar-SA"/>
      </w:rPr>
    </w:lvl>
    <w:lvl w:ilvl="2" w:tplc="71EE1FB4">
      <w:numFmt w:val="bullet"/>
      <w:lvlText w:val="•"/>
      <w:lvlJc w:val="left"/>
      <w:pPr>
        <w:ind w:left="4028" w:hanging="361"/>
      </w:pPr>
      <w:rPr>
        <w:rFonts w:hint="default"/>
        <w:lang w:val="pt-PT" w:eastAsia="en-US" w:bidi="ar-SA"/>
      </w:rPr>
    </w:lvl>
    <w:lvl w:ilvl="3" w:tplc="B7048E52">
      <w:numFmt w:val="bullet"/>
      <w:lvlText w:val="•"/>
      <w:lvlJc w:val="left"/>
      <w:pPr>
        <w:ind w:left="4692" w:hanging="361"/>
      </w:pPr>
      <w:rPr>
        <w:rFonts w:hint="default"/>
        <w:lang w:val="pt-PT" w:eastAsia="en-US" w:bidi="ar-SA"/>
      </w:rPr>
    </w:lvl>
    <w:lvl w:ilvl="4" w:tplc="766EE8E0">
      <w:numFmt w:val="bullet"/>
      <w:lvlText w:val="•"/>
      <w:lvlJc w:val="left"/>
      <w:pPr>
        <w:ind w:left="5356" w:hanging="361"/>
      </w:pPr>
      <w:rPr>
        <w:rFonts w:hint="default"/>
        <w:lang w:val="pt-PT" w:eastAsia="en-US" w:bidi="ar-SA"/>
      </w:rPr>
    </w:lvl>
    <w:lvl w:ilvl="5" w:tplc="6512FF18">
      <w:numFmt w:val="bullet"/>
      <w:lvlText w:val="•"/>
      <w:lvlJc w:val="left"/>
      <w:pPr>
        <w:ind w:left="6020" w:hanging="361"/>
      </w:pPr>
      <w:rPr>
        <w:rFonts w:hint="default"/>
        <w:lang w:val="pt-PT" w:eastAsia="en-US" w:bidi="ar-SA"/>
      </w:rPr>
    </w:lvl>
    <w:lvl w:ilvl="6" w:tplc="F44CA94C">
      <w:numFmt w:val="bullet"/>
      <w:lvlText w:val="•"/>
      <w:lvlJc w:val="left"/>
      <w:pPr>
        <w:ind w:left="6684" w:hanging="361"/>
      </w:pPr>
      <w:rPr>
        <w:rFonts w:hint="default"/>
        <w:lang w:val="pt-PT" w:eastAsia="en-US" w:bidi="ar-SA"/>
      </w:rPr>
    </w:lvl>
    <w:lvl w:ilvl="7" w:tplc="6F826F48">
      <w:numFmt w:val="bullet"/>
      <w:lvlText w:val="•"/>
      <w:lvlJc w:val="left"/>
      <w:pPr>
        <w:ind w:left="7348" w:hanging="361"/>
      </w:pPr>
      <w:rPr>
        <w:rFonts w:hint="default"/>
        <w:lang w:val="pt-PT" w:eastAsia="en-US" w:bidi="ar-SA"/>
      </w:rPr>
    </w:lvl>
    <w:lvl w:ilvl="8" w:tplc="8F96170A">
      <w:numFmt w:val="bullet"/>
      <w:lvlText w:val="•"/>
      <w:lvlJc w:val="left"/>
      <w:pPr>
        <w:ind w:left="8012" w:hanging="361"/>
      </w:pPr>
      <w:rPr>
        <w:rFonts w:hint="default"/>
        <w:lang w:val="pt-PT" w:eastAsia="en-US" w:bidi="ar-SA"/>
      </w:rPr>
    </w:lvl>
  </w:abstractNum>
  <w:abstractNum w:abstractNumId="25" w15:restartNumberingAfterBreak="0">
    <w:nsid w:val="1F374419"/>
    <w:multiLevelType w:val="multilevel"/>
    <w:tmpl w:val="86E8DC8A"/>
    <w:styleLink w:val="WWNum1"/>
    <w:lvl w:ilvl="0">
      <w:start w:val="1"/>
      <w:numFmt w:val="decimal"/>
      <w:lvlText w:val="%1."/>
      <w:lvlJc w:val="left"/>
      <w:pPr>
        <w:ind w:left="643"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218D6700"/>
    <w:multiLevelType w:val="multilevel"/>
    <w:tmpl w:val="616287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4853F51"/>
    <w:multiLevelType w:val="multilevel"/>
    <w:tmpl w:val="7318E4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540F62"/>
    <w:multiLevelType w:val="multilevel"/>
    <w:tmpl w:val="EB40991C"/>
    <w:lvl w:ilvl="0">
      <w:start w:val="1"/>
      <w:numFmt w:val="decimal"/>
      <w:lvlText w:val="%1"/>
      <w:lvlJc w:val="left"/>
      <w:pPr>
        <w:ind w:left="530" w:hanging="360"/>
      </w:pPr>
      <w:rPr>
        <w:rFonts w:hint="default"/>
      </w:rPr>
    </w:lvl>
    <w:lvl w:ilvl="1">
      <w:start w:val="2"/>
      <w:numFmt w:val="decimal"/>
      <w:isLgl/>
      <w:lvlText w:val="%1.%2"/>
      <w:lvlJc w:val="left"/>
      <w:pPr>
        <w:ind w:left="530" w:hanging="360"/>
      </w:pPr>
      <w:rPr>
        <w:rFonts w:hint="default"/>
        <w:color w:val="auto"/>
      </w:rPr>
    </w:lvl>
    <w:lvl w:ilvl="2">
      <w:start w:val="1"/>
      <w:numFmt w:val="decimal"/>
      <w:isLgl/>
      <w:lvlText w:val="%1.%2.%3"/>
      <w:lvlJc w:val="left"/>
      <w:pPr>
        <w:ind w:left="890" w:hanging="720"/>
      </w:pPr>
      <w:rPr>
        <w:rFonts w:hint="default"/>
        <w:color w:val="auto"/>
      </w:rPr>
    </w:lvl>
    <w:lvl w:ilvl="3">
      <w:start w:val="1"/>
      <w:numFmt w:val="decimal"/>
      <w:isLgl/>
      <w:lvlText w:val="%1.%2.%3.%4"/>
      <w:lvlJc w:val="left"/>
      <w:pPr>
        <w:ind w:left="890" w:hanging="720"/>
      </w:pPr>
      <w:rPr>
        <w:rFonts w:hint="default"/>
        <w:color w:val="auto"/>
      </w:rPr>
    </w:lvl>
    <w:lvl w:ilvl="4">
      <w:start w:val="1"/>
      <w:numFmt w:val="decimal"/>
      <w:isLgl/>
      <w:lvlText w:val="%1.%2.%3.%4.%5"/>
      <w:lvlJc w:val="left"/>
      <w:pPr>
        <w:ind w:left="1250" w:hanging="1080"/>
      </w:pPr>
      <w:rPr>
        <w:rFonts w:hint="default"/>
        <w:color w:val="auto"/>
      </w:rPr>
    </w:lvl>
    <w:lvl w:ilvl="5">
      <w:start w:val="1"/>
      <w:numFmt w:val="decimal"/>
      <w:isLgl/>
      <w:lvlText w:val="%1.%2.%3.%4.%5.%6"/>
      <w:lvlJc w:val="left"/>
      <w:pPr>
        <w:ind w:left="1250" w:hanging="1080"/>
      </w:pPr>
      <w:rPr>
        <w:rFonts w:hint="default"/>
        <w:color w:val="auto"/>
      </w:rPr>
    </w:lvl>
    <w:lvl w:ilvl="6">
      <w:start w:val="1"/>
      <w:numFmt w:val="decimal"/>
      <w:isLgl/>
      <w:lvlText w:val="%1.%2.%3.%4.%5.%6.%7"/>
      <w:lvlJc w:val="left"/>
      <w:pPr>
        <w:ind w:left="1610" w:hanging="1440"/>
      </w:pPr>
      <w:rPr>
        <w:rFonts w:hint="default"/>
        <w:color w:val="auto"/>
      </w:rPr>
    </w:lvl>
    <w:lvl w:ilvl="7">
      <w:start w:val="1"/>
      <w:numFmt w:val="decimal"/>
      <w:isLgl/>
      <w:lvlText w:val="%1.%2.%3.%4.%5.%6.%7.%8"/>
      <w:lvlJc w:val="left"/>
      <w:pPr>
        <w:ind w:left="1610" w:hanging="1440"/>
      </w:pPr>
      <w:rPr>
        <w:rFonts w:hint="default"/>
        <w:color w:val="auto"/>
      </w:rPr>
    </w:lvl>
    <w:lvl w:ilvl="8">
      <w:start w:val="1"/>
      <w:numFmt w:val="decimal"/>
      <w:isLgl/>
      <w:lvlText w:val="%1.%2.%3.%4.%5.%6.%7.%8.%9"/>
      <w:lvlJc w:val="left"/>
      <w:pPr>
        <w:ind w:left="1970" w:hanging="1800"/>
      </w:pPr>
      <w:rPr>
        <w:rFonts w:hint="default"/>
        <w:color w:val="auto"/>
      </w:rPr>
    </w:lvl>
  </w:abstractNum>
  <w:abstractNum w:abstractNumId="29" w15:restartNumberingAfterBreak="0">
    <w:nsid w:val="311F2501"/>
    <w:multiLevelType w:val="hybridMultilevel"/>
    <w:tmpl w:val="9F5AE99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15:restartNumberingAfterBreak="0">
    <w:nsid w:val="34AD0D77"/>
    <w:multiLevelType w:val="hybridMultilevel"/>
    <w:tmpl w:val="A39E924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1" w15:restartNumberingAfterBreak="0">
    <w:nsid w:val="382A5452"/>
    <w:multiLevelType w:val="multilevel"/>
    <w:tmpl w:val="BB702EA0"/>
    <w:styleLink w:val="Titulo1"/>
    <w:lvl w:ilvl="0">
      <w:start w:val="1"/>
      <w:numFmt w:val="decimal"/>
      <w:lvlText w:val="%1"/>
      <w:lvlJc w:val="left"/>
      <w:pPr>
        <w:ind w:left="360" w:hanging="360"/>
      </w:pPr>
      <w:rPr>
        <w:rFonts w:ascii="Times New Roman" w:hAnsi="Times New Roman" w:hint="default"/>
        <w:b/>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2E72E9"/>
    <w:multiLevelType w:val="hybridMultilevel"/>
    <w:tmpl w:val="F8D8FDB0"/>
    <w:lvl w:ilvl="0" w:tplc="2BEA2FEA">
      <w:start w:val="1"/>
      <w:numFmt w:val="lowerLetter"/>
      <w:pStyle w:val="Alnea"/>
      <w:lvlText w:val="%1)"/>
      <w:lvlJc w:val="left"/>
      <w:pPr>
        <w:tabs>
          <w:tab w:val="num" w:pos="2132"/>
        </w:tabs>
        <w:ind w:left="2132" w:hanging="431"/>
      </w:pPr>
      <w:rPr>
        <w:rFonts w:ascii="Arial" w:hAnsi="Arial"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ECC66A6"/>
    <w:multiLevelType w:val="hybridMultilevel"/>
    <w:tmpl w:val="7D2A10A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4" w15:restartNumberingAfterBreak="0">
    <w:nsid w:val="41FA4F2C"/>
    <w:multiLevelType w:val="multilevel"/>
    <w:tmpl w:val="5CA4940A"/>
    <w:lvl w:ilvl="0">
      <w:start w:val="1"/>
      <w:numFmt w:val="decimal"/>
      <w:pStyle w:val="inicio"/>
      <w:lvlText w:val="%1."/>
      <w:lvlJc w:val="left"/>
      <w:pPr>
        <w:ind w:left="78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Estilo2"/>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43B65AF9"/>
    <w:multiLevelType w:val="multilevel"/>
    <w:tmpl w:val="FFEC9484"/>
    <w:lvl w:ilvl="0">
      <w:start w:val="3"/>
      <w:numFmt w:val="decimal"/>
      <w:lvlText w:val="%1"/>
      <w:lvlJc w:val="left"/>
      <w:pPr>
        <w:ind w:left="360" w:hanging="360"/>
      </w:pPr>
      <w:rPr>
        <w:rFonts w:hint="default"/>
        <w:color w:val="00000A"/>
      </w:rPr>
    </w:lvl>
    <w:lvl w:ilvl="1">
      <w:start w:val="1"/>
      <w:numFmt w:val="decimal"/>
      <w:pStyle w:val="SUBTITULOSTCC"/>
      <w:lvlText w:val="%1.%2"/>
      <w:lvlJc w:val="left"/>
      <w:pPr>
        <w:ind w:left="360" w:hanging="36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36" w15:restartNumberingAfterBreak="0">
    <w:nsid w:val="445412C4"/>
    <w:multiLevelType w:val="hybridMultilevel"/>
    <w:tmpl w:val="5CC8EF28"/>
    <w:lvl w:ilvl="0" w:tplc="04160001">
      <w:start w:val="1"/>
      <w:numFmt w:val="bullet"/>
      <w:lvlText w:val=""/>
      <w:lvlJc w:val="left"/>
      <w:pPr>
        <w:ind w:left="1495" w:hanging="360"/>
      </w:pPr>
      <w:rPr>
        <w:rFonts w:ascii="Symbol" w:hAnsi="Symbol" w:hint="default"/>
      </w:rPr>
    </w:lvl>
    <w:lvl w:ilvl="1" w:tplc="04160003" w:tentative="1">
      <w:start w:val="1"/>
      <w:numFmt w:val="bullet"/>
      <w:lvlText w:val="o"/>
      <w:lvlJc w:val="left"/>
      <w:pPr>
        <w:ind w:left="2215" w:hanging="360"/>
      </w:pPr>
      <w:rPr>
        <w:rFonts w:ascii="Courier New" w:hAnsi="Courier New" w:cs="Courier New" w:hint="default"/>
      </w:rPr>
    </w:lvl>
    <w:lvl w:ilvl="2" w:tplc="04160005" w:tentative="1">
      <w:start w:val="1"/>
      <w:numFmt w:val="bullet"/>
      <w:lvlText w:val=""/>
      <w:lvlJc w:val="left"/>
      <w:pPr>
        <w:ind w:left="2935" w:hanging="360"/>
      </w:pPr>
      <w:rPr>
        <w:rFonts w:ascii="Wingdings" w:hAnsi="Wingdings" w:hint="default"/>
      </w:rPr>
    </w:lvl>
    <w:lvl w:ilvl="3" w:tplc="04160001" w:tentative="1">
      <w:start w:val="1"/>
      <w:numFmt w:val="bullet"/>
      <w:lvlText w:val=""/>
      <w:lvlJc w:val="left"/>
      <w:pPr>
        <w:ind w:left="3655" w:hanging="360"/>
      </w:pPr>
      <w:rPr>
        <w:rFonts w:ascii="Symbol" w:hAnsi="Symbol" w:hint="default"/>
      </w:rPr>
    </w:lvl>
    <w:lvl w:ilvl="4" w:tplc="04160003" w:tentative="1">
      <w:start w:val="1"/>
      <w:numFmt w:val="bullet"/>
      <w:lvlText w:val="o"/>
      <w:lvlJc w:val="left"/>
      <w:pPr>
        <w:ind w:left="4375" w:hanging="360"/>
      </w:pPr>
      <w:rPr>
        <w:rFonts w:ascii="Courier New" w:hAnsi="Courier New" w:cs="Courier New" w:hint="default"/>
      </w:rPr>
    </w:lvl>
    <w:lvl w:ilvl="5" w:tplc="04160005" w:tentative="1">
      <w:start w:val="1"/>
      <w:numFmt w:val="bullet"/>
      <w:lvlText w:val=""/>
      <w:lvlJc w:val="left"/>
      <w:pPr>
        <w:ind w:left="5095" w:hanging="360"/>
      </w:pPr>
      <w:rPr>
        <w:rFonts w:ascii="Wingdings" w:hAnsi="Wingdings" w:hint="default"/>
      </w:rPr>
    </w:lvl>
    <w:lvl w:ilvl="6" w:tplc="04160001" w:tentative="1">
      <w:start w:val="1"/>
      <w:numFmt w:val="bullet"/>
      <w:lvlText w:val=""/>
      <w:lvlJc w:val="left"/>
      <w:pPr>
        <w:ind w:left="5815" w:hanging="360"/>
      </w:pPr>
      <w:rPr>
        <w:rFonts w:ascii="Symbol" w:hAnsi="Symbol" w:hint="default"/>
      </w:rPr>
    </w:lvl>
    <w:lvl w:ilvl="7" w:tplc="04160003" w:tentative="1">
      <w:start w:val="1"/>
      <w:numFmt w:val="bullet"/>
      <w:lvlText w:val="o"/>
      <w:lvlJc w:val="left"/>
      <w:pPr>
        <w:ind w:left="6535" w:hanging="360"/>
      </w:pPr>
      <w:rPr>
        <w:rFonts w:ascii="Courier New" w:hAnsi="Courier New" w:cs="Courier New" w:hint="default"/>
      </w:rPr>
    </w:lvl>
    <w:lvl w:ilvl="8" w:tplc="04160005" w:tentative="1">
      <w:start w:val="1"/>
      <w:numFmt w:val="bullet"/>
      <w:lvlText w:val=""/>
      <w:lvlJc w:val="left"/>
      <w:pPr>
        <w:ind w:left="7255" w:hanging="360"/>
      </w:pPr>
      <w:rPr>
        <w:rFonts w:ascii="Wingdings" w:hAnsi="Wingdings" w:hint="default"/>
      </w:rPr>
    </w:lvl>
  </w:abstractNum>
  <w:abstractNum w:abstractNumId="37" w15:restartNumberingAfterBreak="0">
    <w:nsid w:val="46544E7E"/>
    <w:multiLevelType w:val="singleLevel"/>
    <w:tmpl w:val="470AAC86"/>
    <w:lvl w:ilvl="0">
      <w:start w:val="1"/>
      <w:numFmt w:val="bullet"/>
      <w:pStyle w:val="Subalnea"/>
      <w:lvlText w:val="-"/>
      <w:lvlJc w:val="left"/>
      <w:pPr>
        <w:tabs>
          <w:tab w:val="num" w:pos="2529"/>
        </w:tabs>
        <w:ind w:left="2529" w:hanging="397"/>
      </w:pPr>
      <w:rPr>
        <w:rFonts w:ascii="Times New Roman" w:eastAsia="Times New Roman" w:hAnsi="Times New Roman" w:cs="Times New Roman" w:hint="default"/>
      </w:rPr>
    </w:lvl>
  </w:abstractNum>
  <w:abstractNum w:abstractNumId="38" w15:restartNumberingAfterBreak="0">
    <w:nsid w:val="46852AE0"/>
    <w:multiLevelType w:val="multilevel"/>
    <w:tmpl w:val="FD4E1EBA"/>
    <w:styleLink w:val="WW8Num8"/>
    <w:lvl w:ilvl="0">
      <w:numFmt w:val="bullet"/>
      <w:lvlText w:val=""/>
      <w:lvlJc w:val="left"/>
      <w:pPr>
        <w:ind w:left="78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46E17C18"/>
    <w:multiLevelType w:val="multilevel"/>
    <w:tmpl w:val="F632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EF477F"/>
    <w:multiLevelType w:val="hybridMultilevel"/>
    <w:tmpl w:val="4A8A144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1" w15:restartNumberingAfterBreak="0">
    <w:nsid w:val="4BF12362"/>
    <w:multiLevelType w:val="hybridMultilevel"/>
    <w:tmpl w:val="23C0DD3A"/>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2" w15:restartNumberingAfterBreak="0">
    <w:nsid w:val="4E8209AD"/>
    <w:multiLevelType w:val="hybridMultilevel"/>
    <w:tmpl w:val="A72481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2A12C70"/>
    <w:multiLevelType w:val="multilevel"/>
    <w:tmpl w:val="E162206A"/>
    <w:lvl w:ilvl="0">
      <w:start w:val="2"/>
      <w:numFmt w:val="decimal"/>
      <w:lvlText w:val="%1."/>
      <w:lvlJc w:val="left"/>
      <w:pPr>
        <w:ind w:left="406" w:hanging="266"/>
      </w:pPr>
      <w:rPr>
        <w:rFonts w:ascii="Arial" w:eastAsia="Arial" w:hAnsi="Arial" w:cs="Arial" w:hint="default"/>
        <w:b/>
        <w:bCs/>
        <w:spacing w:val="0"/>
        <w:w w:val="99"/>
        <w:sz w:val="24"/>
        <w:szCs w:val="24"/>
        <w:lang w:val="pt-PT" w:eastAsia="en-US" w:bidi="ar-SA"/>
      </w:rPr>
    </w:lvl>
    <w:lvl w:ilvl="1">
      <w:start w:val="1"/>
      <w:numFmt w:val="decimal"/>
      <w:lvlText w:val="%1.%2."/>
      <w:lvlJc w:val="left"/>
      <w:pPr>
        <w:ind w:left="605" w:hanging="466"/>
      </w:pPr>
      <w:rPr>
        <w:rFonts w:ascii="Arial MT" w:eastAsia="Arial MT" w:hAnsi="Arial MT" w:cs="Arial MT" w:hint="default"/>
        <w:spacing w:val="-2"/>
        <w:w w:val="99"/>
        <w:sz w:val="24"/>
        <w:szCs w:val="24"/>
        <w:lang w:val="pt-PT" w:eastAsia="en-US" w:bidi="ar-SA"/>
      </w:rPr>
    </w:lvl>
    <w:lvl w:ilvl="2">
      <w:start w:val="1"/>
      <w:numFmt w:val="decimal"/>
      <w:lvlText w:val="%1.%2.%3"/>
      <w:lvlJc w:val="left"/>
      <w:pPr>
        <w:ind w:left="740" w:hanging="601"/>
      </w:pPr>
      <w:rPr>
        <w:rFonts w:ascii="Arial MT" w:eastAsia="Arial MT" w:hAnsi="Arial MT" w:cs="Arial MT" w:hint="default"/>
        <w:spacing w:val="-2"/>
        <w:w w:val="99"/>
        <w:sz w:val="24"/>
        <w:szCs w:val="24"/>
        <w:lang w:val="pt-PT" w:eastAsia="en-US" w:bidi="ar-SA"/>
      </w:rPr>
    </w:lvl>
    <w:lvl w:ilvl="3">
      <w:numFmt w:val="bullet"/>
      <w:lvlText w:val="•"/>
      <w:lvlJc w:val="left"/>
      <w:pPr>
        <w:ind w:left="1815" w:hanging="601"/>
      </w:pPr>
      <w:rPr>
        <w:rFonts w:hint="default"/>
        <w:lang w:val="pt-PT" w:eastAsia="en-US" w:bidi="ar-SA"/>
      </w:rPr>
    </w:lvl>
    <w:lvl w:ilvl="4">
      <w:numFmt w:val="bullet"/>
      <w:lvlText w:val="•"/>
      <w:lvlJc w:val="left"/>
      <w:pPr>
        <w:ind w:left="2890" w:hanging="601"/>
      </w:pPr>
      <w:rPr>
        <w:rFonts w:hint="default"/>
        <w:lang w:val="pt-PT" w:eastAsia="en-US" w:bidi="ar-SA"/>
      </w:rPr>
    </w:lvl>
    <w:lvl w:ilvl="5">
      <w:numFmt w:val="bullet"/>
      <w:lvlText w:val="•"/>
      <w:lvlJc w:val="left"/>
      <w:pPr>
        <w:ind w:left="3965" w:hanging="601"/>
      </w:pPr>
      <w:rPr>
        <w:rFonts w:hint="default"/>
        <w:lang w:val="pt-PT" w:eastAsia="en-US" w:bidi="ar-SA"/>
      </w:rPr>
    </w:lvl>
    <w:lvl w:ilvl="6">
      <w:numFmt w:val="bullet"/>
      <w:lvlText w:val="•"/>
      <w:lvlJc w:val="left"/>
      <w:pPr>
        <w:ind w:left="5040" w:hanging="601"/>
      </w:pPr>
      <w:rPr>
        <w:rFonts w:hint="default"/>
        <w:lang w:val="pt-PT" w:eastAsia="en-US" w:bidi="ar-SA"/>
      </w:rPr>
    </w:lvl>
    <w:lvl w:ilvl="7">
      <w:numFmt w:val="bullet"/>
      <w:lvlText w:val="•"/>
      <w:lvlJc w:val="left"/>
      <w:pPr>
        <w:ind w:left="6115" w:hanging="601"/>
      </w:pPr>
      <w:rPr>
        <w:rFonts w:hint="default"/>
        <w:lang w:val="pt-PT" w:eastAsia="en-US" w:bidi="ar-SA"/>
      </w:rPr>
    </w:lvl>
    <w:lvl w:ilvl="8">
      <w:numFmt w:val="bullet"/>
      <w:lvlText w:val="•"/>
      <w:lvlJc w:val="left"/>
      <w:pPr>
        <w:ind w:left="7190" w:hanging="601"/>
      </w:pPr>
      <w:rPr>
        <w:rFonts w:hint="default"/>
        <w:lang w:val="pt-PT" w:eastAsia="en-US" w:bidi="ar-SA"/>
      </w:rPr>
    </w:lvl>
  </w:abstractNum>
  <w:abstractNum w:abstractNumId="44" w15:restartNumberingAfterBreak="0">
    <w:nsid w:val="53A5192D"/>
    <w:multiLevelType w:val="hybridMultilevel"/>
    <w:tmpl w:val="1884E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59B11D7C"/>
    <w:multiLevelType w:val="hybridMultilevel"/>
    <w:tmpl w:val="9B06B21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5A302872"/>
    <w:multiLevelType w:val="hybridMultilevel"/>
    <w:tmpl w:val="A28A2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61984793"/>
    <w:multiLevelType w:val="multilevel"/>
    <w:tmpl w:val="36D2A0D0"/>
    <w:styleLink w:val="WW8Num4"/>
    <w:lvl w:ilvl="0">
      <w:start w:val="1"/>
      <w:numFmt w:val="lowerRoman"/>
      <w:lvlText w:val="%1."/>
      <w:lvlJc w:val="left"/>
      <w:pPr>
        <w:ind w:left="1504" w:hanging="360"/>
      </w:pPr>
    </w:lvl>
    <w:lvl w:ilvl="1">
      <w:numFmt w:val="bullet"/>
      <w:lvlText w:val="◦"/>
      <w:lvlJc w:val="left"/>
      <w:pPr>
        <w:ind w:left="1864" w:hanging="360"/>
      </w:pPr>
      <w:rPr>
        <w:rFonts w:ascii="OpenSymbol, 'Arial Unicode MS'" w:hAnsi="OpenSymbol, 'Arial Unicode MS'" w:cs="OpenSymbol, 'Arial Unicode MS'"/>
      </w:rPr>
    </w:lvl>
    <w:lvl w:ilvl="2">
      <w:numFmt w:val="bullet"/>
      <w:lvlText w:val="▪"/>
      <w:lvlJc w:val="left"/>
      <w:pPr>
        <w:ind w:left="2224" w:hanging="360"/>
      </w:pPr>
      <w:rPr>
        <w:rFonts w:ascii="OpenSymbol, 'Arial Unicode MS'" w:hAnsi="OpenSymbol, 'Arial Unicode MS'" w:cs="OpenSymbol, 'Arial Unicode MS'"/>
      </w:rPr>
    </w:lvl>
    <w:lvl w:ilvl="3">
      <w:numFmt w:val="bullet"/>
      <w:lvlText w:val=""/>
      <w:lvlJc w:val="left"/>
      <w:pPr>
        <w:ind w:left="2584" w:hanging="360"/>
      </w:pPr>
      <w:rPr>
        <w:rFonts w:ascii="Symbol" w:hAnsi="Symbol" w:cs="Symbol"/>
      </w:rPr>
    </w:lvl>
    <w:lvl w:ilvl="4">
      <w:numFmt w:val="bullet"/>
      <w:lvlText w:val="◦"/>
      <w:lvlJc w:val="left"/>
      <w:pPr>
        <w:ind w:left="2944" w:hanging="360"/>
      </w:pPr>
      <w:rPr>
        <w:rFonts w:ascii="OpenSymbol, 'Arial Unicode MS'" w:hAnsi="OpenSymbol, 'Arial Unicode MS'" w:cs="OpenSymbol, 'Arial Unicode MS'"/>
      </w:rPr>
    </w:lvl>
    <w:lvl w:ilvl="5">
      <w:numFmt w:val="bullet"/>
      <w:lvlText w:val="▪"/>
      <w:lvlJc w:val="left"/>
      <w:pPr>
        <w:ind w:left="3304" w:hanging="360"/>
      </w:pPr>
      <w:rPr>
        <w:rFonts w:ascii="OpenSymbol, 'Arial Unicode MS'" w:hAnsi="OpenSymbol, 'Arial Unicode MS'" w:cs="OpenSymbol, 'Arial Unicode MS'"/>
      </w:rPr>
    </w:lvl>
    <w:lvl w:ilvl="6">
      <w:numFmt w:val="bullet"/>
      <w:lvlText w:val=""/>
      <w:lvlJc w:val="left"/>
      <w:pPr>
        <w:ind w:left="3664" w:hanging="360"/>
      </w:pPr>
      <w:rPr>
        <w:rFonts w:ascii="Symbol" w:hAnsi="Symbol" w:cs="Symbol"/>
      </w:rPr>
    </w:lvl>
    <w:lvl w:ilvl="7">
      <w:numFmt w:val="bullet"/>
      <w:lvlText w:val="◦"/>
      <w:lvlJc w:val="left"/>
      <w:pPr>
        <w:ind w:left="4024" w:hanging="360"/>
      </w:pPr>
      <w:rPr>
        <w:rFonts w:ascii="OpenSymbol, 'Arial Unicode MS'" w:hAnsi="OpenSymbol, 'Arial Unicode MS'" w:cs="OpenSymbol, 'Arial Unicode MS'"/>
      </w:rPr>
    </w:lvl>
    <w:lvl w:ilvl="8">
      <w:numFmt w:val="bullet"/>
      <w:lvlText w:val="▪"/>
      <w:lvlJc w:val="left"/>
      <w:pPr>
        <w:ind w:left="4384" w:hanging="360"/>
      </w:pPr>
      <w:rPr>
        <w:rFonts w:ascii="OpenSymbol, 'Arial Unicode MS'" w:hAnsi="OpenSymbol, 'Arial Unicode MS'" w:cs="OpenSymbol, 'Arial Unicode MS'"/>
      </w:rPr>
    </w:lvl>
  </w:abstractNum>
  <w:abstractNum w:abstractNumId="48" w15:restartNumberingAfterBreak="0">
    <w:nsid w:val="628A0DFD"/>
    <w:multiLevelType w:val="multilevel"/>
    <w:tmpl w:val="94BA4AAE"/>
    <w:styleLink w:val="WW8Num7"/>
    <w:lvl w:ilvl="0">
      <w:start w:val="1"/>
      <w:numFmt w:val="lowerRoman"/>
      <w:lvlText w:val="%1)"/>
      <w:lvlJc w:val="left"/>
      <w:pPr>
        <w:ind w:left="720" w:hanging="360"/>
      </w:pPr>
      <w:rPr>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64F317A0"/>
    <w:multiLevelType w:val="multilevel"/>
    <w:tmpl w:val="0688F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8013433"/>
    <w:multiLevelType w:val="hybridMultilevel"/>
    <w:tmpl w:val="73AE72D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1" w15:restartNumberingAfterBreak="0">
    <w:nsid w:val="78AE0785"/>
    <w:multiLevelType w:val="hybridMultilevel"/>
    <w:tmpl w:val="79146038"/>
    <w:lvl w:ilvl="0" w:tplc="0416000F">
      <w:start w:val="1"/>
      <w:numFmt w:val="decimal"/>
      <w:lvlText w:val="%1."/>
      <w:lvlJc w:val="left"/>
      <w:pPr>
        <w:ind w:left="1419" w:hanging="360"/>
      </w:pPr>
    </w:lvl>
    <w:lvl w:ilvl="1" w:tplc="04160019" w:tentative="1">
      <w:start w:val="1"/>
      <w:numFmt w:val="lowerLetter"/>
      <w:lvlText w:val="%2."/>
      <w:lvlJc w:val="left"/>
      <w:pPr>
        <w:ind w:left="2139" w:hanging="360"/>
      </w:pPr>
    </w:lvl>
    <w:lvl w:ilvl="2" w:tplc="0416001B" w:tentative="1">
      <w:start w:val="1"/>
      <w:numFmt w:val="lowerRoman"/>
      <w:lvlText w:val="%3."/>
      <w:lvlJc w:val="right"/>
      <w:pPr>
        <w:ind w:left="2859" w:hanging="180"/>
      </w:pPr>
    </w:lvl>
    <w:lvl w:ilvl="3" w:tplc="0416000F" w:tentative="1">
      <w:start w:val="1"/>
      <w:numFmt w:val="decimal"/>
      <w:lvlText w:val="%4."/>
      <w:lvlJc w:val="left"/>
      <w:pPr>
        <w:ind w:left="3579" w:hanging="360"/>
      </w:pPr>
    </w:lvl>
    <w:lvl w:ilvl="4" w:tplc="04160019" w:tentative="1">
      <w:start w:val="1"/>
      <w:numFmt w:val="lowerLetter"/>
      <w:lvlText w:val="%5."/>
      <w:lvlJc w:val="left"/>
      <w:pPr>
        <w:ind w:left="4299" w:hanging="360"/>
      </w:pPr>
    </w:lvl>
    <w:lvl w:ilvl="5" w:tplc="0416001B" w:tentative="1">
      <w:start w:val="1"/>
      <w:numFmt w:val="lowerRoman"/>
      <w:lvlText w:val="%6."/>
      <w:lvlJc w:val="right"/>
      <w:pPr>
        <w:ind w:left="5019" w:hanging="180"/>
      </w:pPr>
    </w:lvl>
    <w:lvl w:ilvl="6" w:tplc="0416000F" w:tentative="1">
      <w:start w:val="1"/>
      <w:numFmt w:val="decimal"/>
      <w:lvlText w:val="%7."/>
      <w:lvlJc w:val="left"/>
      <w:pPr>
        <w:ind w:left="5739" w:hanging="360"/>
      </w:pPr>
    </w:lvl>
    <w:lvl w:ilvl="7" w:tplc="04160019" w:tentative="1">
      <w:start w:val="1"/>
      <w:numFmt w:val="lowerLetter"/>
      <w:lvlText w:val="%8."/>
      <w:lvlJc w:val="left"/>
      <w:pPr>
        <w:ind w:left="6459" w:hanging="360"/>
      </w:pPr>
    </w:lvl>
    <w:lvl w:ilvl="8" w:tplc="0416001B" w:tentative="1">
      <w:start w:val="1"/>
      <w:numFmt w:val="lowerRoman"/>
      <w:lvlText w:val="%9."/>
      <w:lvlJc w:val="right"/>
      <w:pPr>
        <w:ind w:left="7179" w:hanging="180"/>
      </w:pPr>
    </w:lvl>
  </w:abstractNum>
  <w:abstractNum w:abstractNumId="52" w15:restartNumberingAfterBreak="0">
    <w:nsid w:val="79E94362"/>
    <w:multiLevelType w:val="multilevel"/>
    <w:tmpl w:val="5742CFD2"/>
    <w:lvl w:ilvl="0">
      <w:start w:val="1"/>
      <w:numFmt w:val="decimal"/>
      <w:pStyle w:val="SessoPrimEME"/>
      <w:suff w:val="space"/>
      <w:lvlText w:val="%1."/>
      <w:lvlJc w:val="left"/>
      <w:pPr>
        <w:ind w:left="710" w:firstLine="0"/>
      </w:pPr>
      <w:rPr>
        <w:rFonts w:ascii="Arial" w:hAnsi="Arial" w:cs="Arial" w:hint="default"/>
      </w:rPr>
    </w:lvl>
    <w:lvl w:ilvl="1">
      <w:start w:val="1"/>
      <w:numFmt w:val="decimal"/>
      <w:pStyle w:val="SessoSecundria"/>
      <w:suff w:val="space"/>
      <w:lvlText w:val="%1.%2."/>
      <w:lvlJc w:val="left"/>
      <w:pPr>
        <w:ind w:left="568"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673947703">
    <w:abstractNumId w:val="0"/>
  </w:num>
  <w:num w:numId="2" w16cid:durableId="1353846511">
    <w:abstractNumId w:val="38"/>
  </w:num>
  <w:num w:numId="3" w16cid:durableId="540482762">
    <w:abstractNumId w:val="11"/>
  </w:num>
  <w:num w:numId="4" w16cid:durableId="255289455">
    <w:abstractNumId w:val="37"/>
  </w:num>
  <w:num w:numId="5" w16cid:durableId="362249130">
    <w:abstractNumId w:val="32"/>
  </w:num>
  <w:num w:numId="6" w16cid:durableId="672535752">
    <w:abstractNumId w:val="34"/>
  </w:num>
  <w:num w:numId="7" w16cid:durableId="1242525509">
    <w:abstractNumId w:val="13"/>
  </w:num>
  <w:num w:numId="8" w16cid:durableId="1099066492">
    <w:abstractNumId w:val="47"/>
  </w:num>
  <w:num w:numId="9" w16cid:durableId="2048949283">
    <w:abstractNumId w:val="48"/>
  </w:num>
  <w:num w:numId="10" w16cid:durableId="993994961">
    <w:abstractNumId w:val="14"/>
  </w:num>
  <w:num w:numId="11" w16cid:durableId="210851190">
    <w:abstractNumId w:val="52"/>
  </w:num>
  <w:num w:numId="12" w16cid:durableId="605964192">
    <w:abstractNumId w:val="35"/>
  </w:num>
  <w:num w:numId="13" w16cid:durableId="2123499701">
    <w:abstractNumId w:val="25"/>
  </w:num>
  <w:num w:numId="14" w16cid:durableId="1384016165">
    <w:abstractNumId w:val="18"/>
  </w:num>
  <w:num w:numId="15" w16cid:durableId="1391462849">
    <w:abstractNumId w:val="31"/>
  </w:num>
  <w:num w:numId="16" w16cid:durableId="921644330">
    <w:abstractNumId w:val="12"/>
  </w:num>
  <w:num w:numId="17" w16cid:durableId="1876388084">
    <w:abstractNumId w:val="51"/>
  </w:num>
  <w:num w:numId="18" w16cid:durableId="710107331">
    <w:abstractNumId w:val="36"/>
  </w:num>
  <w:num w:numId="19" w16cid:durableId="1489831366">
    <w:abstractNumId w:val="40"/>
  </w:num>
  <w:num w:numId="20" w16cid:durableId="925110268">
    <w:abstractNumId w:val="33"/>
  </w:num>
  <w:num w:numId="21" w16cid:durableId="1954508944">
    <w:abstractNumId w:val="29"/>
  </w:num>
  <w:num w:numId="22" w16cid:durableId="69734666">
    <w:abstractNumId w:val="9"/>
  </w:num>
  <w:num w:numId="23" w16cid:durableId="1400635487">
    <w:abstractNumId w:val="15"/>
  </w:num>
  <w:num w:numId="24" w16cid:durableId="1886680362">
    <w:abstractNumId w:val="30"/>
  </w:num>
  <w:num w:numId="25" w16cid:durableId="362832180">
    <w:abstractNumId w:val="50"/>
  </w:num>
  <w:num w:numId="26" w16cid:durableId="1262448588">
    <w:abstractNumId w:val="10"/>
  </w:num>
  <w:num w:numId="27" w16cid:durableId="1135175024">
    <w:abstractNumId w:val="28"/>
  </w:num>
  <w:num w:numId="28" w16cid:durableId="1216310537">
    <w:abstractNumId w:val="23"/>
  </w:num>
  <w:num w:numId="29" w16cid:durableId="738675767">
    <w:abstractNumId w:val="49"/>
  </w:num>
  <w:num w:numId="30" w16cid:durableId="826168635">
    <w:abstractNumId w:val="20"/>
  </w:num>
  <w:num w:numId="31" w16cid:durableId="97337120">
    <w:abstractNumId w:val="26"/>
  </w:num>
  <w:num w:numId="32" w16cid:durableId="1336490632">
    <w:abstractNumId w:val="16"/>
  </w:num>
  <w:num w:numId="33" w16cid:durableId="914128100">
    <w:abstractNumId w:val="17"/>
  </w:num>
  <w:num w:numId="34" w16cid:durableId="261379155">
    <w:abstractNumId w:val="43"/>
  </w:num>
  <w:num w:numId="35" w16cid:durableId="1245917207">
    <w:abstractNumId w:val="24"/>
  </w:num>
  <w:num w:numId="36" w16cid:durableId="1618560965">
    <w:abstractNumId w:val="22"/>
  </w:num>
  <w:num w:numId="37" w16cid:durableId="218367496">
    <w:abstractNumId w:val="41"/>
  </w:num>
  <w:num w:numId="38" w16cid:durableId="494876881">
    <w:abstractNumId w:val="45"/>
  </w:num>
  <w:num w:numId="39" w16cid:durableId="1816098326">
    <w:abstractNumId w:val="19"/>
  </w:num>
  <w:num w:numId="40" w16cid:durableId="1950240717">
    <w:abstractNumId w:val="21"/>
  </w:num>
  <w:num w:numId="41" w16cid:durableId="1719861319">
    <w:abstractNumId w:val="42"/>
  </w:num>
  <w:num w:numId="42" w16cid:durableId="1017463153">
    <w:abstractNumId w:val="44"/>
  </w:num>
  <w:num w:numId="43" w16cid:durableId="1003245441">
    <w:abstractNumId w:val="46"/>
  </w:num>
  <w:num w:numId="44" w16cid:durableId="1296570049">
    <w:abstractNumId w:val="27"/>
  </w:num>
  <w:num w:numId="45" w16cid:durableId="915211977">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42"/>
    <w:rsid w:val="0000039B"/>
    <w:rsid w:val="0000085C"/>
    <w:rsid w:val="00000E68"/>
    <w:rsid w:val="0000159E"/>
    <w:rsid w:val="00001CA9"/>
    <w:rsid w:val="0000222D"/>
    <w:rsid w:val="000026FD"/>
    <w:rsid w:val="0000472F"/>
    <w:rsid w:val="00004803"/>
    <w:rsid w:val="000048E4"/>
    <w:rsid w:val="00005566"/>
    <w:rsid w:val="000055C3"/>
    <w:rsid w:val="000056A3"/>
    <w:rsid w:val="0000724E"/>
    <w:rsid w:val="00007274"/>
    <w:rsid w:val="0001041D"/>
    <w:rsid w:val="00010BCD"/>
    <w:rsid w:val="0001114E"/>
    <w:rsid w:val="0001147E"/>
    <w:rsid w:val="00011F6F"/>
    <w:rsid w:val="000142AF"/>
    <w:rsid w:val="00014D14"/>
    <w:rsid w:val="00015962"/>
    <w:rsid w:val="000160EE"/>
    <w:rsid w:val="00017AA8"/>
    <w:rsid w:val="00017E11"/>
    <w:rsid w:val="00020CF0"/>
    <w:rsid w:val="00020D27"/>
    <w:rsid w:val="00020E0E"/>
    <w:rsid w:val="00020FD4"/>
    <w:rsid w:val="00021A5B"/>
    <w:rsid w:val="00021C7E"/>
    <w:rsid w:val="00021EC7"/>
    <w:rsid w:val="00022D00"/>
    <w:rsid w:val="00023494"/>
    <w:rsid w:val="00023DB3"/>
    <w:rsid w:val="00023E25"/>
    <w:rsid w:val="00023E32"/>
    <w:rsid w:val="000243D6"/>
    <w:rsid w:val="00024FE3"/>
    <w:rsid w:val="000256DE"/>
    <w:rsid w:val="0002571E"/>
    <w:rsid w:val="000257B8"/>
    <w:rsid w:val="00025E78"/>
    <w:rsid w:val="0002616E"/>
    <w:rsid w:val="000267A9"/>
    <w:rsid w:val="0003070D"/>
    <w:rsid w:val="0003074A"/>
    <w:rsid w:val="00032F7F"/>
    <w:rsid w:val="0003426C"/>
    <w:rsid w:val="000342F1"/>
    <w:rsid w:val="00034465"/>
    <w:rsid w:val="00034A21"/>
    <w:rsid w:val="0003560E"/>
    <w:rsid w:val="000356B2"/>
    <w:rsid w:val="0003576F"/>
    <w:rsid w:val="00035CA2"/>
    <w:rsid w:val="00036823"/>
    <w:rsid w:val="00036EA8"/>
    <w:rsid w:val="00036EEF"/>
    <w:rsid w:val="000377AC"/>
    <w:rsid w:val="00037B1F"/>
    <w:rsid w:val="0004022F"/>
    <w:rsid w:val="00041E25"/>
    <w:rsid w:val="00041EF7"/>
    <w:rsid w:val="00042C62"/>
    <w:rsid w:val="00043B19"/>
    <w:rsid w:val="00043C4C"/>
    <w:rsid w:val="00043F1D"/>
    <w:rsid w:val="000442C5"/>
    <w:rsid w:val="00044701"/>
    <w:rsid w:val="0004614E"/>
    <w:rsid w:val="0004625F"/>
    <w:rsid w:val="000468CA"/>
    <w:rsid w:val="00047988"/>
    <w:rsid w:val="00047B5D"/>
    <w:rsid w:val="00050907"/>
    <w:rsid w:val="00050B22"/>
    <w:rsid w:val="00050C83"/>
    <w:rsid w:val="0005217B"/>
    <w:rsid w:val="00052317"/>
    <w:rsid w:val="000525AA"/>
    <w:rsid w:val="00052E49"/>
    <w:rsid w:val="000534E1"/>
    <w:rsid w:val="000537E7"/>
    <w:rsid w:val="00053D66"/>
    <w:rsid w:val="00054614"/>
    <w:rsid w:val="0005471A"/>
    <w:rsid w:val="00055091"/>
    <w:rsid w:val="000553D1"/>
    <w:rsid w:val="00056CBB"/>
    <w:rsid w:val="00056CFC"/>
    <w:rsid w:val="00057364"/>
    <w:rsid w:val="00057700"/>
    <w:rsid w:val="00057A24"/>
    <w:rsid w:val="00057C6B"/>
    <w:rsid w:val="00060803"/>
    <w:rsid w:val="00060E15"/>
    <w:rsid w:val="00061741"/>
    <w:rsid w:val="00061D27"/>
    <w:rsid w:val="00062B2B"/>
    <w:rsid w:val="0006410C"/>
    <w:rsid w:val="00064118"/>
    <w:rsid w:val="0006530D"/>
    <w:rsid w:val="000654D0"/>
    <w:rsid w:val="00065845"/>
    <w:rsid w:val="0006672E"/>
    <w:rsid w:val="00067010"/>
    <w:rsid w:val="00067742"/>
    <w:rsid w:val="00070F61"/>
    <w:rsid w:val="0007144B"/>
    <w:rsid w:val="00071453"/>
    <w:rsid w:val="0007148A"/>
    <w:rsid w:val="0007185D"/>
    <w:rsid w:val="00072BB7"/>
    <w:rsid w:val="000739D9"/>
    <w:rsid w:val="00073CB3"/>
    <w:rsid w:val="0007416E"/>
    <w:rsid w:val="00074CDB"/>
    <w:rsid w:val="00074D45"/>
    <w:rsid w:val="00074DA0"/>
    <w:rsid w:val="0007501A"/>
    <w:rsid w:val="00076A4F"/>
    <w:rsid w:val="00077E01"/>
    <w:rsid w:val="00077EC1"/>
    <w:rsid w:val="00080C8B"/>
    <w:rsid w:val="00081AB4"/>
    <w:rsid w:val="000820A2"/>
    <w:rsid w:val="000823CC"/>
    <w:rsid w:val="0008344C"/>
    <w:rsid w:val="00083470"/>
    <w:rsid w:val="00083AEA"/>
    <w:rsid w:val="000845D6"/>
    <w:rsid w:val="0008566B"/>
    <w:rsid w:val="000858CB"/>
    <w:rsid w:val="000860FE"/>
    <w:rsid w:val="000863FF"/>
    <w:rsid w:val="00090478"/>
    <w:rsid w:val="00090AED"/>
    <w:rsid w:val="00090E4B"/>
    <w:rsid w:val="000911CC"/>
    <w:rsid w:val="00091D95"/>
    <w:rsid w:val="00092A7F"/>
    <w:rsid w:val="00093A0C"/>
    <w:rsid w:val="00093C96"/>
    <w:rsid w:val="00094778"/>
    <w:rsid w:val="00094C4E"/>
    <w:rsid w:val="00095196"/>
    <w:rsid w:val="00095B24"/>
    <w:rsid w:val="0009618D"/>
    <w:rsid w:val="00097814"/>
    <w:rsid w:val="000A04A0"/>
    <w:rsid w:val="000A09CA"/>
    <w:rsid w:val="000A0A14"/>
    <w:rsid w:val="000A0DA3"/>
    <w:rsid w:val="000A1058"/>
    <w:rsid w:val="000A1199"/>
    <w:rsid w:val="000A2671"/>
    <w:rsid w:val="000A279A"/>
    <w:rsid w:val="000A2A71"/>
    <w:rsid w:val="000A3139"/>
    <w:rsid w:val="000A3979"/>
    <w:rsid w:val="000A42FB"/>
    <w:rsid w:val="000A4A20"/>
    <w:rsid w:val="000A58BF"/>
    <w:rsid w:val="000A5B69"/>
    <w:rsid w:val="000A5F32"/>
    <w:rsid w:val="000A6B67"/>
    <w:rsid w:val="000A6EA8"/>
    <w:rsid w:val="000A6FF7"/>
    <w:rsid w:val="000A729E"/>
    <w:rsid w:val="000A7795"/>
    <w:rsid w:val="000B0373"/>
    <w:rsid w:val="000B122B"/>
    <w:rsid w:val="000B1826"/>
    <w:rsid w:val="000B19A9"/>
    <w:rsid w:val="000B21BD"/>
    <w:rsid w:val="000B22D4"/>
    <w:rsid w:val="000B29F5"/>
    <w:rsid w:val="000B2BC6"/>
    <w:rsid w:val="000B2D12"/>
    <w:rsid w:val="000B2EEA"/>
    <w:rsid w:val="000B45F3"/>
    <w:rsid w:val="000B4A20"/>
    <w:rsid w:val="000B585E"/>
    <w:rsid w:val="000B59F6"/>
    <w:rsid w:val="000B5E4E"/>
    <w:rsid w:val="000B5EB5"/>
    <w:rsid w:val="000B760A"/>
    <w:rsid w:val="000B79E2"/>
    <w:rsid w:val="000C1117"/>
    <w:rsid w:val="000C140E"/>
    <w:rsid w:val="000C17D5"/>
    <w:rsid w:val="000C2068"/>
    <w:rsid w:val="000C31FB"/>
    <w:rsid w:val="000C3379"/>
    <w:rsid w:val="000C41D3"/>
    <w:rsid w:val="000C4566"/>
    <w:rsid w:val="000C45F6"/>
    <w:rsid w:val="000C4C2A"/>
    <w:rsid w:val="000C549B"/>
    <w:rsid w:val="000C5A65"/>
    <w:rsid w:val="000C5BB1"/>
    <w:rsid w:val="000C6233"/>
    <w:rsid w:val="000C6783"/>
    <w:rsid w:val="000C7243"/>
    <w:rsid w:val="000C798A"/>
    <w:rsid w:val="000C7B37"/>
    <w:rsid w:val="000D1007"/>
    <w:rsid w:val="000D1BA2"/>
    <w:rsid w:val="000D20CF"/>
    <w:rsid w:val="000D220F"/>
    <w:rsid w:val="000D25E4"/>
    <w:rsid w:val="000D25EB"/>
    <w:rsid w:val="000D2F4A"/>
    <w:rsid w:val="000D3143"/>
    <w:rsid w:val="000D38C2"/>
    <w:rsid w:val="000D38E1"/>
    <w:rsid w:val="000D3EFB"/>
    <w:rsid w:val="000D5A53"/>
    <w:rsid w:val="000D6269"/>
    <w:rsid w:val="000D6359"/>
    <w:rsid w:val="000D6FC6"/>
    <w:rsid w:val="000D7044"/>
    <w:rsid w:val="000D73C8"/>
    <w:rsid w:val="000D77A7"/>
    <w:rsid w:val="000D77B3"/>
    <w:rsid w:val="000D78AE"/>
    <w:rsid w:val="000D7B0D"/>
    <w:rsid w:val="000E07A5"/>
    <w:rsid w:val="000E0DEA"/>
    <w:rsid w:val="000E10BD"/>
    <w:rsid w:val="000E1B9E"/>
    <w:rsid w:val="000E2F85"/>
    <w:rsid w:val="000E3661"/>
    <w:rsid w:val="000E3B45"/>
    <w:rsid w:val="000E45D9"/>
    <w:rsid w:val="000E4A9B"/>
    <w:rsid w:val="000E5302"/>
    <w:rsid w:val="000E5571"/>
    <w:rsid w:val="000E75FF"/>
    <w:rsid w:val="000F1EBB"/>
    <w:rsid w:val="000F2ACF"/>
    <w:rsid w:val="000F2E1A"/>
    <w:rsid w:val="000F3745"/>
    <w:rsid w:val="000F3A1A"/>
    <w:rsid w:val="000F4268"/>
    <w:rsid w:val="000F48FD"/>
    <w:rsid w:val="000F4C8D"/>
    <w:rsid w:val="000F52FE"/>
    <w:rsid w:val="000F60CA"/>
    <w:rsid w:val="000F72E0"/>
    <w:rsid w:val="00100769"/>
    <w:rsid w:val="00101104"/>
    <w:rsid w:val="00104327"/>
    <w:rsid w:val="00104971"/>
    <w:rsid w:val="001052E2"/>
    <w:rsid w:val="00105361"/>
    <w:rsid w:val="00105470"/>
    <w:rsid w:val="00105BCC"/>
    <w:rsid w:val="00105D1D"/>
    <w:rsid w:val="00105E87"/>
    <w:rsid w:val="00105EE3"/>
    <w:rsid w:val="00106A1F"/>
    <w:rsid w:val="00106A25"/>
    <w:rsid w:val="00107377"/>
    <w:rsid w:val="00107381"/>
    <w:rsid w:val="00107576"/>
    <w:rsid w:val="0010792D"/>
    <w:rsid w:val="0011013F"/>
    <w:rsid w:val="001106EC"/>
    <w:rsid w:val="00111788"/>
    <w:rsid w:val="00112234"/>
    <w:rsid w:val="001129EF"/>
    <w:rsid w:val="00112B57"/>
    <w:rsid w:val="001134CA"/>
    <w:rsid w:val="001136A9"/>
    <w:rsid w:val="00113B98"/>
    <w:rsid w:val="0011404B"/>
    <w:rsid w:val="00114B25"/>
    <w:rsid w:val="001154F0"/>
    <w:rsid w:val="00115749"/>
    <w:rsid w:val="00115A3C"/>
    <w:rsid w:val="00116139"/>
    <w:rsid w:val="001165FC"/>
    <w:rsid w:val="00117063"/>
    <w:rsid w:val="00120431"/>
    <w:rsid w:val="00120C81"/>
    <w:rsid w:val="001217ED"/>
    <w:rsid w:val="0012194B"/>
    <w:rsid w:val="00121CD5"/>
    <w:rsid w:val="00123B82"/>
    <w:rsid w:val="00123F5A"/>
    <w:rsid w:val="00124049"/>
    <w:rsid w:val="001241C7"/>
    <w:rsid w:val="00124308"/>
    <w:rsid w:val="001246F1"/>
    <w:rsid w:val="001248BE"/>
    <w:rsid w:val="00125004"/>
    <w:rsid w:val="001256FA"/>
    <w:rsid w:val="00125928"/>
    <w:rsid w:val="00126487"/>
    <w:rsid w:val="001265A1"/>
    <w:rsid w:val="0012729B"/>
    <w:rsid w:val="00127435"/>
    <w:rsid w:val="0012762C"/>
    <w:rsid w:val="001278C5"/>
    <w:rsid w:val="00131B1A"/>
    <w:rsid w:val="001329E1"/>
    <w:rsid w:val="001336E4"/>
    <w:rsid w:val="00133B27"/>
    <w:rsid w:val="0013478C"/>
    <w:rsid w:val="0013486A"/>
    <w:rsid w:val="00134E4F"/>
    <w:rsid w:val="00134E77"/>
    <w:rsid w:val="00134E84"/>
    <w:rsid w:val="001356A3"/>
    <w:rsid w:val="00135D35"/>
    <w:rsid w:val="00136761"/>
    <w:rsid w:val="00136923"/>
    <w:rsid w:val="00136C69"/>
    <w:rsid w:val="00136E8D"/>
    <w:rsid w:val="00137084"/>
    <w:rsid w:val="00137550"/>
    <w:rsid w:val="0013786D"/>
    <w:rsid w:val="00140168"/>
    <w:rsid w:val="00140B73"/>
    <w:rsid w:val="0014190A"/>
    <w:rsid w:val="00141A8B"/>
    <w:rsid w:val="00141AD3"/>
    <w:rsid w:val="00141C96"/>
    <w:rsid w:val="00141FEA"/>
    <w:rsid w:val="00142C12"/>
    <w:rsid w:val="001437BB"/>
    <w:rsid w:val="00143B24"/>
    <w:rsid w:val="001443D1"/>
    <w:rsid w:val="001443F6"/>
    <w:rsid w:val="00144D91"/>
    <w:rsid w:val="00144D94"/>
    <w:rsid w:val="0014521E"/>
    <w:rsid w:val="001462B2"/>
    <w:rsid w:val="001464CB"/>
    <w:rsid w:val="00146A8D"/>
    <w:rsid w:val="001472A7"/>
    <w:rsid w:val="001473AF"/>
    <w:rsid w:val="00147419"/>
    <w:rsid w:val="001506D8"/>
    <w:rsid w:val="00150C0C"/>
    <w:rsid w:val="00151CCC"/>
    <w:rsid w:val="00151F61"/>
    <w:rsid w:val="00152488"/>
    <w:rsid w:val="00152F5B"/>
    <w:rsid w:val="00153996"/>
    <w:rsid w:val="0015581E"/>
    <w:rsid w:val="00155A1E"/>
    <w:rsid w:val="00155BD0"/>
    <w:rsid w:val="00156003"/>
    <w:rsid w:val="00156CAB"/>
    <w:rsid w:val="00156CD7"/>
    <w:rsid w:val="001573D7"/>
    <w:rsid w:val="001574CC"/>
    <w:rsid w:val="00157C9B"/>
    <w:rsid w:val="00157E8D"/>
    <w:rsid w:val="001601C7"/>
    <w:rsid w:val="001601FB"/>
    <w:rsid w:val="00160633"/>
    <w:rsid w:val="0016180B"/>
    <w:rsid w:val="00162895"/>
    <w:rsid w:val="00163389"/>
    <w:rsid w:val="00163D39"/>
    <w:rsid w:val="0016412F"/>
    <w:rsid w:val="00164658"/>
    <w:rsid w:val="00165218"/>
    <w:rsid w:val="00165231"/>
    <w:rsid w:val="00165321"/>
    <w:rsid w:val="001653AF"/>
    <w:rsid w:val="00165815"/>
    <w:rsid w:val="00165B40"/>
    <w:rsid w:val="00166B5D"/>
    <w:rsid w:val="00166CBB"/>
    <w:rsid w:val="00166D11"/>
    <w:rsid w:val="00166E52"/>
    <w:rsid w:val="001670A6"/>
    <w:rsid w:val="00167471"/>
    <w:rsid w:val="00167A6C"/>
    <w:rsid w:val="00167B3F"/>
    <w:rsid w:val="001701DF"/>
    <w:rsid w:val="0017093F"/>
    <w:rsid w:val="00170E5D"/>
    <w:rsid w:val="00171143"/>
    <w:rsid w:val="00171E4C"/>
    <w:rsid w:val="00172D0B"/>
    <w:rsid w:val="00172E7A"/>
    <w:rsid w:val="00174754"/>
    <w:rsid w:val="001747F3"/>
    <w:rsid w:val="00174DC9"/>
    <w:rsid w:val="001756BE"/>
    <w:rsid w:val="00175DAF"/>
    <w:rsid w:val="001760D8"/>
    <w:rsid w:val="00176F09"/>
    <w:rsid w:val="00176F44"/>
    <w:rsid w:val="001770DC"/>
    <w:rsid w:val="001773E0"/>
    <w:rsid w:val="00180951"/>
    <w:rsid w:val="00180CB1"/>
    <w:rsid w:val="001832F6"/>
    <w:rsid w:val="001833C3"/>
    <w:rsid w:val="0018369A"/>
    <w:rsid w:val="00183C5E"/>
    <w:rsid w:val="00184220"/>
    <w:rsid w:val="00184D16"/>
    <w:rsid w:val="00185206"/>
    <w:rsid w:val="00187DBC"/>
    <w:rsid w:val="00190137"/>
    <w:rsid w:val="00191A81"/>
    <w:rsid w:val="00191A93"/>
    <w:rsid w:val="00193128"/>
    <w:rsid w:val="00193691"/>
    <w:rsid w:val="001939E7"/>
    <w:rsid w:val="00194160"/>
    <w:rsid w:val="00194F22"/>
    <w:rsid w:val="001969AB"/>
    <w:rsid w:val="001A0175"/>
    <w:rsid w:val="001A0720"/>
    <w:rsid w:val="001A0D31"/>
    <w:rsid w:val="001A0E8E"/>
    <w:rsid w:val="001A14CC"/>
    <w:rsid w:val="001A2725"/>
    <w:rsid w:val="001A2A4A"/>
    <w:rsid w:val="001A32A8"/>
    <w:rsid w:val="001A32D0"/>
    <w:rsid w:val="001A334C"/>
    <w:rsid w:val="001A41B7"/>
    <w:rsid w:val="001A488F"/>
    <w:rsid w:val="001A60E2"/>
    <w:rsid w:val="001A69ED"/>
    <w:rsid w:val="001A6B93"/>
    <w:rsid w:val="001A7222"/>
    <w:rsid w:val="001A76A8"/>
    <w:rsid w:val="001A79F1"/>
    <w:rsid w:val="001A7A38"/>
    <w:rsid w:val="001B05C3"/>
    <w:rsid w:val="001B0E10"/>
    <w:rsid w:val="001B1021"/>
    <w:rsid w:val="001B1EA3"/>
    <w:rsid w:val="001B1FD3"/>
    <w:rsid w:val="001B284F"/>
    <w:rsid w:val="001B28D8"/>
    <w:rsid w:val="001B39DE"/>
    <w:rsid w:val="001B3CB4"/>
    <w:rsid w:val="001B45BD"/>
    <w:rsid w:val="001B4963"/>
    <w:rsid w:val="001B5037"/>
    <w:rsid w:val="001B518B"/>
    <w:rsid w:val="001B5B36"/>
    <w:rsid w:val="001B5C14"/>
    <w:rsid w:val="001B64E6"/>
    <w:rsid w:val="001B6F2E"/>
    <w:rsid w:val="001B75C8"/>
    <w:rsid w:val="001B7F12"/>
    <w:rsid w:val="001C02AD"/>
    <w:rsid w:val="001C07DD"/>
    <w:rsid w:val="001C0A4D"/>
    <w:rsid w:val="001C118A"/>
    <w:rsid w:val="001C171F"/>
    <w:rsid w:val="001C2B91"/>
    <w:rsid w:val="001C35CA"/>
    <w:rsid w:val="001C3803"/>
    <w:rsid w:val="001C3E04"/>
    <w:rsid w:val="001C4395"/>
    <w:rsid w:val="001C44D4"/>
    <w:rsid w:val="001C4EE0"/>
    <w:rsid w:val="001C5567"/>
    <w:rsid w:val="001C5DFB"/>
    <w:rsid w:val="001C62BB"/>
    <w:rsid w:val="001C6B2D"/>
    <w:rsid w:val="001C7246"/>
    <w:rsid w:val="001D0234"/>
    <w:rsid w:val="001D0330"/>
    <w:rsid w:val="001D0609"/>
    <w:rsid w:val="001D1EA7"/>
    <w:rsid w:val="001D2755"/>
    <w:rsid w:val="001D2BD6"/>
    <w:rsid w:val="001D2C4C"/>
    <w:rsid w:val="001D361F"/>
    <w:rsid w:val="001D3B5A"/>
    <w:rsid w:val="001D4176"/>
    <w:rsid w:val="001D617C"/>
    <w:rsid w:val="001D63C1"/>
    <w:rsid w:val="001D660C"/>
    <w:rsid w:val="001D6833"/>
    <w:rsid w:val="001D6EAA"/>
    <w:rsid w:val="001D7120"/>
    <w:rsid w:val="001E0940"/>
    <w:rsid w:val="001E1490"/>
    <w:rsid w:val="001E160C"/>
    <w:rsid w:val="001E189F"/>
    <w:rsid w:val="001E24EA"/>
    <w:rsid w:val="001E3404"/>
    <w:rsid w:val="001E3DF2"/>
    <w:rsid w:val="001E642A"/>
    <w:rsid w:val="001E645C"/>
    <w:rsid w:val="001E6B46"/>
    <w:rsid w:val="001E6B6D"/>
    <w:rsid w:val="001E785F"/>
    <w:rsid w:val="001E7ED5"/>
    <w:rsid w:val="001F005B"/>
    <w:rsid w:val="001F00F1"/>
    <w:rsid w:val="001F0E80"/>
    <w:rsid w:val="001F1127"/>
    <w:rsid w:val="001F12C1"/>
    <w:rsid w:val="001F2583"/>
    <w:rsid w:val="001F2B1A"/>
    <w:rsid w:val="001F4283"/>
    <w:rsid w:val="001F4421"/>
    <w:rsid w:val="001F521E"/>
    <w:rsid w:val="001F52CF"/>
    <w:rsid w:val="001F5934"/>
    <w:rsid w:val="001F6318"/>
    <w:rsid w:val="001F6841"/>
    <w:rsid w:val="001F68B4"/>
    <w:rsid w:val="001F6BB4"/>
    <w:rsid w:val="001F7528"/>
    <w:rsid w:val="001F7D78"/>
    <w:rsid w:val="002005A8"/>
    <w:rsid w:val="00200B65"/>
    <w:rsid w:val="002014FE"/>
    <w:rsid w:val="0020164F"/>
    <w:rsid w:val="0020215C"/>
    <w:rsid w:val="002023B3"/>
    <w:rsid w:val="00202427"/>
    <w:rsid w:val="002035CC"/>
    <w:rsid w:val="0020364B"/>
    <w:rsid w:val="00203A30"/>
    <w:rsid w:val="00203D9D"/>
    <w:rsid w:val="00204073"/>
    <w:rsid w:val="0020470A"/>
    <w:rsid w:val="0020483B"/>
    <w:rsid w:val="002050B2"/>
    <w:rsid w:val="00205AD7"/>
    <w:rsid w:val="00206D38"/>
    <w:rsid w:val="00206EAD"/>
    <w:rsid w:val="00206FB9"/>
    <w:rsid w:val="00210050"/>
    <w:rsid w:val="0021027C"/>
    <w:rsid w:val="0021075F"/>
    <w:rsid w:val="00210ED7"/>
    <w:rsid w:val="00210F43"/>
    <w:rsid w:val="00211472"/>
    <w:rsid w:val="00211D36"/>
    <w:rsid w:val="002135BA"/>
    <w:rsid w:val="0021549B"/>
    <w:rsid w:val="00215707"/>
    <w:rsid w:val="002162DD"/>
    <w:rsid w:val="0021647F"/>
    <w:rsid w:val="00216CA6"/>
    <w:rsid w:val="0021711B"/>
    <w:rsid w:val="00220893"/>
    <w:rsid w:val="002212D4"/>
    <w:rsid w:val="002213E3"/>
    <w:rsid w:val="00221A4B"/>
    <w:rsid w:val="00221E9F"/>
    <w:rsid w:val="002220A1"/>
    <w:rsid w:val="0022210B"/>
    <w:rsid w:val="002227CD"/>
    <w:rsid w:val="00222975"/>
    <w:rsid w:val="0022308F"/>
    <w:rsid w:val="002234ED"/>
    <w:rsid w:val="00223E69"/>
    <w:rsid w:val="00224D2A"/>
    <w:rsid w:val="00226011"/>
    <w:rsid w:val="0022679F"/>
    <w:rsid w:val="00226805"/>
    <w:rsid w:val="00226F46"/>
    <w:rsid w:val="00226F99"/>
    <w:rsid w:val="00227811"/>
    <w:rsid w:val="00230B7B"/>
    <w:rsid w:val="00230CC0"/>
    <w:rsid w:val="00232011"/>
    <w:rsid w:val="00232923"/>
    <w:rsid w:val="00232B52"/>
    <w:rsid w:val="00232DE4"/>
    <w:rsid w:val="00233FE3"/>
    <w:rsid w:val="002343FF"/>
    <w:rsid w:val="00234ABF"/>
    <w:rsid w:val="00234E31"/>
    <w:rsid w:val="00235303"/>
    <w:rsid w:val="00235C1C"/>
    <w:rsid w:val="00235DB7"/>
    <w:rsid w:val="00235EAC"/>
    <w:rsid w:val="0023627B"/>
    <w:rsid w:val="00236536"/>
    <w:rsid w:val="00236B48"/>
    <w:rsid w:val="0023755A"/>
    <w:rsid w:val="00237640"/>
    <w:rsid w:val="0023772D"/>
    <w:rsid w:val="00240554"/>
    <w:rsid w:val="00240999"/>
    <w:rsid w:val="002413A4"/>
    <w:rsid w:val="00241BD7"/>
    <w:rsid w:val="00242CBE"/>
    <w:rsid w:val="002434FB"/>
    <w:rsid w:val="00243A9A"/>
    <w:rsid w:val="00244162"/>
    <w:rsid w:val="002441B2"/>
    <w:rsid w:val="002447AB"/>
    <w:rsid w:val="00244C13"/>
    <w:rsid w:val="00244D7F"/>
    <w:rsid w:val="00245E0B"/>
    <w:rsid w:val="002465F2"/>
    <w:rsid w:val="0024699E"/>
    <w:rsid w:val="00246D67"/>
    <w:rsid w:val="00246F3E"/>
    <w:rsid w:val="002475B9"/>
    <w:rsid w:val="0024771B"/>
    <w:rsid w:val="002477E0"/>
    <w:rsid w:val="00247B39"/>
    <w:rsid w:val="00247F09"/>
    <w:rsid w:val="002508D8"/>
    <w:rsid w:val="00250FB8"/>
    <w:rsid w:val="002512FA"/>
    <w:rsid w:val="0025135C"/>
    <w:rsid w:val="002519B7"/>
    <w:rsid w:val="00252685"/>
    <w:rsid w:val="002541CE"/>
    <w:rsid w:val="00254736"/>
    <w:rsid w:val="002551AB"/>
    <w:rsid w:val="0025654A"/>
    <w:rsid w:val="00256E13"/>
    <w:rsid w:val="00257827"/>
    <w:rsid w:val="002602BB"/>
    <w:rsid w:val="002603A4"/>
    <w:rsid w:val="002603C3"/>
    <w:rsid w:val="00260430"/>
    <w:rsid w:val="00260611"/>
    <w:rsid w:val="002608A5"/>
    <w:rsid w:val="00260BED"/>
    <w:rsid w:val="00261713"/>
    <w:rsid w:val="002621C7"/>
    <w:rsid w:val="00262698"/>
    <w:rsid w:val="00262A6E"/>
    <w:rsid w:val="002637B7"/>
    <w:rsid w:val="002639F6"/>
    <w:rsid w:val="00264B51"/>
    <w:rsid w:val="00265090"/>
    <w:rsid w:val="002651E7"/>
    <w:rsid w:val="00265FA8"/>
    <w:rsid w:val="0026624C"/>
    <w:rsid w:val="002667B0"/>
    <w:rsid w:val="00266C00"/>
    <w:rsid w:val="00266E5C"/>
    <w:rsid w:val="0026755F"/>
    <w:rsid w:val="0026788B"/>
    <w:rsid w:val="00270486"/>
    <w:rsid w:val="0027090C"/>
    <w:rsid w:val="00270AB8"/>
    <w:rsid w:val="00270F36"/>
    <w:rsid w:val="0027178E"/>
    <w:rsid w:val="00271AC1"/>
    <w:rsid w:val="00273D18"/>
    <w:rsid w:val="00274AB3"/>
    <w:rsid w:val="00274CD9"/>
    <w:rsid w:val="00274E0E"/>
    <w:rsid w:val="002750E8"/>
    <w:rsid w:val="0027542E"/>
    <w:rsid w:val="0027548B"/>
    <w:rsid w:val="00276194"/>
    <w:rsid w:val="00276C23"/>
    <w:rsid w:val="002809A9"/>
    <w:rsid w:val="00280C61"/>
    <w:rsid w:val="0028148C"/>
    <w:rsid w:val="0028151D"/>
    <w:rsid w:val="002815C2"/>
    <w:rsid w:val="00282AB3"/>
    <w:rsid w:val="00283419"/>
    <w:rsid w:val="00283544"/>
    <w:rsid w:val="002839EA"/>
    <w:rsid w:val="00283A23"/>
    <w:rsid w:val="00283C9E"/>
    <w:rsid w:val="00284009"/>
    <w:rsid w:val="00284BF4"/>
    <w:rsid w:val="00285BB2"/>
    <w:rsid w:val="00286285"/>
    <w:rsid w:val="00287007"/>
    <w:rsid w:val="00287462"/>
    <w:rsid w:val="00287779"/>
    <w:rsid w:val="00290B23"/>
    <w:rsid w:val="00290BD1"/>
    <w:rsid w:val="00290BF3"/>
    <w:rsid w:val="002912F4"/>
    <w:rsid w:val="00291384"/>
    <w:rsid w:val="00291589"/>
    <w:rsid w:val="002915BC"/>
    <w:rsid w:val="00292306"/>
    <w:rsid w:val="00292532"/>
    <w:rsid w:val="0029300F"/>
    <w:rsid w:val="0029309A"/>
    <w:rsid w:val="00293FC7"/>
    <w:rsid w:val="00294858"/>
    <w:rsid w:val="00294979"/>
    <w:rsid w:val="002949E4"/>
    <w:rsid w:val="00294DA7"/>
    <w:rsid w:val="0029580B"/>
    <w:rsid w:val="00295D5A"/>
    <w:rsid w:val="002961DF"/>
    <w:rsid w:val="0029634B"/>
    <w:rsid w:val="00296371"/>
    <w:rsid w:val="00296BC4"/>
    <w:rsid w:val="00296C52"/>
    <w:rsid w:val="00296E73"/>
    <w:rsid w:val="0029702B"/>
    <w:rsid w:val="00297242"/>
    <w:rsid w:val="002A053B"/>
    <w:rsid w:val="002A0DC6"/>
    <w:rsid w:val="002A2464"/>
    <w:rsid w:val="002A38C3"/>
    <w:rsid w:val="002A4013"/>
    <w:rsid w:val="002A4C54"/>
    <w:rsid w:val="002A4D15"/>
    <w:rsid w:val="002A4E68"/>
    <w:rsid w:val="002A51FC"/>
    <w:rsid w:val="002A56F4"/>
    <w:rsid w:val="002A5AF9"/>
    <w:rsid w:val="002A5B2D"/>
    <w:rsid w:val="002A5DA4"/>
    <w:rsid w:val="002A6207"/>
    <w:rsid w:val="002A6418"/>
    <w:rsid w:val="002A671E"/>
    <w:rsid w:val="002A6958"/>
    <w:rsid w:val="002A69F2"/>
    <w:rsid w:val="002A6F0A"/>
    <w:rsid w:val="002A70D6"/>
    <w:rsid w:val="002A766D"/>
    <w:rsid w:val="002A7810"/>
    <w:rsid w:val="002B055D"/>
    <w:rsid w:val="002B0741"/>
    <w:rsid w:val="002B08DF"/>
    <w:rsid w:val="002B09C0"/>
    <w:rsid w:val="002B10A4"/>
    <w:rsid w:val="002B13C5"/>
    <w:rsid w:val="002B2587"/>
    <w:rsid w:val="002B2887"/>
    <w:rsid w:val="002B2D56"/>
    <w:rsid w:val="002B4629"/>
    <w:rsid w:val="002B465C"/>
    <w:rsid w:val="002B470E"/>
    <w:rsid w:val="002B481E"/>
    <w:rsid w:val="002B4C0E"/>
    <w:rsid w:val="002B4E04"/>
    <w:rsid w:val="002B513E"/>
    <w:rsid w:val="002B5885"/>
    <w:rsid w:val="002B66CD"/>
    <w:rsid w:val="002B6B0D"/>
    <w:rsid w:val="002B6F3E"/>
    <w:rsid w:val="002B7780"/>
    <w:rsid w:val="002C18E2"/>
    <w:rsid w:val="002C1D64"/>
    <w:rsid w:val="002C30E0"/>
    <w:rsid w:val="002C43FA"/>
    <w:rsid w:val="002C4814"/>
    <w:rsid w:val="002C4B51"/>
    <w:rsid w:val="002C654E"/>
    <w:rsid w:val="002C70CF"/>
    <w:rsid w:val="002C76B9"/>
    <w:rsid w:val="002C7AC9"/>
    <w:rsid w:val="002D0009"/>
    <w:rsid w:val="002D05CB"/>
    <w:rsid w:val="002D0C62"/>
    <w:rsid w:val="002D16C3"/>
    <w:rsid w:val="002D22B8"/>
    <w:rsid w:val="002D252E"/>
    <w:rsid w:val="002D265B"/>
    <w:rsid w:val="002D279D"/>
    <w:rsid w:val="002D301F"/>
    <w:rsid w:val="002D378A"/>
    <w:rsid w:val="002D3B22"/>
    <w:rsid w:val="002D3DE2"/>
    <w:rsid w:val="002D40E5"/>
    <w:rsid w:val="002D53E0"/>
    <w:rsid w:val="002D5FCC"/>
    <w:rsid w:val="002D6F24"/>
    <w:rsid w:val="002D7DB2"/>
    <w:rsid w:val="002E0150"/>
    <w:rsid w:val="002E05E6"/>
    <w:rsid w:val="002E10E8"/>
    <w:rsid w:val="002E13B9"/>
    <w:rsid w:val="002E1C55"/>
    <w:rsid w:val="002E29B8"/>
    <w:rsid w:val="002E2FDC"/>
    <w:rsid w:val="002E4090"/>
    <w:rsid w:val="002E47CE"/>
    <w:rsid w:val="002E4B57"/>
    <w:rsid w:val="002E6C5E"/>
    <w:rsid w:val="002E6D33"/>
    <w:rsid w:val="002E6D75"/>
    <w:rsid w:val="002E7036"/>
    <w:rsid w:val="002E747C"/>
    <w:rsid w:val="002E7CA5"/>
    <w:rsid w:val="002F0AF1"/>
    <w:rsid w:val="002F1024"/>
    <w:rsid w:val="002F1CA2"/>
    <w:rsid w:val="002F2558"/>
    <w:rsid w:val="002F27EC"/>
    <w:rsid w:val="002F28C6"/>
    <w:rsid w:val="002F33C9"/>
    <w:rsid w:val="002F35A2"/>
    <w:rsid w:val="002F3656"/>
    <w:rsid w:val="002F4D36"/>
    <w:rsid w:val="002F5A1B"/>
    <w:rsid w:val="002F5C4E"/>
    <w:rsid w:val="002F5D8A"/>
    <w:rsid w:val="002F5D8B"/>
    <w:rsid w:val="002F66B7"/>
    <w:rsid w:val="002F6AD4"/>
    <w:rsid w:val="002F6D07"/>
    <w:rsid w:val="002F7A0D"/>
    <w:rsid w:val="002F7F8F"/>
    <w:rsid w:val="003002AE"/>
    <w:rsid w:val="00300504"/>
    <w:rsid w:val="00300836"/>
    <w:rsid w:val="00300F5A"/>
    <w:rsid w:val="00301818"/>
    <w:rsid w:val="00301E9C"/>
    <w:rsid w:val="003023BF"/>
    <w:rsid w:val="00302F4C"/>
    <w:rsid w:val="003031C9"/>
    <w:rsid w:val="00303432"/>
    <w:rsid w:val="003035A6"/>
    <w:rsid w:val="003041FA"/>
    <w:rsid w:val="0030434C"/>
    <w:rsid w:val="00304CD9"/>
    <w:rsid w:val="00304F0D"/>
    <w:rsid w:val="00304F48"/>
    <w:rsid w:val="00306AEB"/>
    <w:rsid w:val="003074F2"/>
    <w:rsid w:val="00307629"/>
    <w:rsid w:val="00307933"/>
    <w:rsid w:val="00307AFD"/>
    <w:rsid w:val="00307C26"/>
    <w:rsid w:val="003104DD"/>
    <w:rsid w:val="00311956"/>
    <w:rsid w:val="00311FFA"/>
    <w:rsid w:val="003123CF"/>
    <w:rsid w:val="00312E60"/>
    <w:rsid w:val="00313A72"/>
    <w:rsid w:val="003148A7"/>
    <w:rsid w:val="00314B07"/>
    <w:rsid w:val="003165A9"/>
    <w:rsid w:val="00316CEF"/>
    <w:rsid w:val="00317121"/>
    <w:rsid w:val="00317D9F"/>
    <w:rsid w:val="003212CF"/>
    <w:rsid w:val="0032224D"/>
    <w:rsid w:val="003223AE"/>
    <w:rsid w:val="0032353B"/>
    <w:rsid w:val="00323F49"/>
    <w:rsid w:val="00324283"/>
    <w:rsid w:val="00324498"/>
    <w:rsid w:val="003244BD"/>
    <w:rsid w:val="00326396"/>
    <w:rsid w:val="0032641E"/>
    <w:rsid w:val="00326834"/>
    <w:rsid w:val="0032741B"/>
    <w:rsid w:val="0032749F"/>
    <w:rsid w:val="003277DD"/>
    <w:rsid w:val="00327CE9"/>
    <w:rsid w:val="00331D36"/>
    <w:rsid w:val="00331D76"/>
    <w:rsid w:val="003327AA"/>
    <w:rsid w:val="003328A1"/>
    <w:rsid w:val="00332DAE"/>
    <w:rsid w:val="0033338A"/>
    <w:rsid w:val="0033381E"/>
    <w:rsid w:val="00333C0D"/>
    <w:rsid w:val="00334718"/>
    <w:rsid w:val="003348A5"/>
    <w:rsid w:val="00334C62"/>
    <w:rsid w:val="00334EC9"/>
    <w:rsid w:val="0033555B"/>
    <w:rsid w:val="003356A1"/>
    <w:rsid w:val="00335D14"/>
    <w:rsid w:val="00335DBF"/>
    <w:rsid w:val="00335DCB"/>
    <w:rsid w:val="003363C0"/>
    <w:rsid w:val="003368D1"/>
    <w:rsid w:val="0033694E"/>
    <w:rsid w:val="0033750E"/>
    <w:rsid w:val="00337D14"/>
    <w:rsid w:val="003407DD"/>
    <w:rsid w:val="00341143"/>
    <w:rsid w:val="0034114B"/>
    <w:rsid w:val="00342239"/>
    <w:rsid w:val="00343DF5"/>
    <w:rsid w:val="0034433F"/>
    <w:rsid w:val="0034480A"/>
    <w:rsid w:val="0034494A"/>
    <w:rsid w:val="00344CAD"/>
    <w:rsid w:val="00345023"/>
    <w:rsid w:val="00345591"/>
    <w:rsid w:val="003459D3"/>
    <w:rsid w:val="00345C82"/>
    <w:rsid w:val="003468E7"/>
    <w:rsid w:val="00347DA2"/>
    <w:rsid w:val="00350877"/>
    <w:rsid w:val="003509FD"/>
    <w:rsid w:val="00350B58"/>
    <w:rsid w:val="00350D49"/>
    <w:rsid w:val="0035182B"/>
    <w:rsid w:val="00352260"/>
    <w:rsid w:val="003525A6"/>
    <w:rsid w:val="00352C19"/>
    <w:rsid w:val="00353076"/>
    <w:rsid w:val="00354081"/>
    <w:rsid w:val="00356084"/>
    <w:rsid w:val="00356117"/>
    <w:rsid w:val="00356F8C"/>
    <w:rsid w:val="00357E04"/>
    <w:rsid w:val="00360EA4"/>
    <w:rsid w:val="0036162A"/>
    <w:rsid w:val="003618B8"/>
    <w:rsid w:val="00361EA2"/>
    <w:rsid w:val="0036205F"/>
    <w:rsid w:val="00362154"/>
    <w:rsid w:val="0036247C"/>
    <w:rsid w:val="00362578"/>
    <w:rsid w:val="00364837"/>
    <w:rsid w:val="00364E1E"/>
    <w:rsid w:val="00366145"/>
    <w:rsid w:val="0036624F"/>
    <w:rsid w:val="00366658"/>
    <w:rsid w:val="003705B0"/>
    <w:rsid w:val="003707A3"/>
    <w:rsid w:val="003707C8"/>
    <w:rsid w:val="003717EC"/>
    <w:rsid w:val="00371E5A"/>
    <w:rsid w:val="00372B83"/>
    <w:rsid w:val="00372BEA"/>
    <w:rsid w:val="003738F1"/>
    <w:rsid w:val="0037413F"/>
    <w:rsid w:val="003741AA"/>
    <w:rsid w:val="003750AA"/>
    <w:rsid w:val="003753FA"/>
    <w:rsid w:val="003757A6"/>
    <w:rsid w:val="003757CF"/>
    <w:rsid w:val="0037586B"/>
    <w:rsid w:val="003767B1"/>
    <w:rsid w:val="00377215"/>
    <w:rsid w:val="00377665"/>
    <w:rsid w:val="003800D2"/>
    <w:rsid w:val="003800DA"/>
    <w:rsid w:val="003805FC"/>
    <w:rsid w:val="0038109D"/>
    <w:rsid w:val="003811FF"/>
    <w:rsid w:val="00381B81"/>
    <w:rsid w:val="00381FB7"/>
    <w:rsid w:val="00382ADD"/>
    <w:rsid w:val="00383034"/>
    <w:rsid w:val="00383125"/>
    <w:rsid w:val="00383BAB"/>
    <w:rsid w:val="0038483C"/>
    <w:rsid w:val="00385EB8"/>
    <w:rsid w:val="00386947"/>
    <w:rsid w:val="00387100"/>
    <w:rsid w:val="00387120"/>
    <w:rsid w:val="00387ABE"/>
    <w:rsid w:val="0039017A"/>
    <w:rsid w:val="00391E54"/>
    <w:rsid w:val="003922FF"/>
    <w:rsid w:val="00392937"/>
    <w:rsid w:val="00392F50"/>
    <w:rsid w:val="00393389"/>
    <w:rsid w:val="003963D6"/>
    <w:rsid w:val="003965F3"/>
    <w:rsid w:val="00396650"/>
    <w:rsid w:val="00397712"/>
    <w:rsid w:val="003A24F3"/>
    <w:rsid w:val="003A2BE8"/>
    <w:rsid w:val="003A3E98"/>
    <w:rsid w:val="003A402C"/>
    <w:rsid w:val="003A4142"/>
    <w:rsid w:val="003A4D93"/>
    <w:rsid w:val="003A55CF"/>
    <w:rsid w:val="003A5B9C"/>
    <w:rsid w:val="003A5EEF"/>
    <w:rsid w:val="003A65DD"/>
    <w:rsid w:val="003B02B6"/>
    <w:rsid w:val="003B0897"/>
    <w:rsid w:val="003B0E69"/>
    <w:rsid w:val="003B3216"/>
    <w:rsid w:val="003B325A"/>
    <w:rsid w:val="003B34BC"/>
    <w:rsid w:val="003B3C15"/>
    <w:rsid w:val="003B40E9"/>
    <w:rsid w:val="003B48F4"/>
    <w:rsid w:val="003B5746"/>
    <w:rsid w:val="003B588F"/>
    <w:rsid w:val="003B58E7"/>
    <w:rsid w:val="003B5A0B"/>
    <w:rsid w:val="003B5E2F"/>
    <w:rsid w:val="003B6370"/>
    <w:rsid w:val="003B6F1B"/>
    <w:rsid w:val="003B7227"/>
    <w:rsid w:val="003B7744"/>
    <w:rsid w:val="003B7947"/>
    <w:rsid w:val="003C0031"/>
    <w:rsid w:val="003C16DA"/>
    <w:rsid w:val="003C25B7"/>
    <w:rsid w:val="003C2A98"/>
    <w:rsid w:val="003C2DC8"/>
    <w:rsid w:val="003C3C1B"/>
    <w:rsid w:val="003C5863"/>
    <w:rsid w:val="003C5E62"/>
    <w:rsid w:val="003C64DA"/>
    <w:rsid w:val="003C6536"/>
    <w:rsid w:val="003C6624"/>
    <w:rsid w:val="003C72FE"/>
    <w:rsid w:val="003C7830"/>
    <w:rsid w:val="003C7F36"/>
    <w:rsid w:val="003D080C"/>
    <w:rsid w:val="003D1C8D"/>
    <w:rsid w:val="003D1FF2"/>
    <w:rsid w:val="003D3C3A"/>
    <w:rsid w:val="003D3CDE"/>
    <w:rsid w:val="003D4884"/>
    <w:rsid w:val="003D4917"/>
    <w:rsid w:val="003D4934"/>
    <w:rsid w:val="003D517E"/>
    <w:rsid w:val="003D59D2"/>
    <w:rsid w:val="003D65A6"/>
    <w:rsid w:val="003D6786"/>
    <w:rsid w:val="003D734E"/>
    <w:rsid w:val="003E022A"/>
    <w:rsid w:val="003E04CE"/>
    <w:rsid w:val="003E0E3D"/>
    <w:rsid w:val="003E19B5"/>
    <w:rsid w:val="003E2875"/>
    <w:rsid w:val="003E2C99"/>
    <w:rsid w:val="003E3D2D"/>
    <w:rsid w:val="003E3D35"/>
    <w:rsid w:val="003E3DC1"/>
    <w:rsid w:val="003E4028"/>
    <w:rsid w:val="003E41B3"/>
    <w:rsid w:val="003E4420"/>
    <w:rsid w:val="003E4528"/>
    <w:rsid w:val="003E52D3"/>
    <w:rsid w:val="003E5790"/>
    <w:rsid w:val="003E5D01"/>
    <w:rsid w:val="003E6469"/>
    <w:rsid w:val="003E6CCF"/>
    <w:rsid w:val="003F04C1"/>
    <w:rsid w:val="003F072B"/>
    <w:rsid w:val="003F1DED"/>
    <w:rsid w:val="003F2F17"/>
    <w:rsid w:val="003F3287"/>
    <w:rsid w:val="003F3339"/>
    <w:rsid w:val="003F3C3F"/>
    <w:rsid w:val="003F3F63"/>
    <w:rsid w:val="003F411F"/>
    <w:rsid w:val="003F555C"/>
    <w:rsid w:val="003F58E9"/>
    <w:rsid w:val="003F6143"/>
    <w:rsid w:val="003F6771"/>
    <w:rsid w:val="003F7669"/>
    <w:rsid w:val="003F7878"/>
    <w:rsid w:val="004004F5"/>
    <w:rsid w:val="00400B36"/>
    <w:rsid w:val="00400B68"/>
    <w:rsid w:val="00401268"/>
    <w:rsid w:val="00401686"/>
    <w:rsid w:val="004031C7"/>
    <w:rsid w:val="0040381B"/>
    <w:rsid w:val="00403D54"/>
    <w:rsid w:val="00404009"/>
    <w:rsid w:val="0040410D"/>
    <w:rsid w:val="00405A09"/>
    <w:rsid w:val="00405D46"/>
    <w:rsid w:val="0040765A"/>
    <w:rsid w:val="004105D4"/>
    <w:rsid w:val="0041099F"/>
    <w:rsid w:val="0041113A"/>
    <w:rsid w:val="0041173A"/>
    <w:rsid w:val="0041221D"/>
    <w:rsid w:val="004128D0"/>
    <w:rsid w:val="00412C48"/>
    <w:rsid w:val="00412E67"/>
    <w:rsid w:val="00414B74"/>
    <w:rsid w:val="00414FAE"/>
    <w:rsid w:val="00415552"/>
    <w:rsid w:val="0041574D"/>
    <w:rsid w:val="00415BDE"/>
    <w:rsid w:val="004166F8"/>
    <w:rsid w:val="00417222"/>
    <w:rsid w:val="00417333"/>
    <w:rsid w:val="0041786E"/>
    <w:rsid w:val="004213A9"/>
    <w:rsid w:val="00421976"/>
    <w:rsid w:val="00421C97"/>
    <w:rsid w:val="004224D2"/>
    <w:rsid w:val="00423489"/>
    <w:rsid w:val="00423875"/>
    <w:rsid w:val="0042392F"/>
    <w:rsid w:val="00423CF6"/>
    <w:rsid w:val="00424ED2"/>
    <w:rsid w:val="00425292"/>
    <w:rsid w:val="004257FC"/>
    <w:rsid w:val="004259BA"/>
    <w:rsid w:val="00426833"/>
    <w:rsid w:val="00426DFB"/>
    <w:rsid w:val="00427389"/>
    <w:rsid w:val="004275CA"/>
    <w:rsid w:val="00427AED"/>
    <w:rsid w:val="00430395"/>
    <w:rsid w:val="0043039D"/>
    <w:rsid w:val="004307EC"/>
    <w:rsid w:val="00430B07"/>
    <w:rsid w:val="004312E7"/>
    <w:rsid w:val="00431347"/>
    <w:rsid w:val="0043144E"/>
    <w:rsid w:val="00432584"/>
    <w:rsid w:val="0043265D"/>
    <w:rsid w:val="00433535"/>
    <w:rsid w:val="0043463D"/>
    <w:rsid w:val="00434E55"/>
    <w:rsid w:val="00436FCE"/>
    <w:rsid w:val="00437509"/>
    <w:rsid w:val="004401D4"/>
    <w:rsid w:val="00440350"/>
    <w:rsid w:val="00441FCC"/>
    <w:rsid w:val="004423F2"/>
    <w:rsid w:val="00442EE8"/>
    <w:rsid w:val="00443282"/>
    <w:rsid w:val="0044407A"/>
    <w:rsid w:val="00445230"/>
    <w:rsid w:val="00445383"/>
    <w:rsid w:val="00445F35"/>
    <w:rsid w:val="00446089"/>
    <w:rsid w:val="004461AF"/>
    <w:rsid w:val="00446A4C"/>
    <w:rsid w:val="00447313"/>
    <w:rsid w:val="004477BF"/>
    <w:rsid w:val="00447FA4"/>
    <w:rsid w:val="004511B8"/>
    <w:rsid w:val="00451352"/>
    <w:rsid w:val="00451FAA"/>
    <w:rsid w:val="00452420"/>
    <w:rsid w:val="00452A5D"/>
    <w:rsid w:val="00453924"/>
    <w:rsid w:val="00453A9C"/>
    <w:rsid w:val="00453C84"/>
    <w:rsid w:val="0045400A"/>
    <w:rsid w:val="004543B4"/>
    <w:rsid w:val="0045466B"/>
    <w:rsid w:val="004555CA"/>
    <w:rsid w:val="0045694D"/>
    <w:rsid w:val="00456C97"/>
    <w:rsid w:val="004570FC"/>
    <w:rsid w:val="00457C59"/>
    <w:rsid w:val="00460169"/>
    <w:rsid w:val="00460A76"/>
    <w:rsid w:val="00460B03"/>
    <w:rsid w:val="00461D46"/>
    <w:rsid w:val="00462351"/>
    <w:rsid w:val="00462675"/>
    <w:rsid w:val="00462817"/>
    <w:rsid w:val="0046389A"/>
    <w:rsid w:val="0046396E"/>
    <w:rsid w:val="00465A08"/>
    <w:rsid w:val="00465D34"/>
    <w:rsid w:val="00465E65"/>
    <w:rsid w:val="00465ECE"/>
    <w:rsid w:val="0046631C"/>
    <w:rsid w:val="004676CB"/>
    <w:rsid w:val="00467EA8"/>
    <w:rsid w:val="004707E2"/>
    <w:rsid w:val="00470E94"/>
    <w:rsid w:val="0047136F"/>
    <w:rsid w:val="00471829"/>
    <w:rsid w:val="00471F54"/>
    <w:rsid w:val="00471FDE"/>
    <w:rsid w:val="004730C9"/>
    <w:rsid w:val="00473646"/>
    <w:rsid w:val="004737BC"/>
    <w:rsid w:val="00473F72"/>
    <w:rsid w:val="0047479E"/>
    <w:rsid w:val="004749DA"/>
    <w:rsid w:val="00474E68"/>
    <w:rsid w:val="004751DE"/>
    <w:rsid w:val="00475A74"/>
    <w:rsid w:val="00476105"/>
    <w:rsid w:val="00476288"/>
    <w:rsid w:val="00476692"/>
    <w:rsid w:val="004767F6"/>
    <w:rsid w:val="004770F2"/>
    <w:rsid w:val="00481C9D"/>
    <w:rsid w:val="004827CE"/>
    <w:rsid w:val="0048330C"/>
    <w:rsid w:val="004839A3"/>
    <w:rsid w:val="00483F6B"/>
    <w:rsid w:val="00484214"/>
    <w:rsid w:val="00485638"/>
    <w:rsid w:val="00485866"/>
    <w:rsid w:val="00485A23"/>
    <w:rsid w:val="00485B59"/>
    <w:rsid w:val="00486006"/>
    <w:rsid w:val="004869DD"/>
    <w:rsid w:val="00486E91"/>
    <w:rsid w:val="00487B06"/>
    <w:rsid w:val="00487FAE"/>
    <w:rsid w:val="004901BE"/>
    <w:rsid w:val="00491390"/>
    <w:rsid w:val="00491FA1"/>
    <w:rsid w:val="004927CD"/>
    <w:rsid w:val="00492E30"/>
    <w:rsid w:val="00494090"/>
    <w:rsid w:val="00494ED3"/>
    <w:rsid w:val="004957EC"/>
    <w:rsid w:val="0049674A"/>
    <w:rsid w:val="004968C5"/>
    <w:rsid w:val="00496D0B"/>
    <w:rsid w:val="00497B52"/>
    <w:rsid w:val="00497D78"/>
    <w:rsid w:val="004A0ABF"/>
    <w:rsid w:val="004A0BDB"/>
    <w:rsid w:val="004A0CAE"/>
    <w:rsid w:val="004A0CC9"/>
    <w:rsid w:val="004A1FE8"/>
    <w:rsid w:val="004A21A9"/>
    <w:rsid w:val="004A2650"/>
    <w:rsid w:val="004A2FE6"/>
    <w:rsid w:val="004A312B"/>
    <w:rsid w:val="004A423D"/>
    <w:rsid w:val="004A5EC3"/>
    <w:rsid w:val="004A631C"/>
    <w:rsid w:val="004A6A49"/>
    <w:rsid w:val="004A72C0"/>
    <w:rsid w:val="004A73C9"/>
    <w:rsid w:val="004A765B"/>
    <w:rsid w:val="004A76FC"/>
    <w:rsid w:val="004A778A"/>
    <w:rsid w:val="004A7ABA"/>
    <w:rsid w:val="004B01CC"/>
    <w:rsid w:val="004B0592"/>
    <w:rsid w:val="004B07B7"/>
    <w:rsid w:val="004B0D81"/>
    <w:rsid w:val="004B0E43"/>
    <w:rsid w:val="004B275F"/>
    <w:rsid w:val="004B327D"/>
    <w:rsid w:val="004B3301"/>
    <w:rsid w:val="004B33A8"/>
    <w:rsid w:val="004B3B52"/>
    <w:rsid w:val="004B4CF7"/>
    <w:rsid w:val="004B57FD"/>
    <w:rsid w:val="004B5BDF"/>
    <w:rsid w:val="004B640A"/>
    <w:rsid w:val="004B6DB4"/>
    <w:rsid w:val="004B779E"/>
    <w:rsid w:val="004B7BA5"/>
    <w:rsid w:val="004C0616"/>
    <w:rsid w:val="004C0D1D"/>
    <w:rsid w:val="004C1E47"/>
    <w:rsid w:val="004C1E91"/>
    <w:rsid w:val="004C266E"/>
    <w:rsid w:val="004C2C88"/>
    <w:rsid w:val="004C30C4"/>
    <w:rsid w:val="004C384A"/>
    <w:rsid w:val="004C3A5B"/>
    <w:rsid w:val="004C3C2F"/>
    <w:rsid w:val="004C3DBB"/>
    <w:rsid w:val="004C47B6"/>
    <w:rsid w:val="004C4D98"/>
    <w:rsid w:val="004C531F"/>
    <w:rsid w:val="004C56EC"/>
    <w:rsid w:val="004C6586"/>
    <w:rsid w:val="004C6DCE"/>
    <w:rsid w:val="004C6E5B"/>
    <w:rsid w:val="004C7534"/>
    <w:rsid w:val="004D01D0"/>
    <w:rsid w:val="004D058F"/>
    <w:rsid w:val="004D0960"/>
    <w:rsid w:val="004D0B87"/>
    <w:rsid w:val="004D1CCC"/>
    <w:rsid w:val="004D29A5"/>
    <w:rsid w:val="004D3678"/>
    <w:rsid w:val="004D49BC"/>
    <w:rsid w:val="004D50F2"/>
    <w:rsid w:val="004D5699"/>
    <w:rsid w:val="004D5800"/>
    <w:rsid w:val="004D5FEA"/>
    <w:rsid w:val="004D61C2"/>
    <w:rsid w:val="004D6896"/>
    <w:rsid w:val="004D754E"/>
    <w:rsid w:val="004D78AE"/>
    <w:rsid w:val="004E06ED"/>
    <w:rsid w:val="004E0C9C"/>
    <w:rsid w:val="004E1D22"/>
    <w:rsid w:val="004E24F4"/>
    <w:rsid w:val="004E2F3F"/>
    <w:rsid w:val="004E4053"/>
    <w:rsid w:val="004E4D53"/>
    <w:rsid w:val="004E4D5E"/>
    <w:rsid w:val="004E594E"/>
    <w:rsid w:val="004E5B57"/>
    <w:rsid w:val="004E5BBB"/>
    <w:rsid w:val="004E7F0E"/>
    <w:rsid w:val="004F01AE"/>
    <w:rsid w:val="004F01F7"/>
    <w:rsid w:val="004F0FE1"/>
    <w:rsid w:val="004F114A"/>
    <w:rsid w:val="004F11ED"/>
    <w:rsid w:val="004F14D9"/>
    <w:rsid w:val="004F15A7"/>
    <w:rsid w:val="004F1A46"/>
    <w:rsid w:val="004F1D4F"/>
    <w:rsid w:val="004F33DE"/>
    <w:rsid w:val="004F3BE4"/>
    <w:rsid w:val="004F406B"/>
    <w:rsid w:val="004F4DD8"/>
    <w:rsid w:val="004F4E8D"/>
    <w:rsid w:val="004F5215"/>
    <w:rsid w:val="004F5346"/>
    <w:rsid w:val="004F576D"/>
    <w:rsid w:val="004F62F8"/>
    <w:rsid w:val="004F6737"/>
    <w:rsid w:val="004F691C"/>
    <w:rsid w:val="004F6DCC"/>
    <w:rsid w:val="004F6F41"/>
    <w:rsid w:val="004F71D3"/>
    <w:rsid w:val="005003EE"/>
    <w:rsid w:val="00500429"/>
    <w:rsid w:val="00500532"/>
    <w:rsid w:val="00500DC9"/>
    <w:rsid w:val="00501461"/>
    <w:rsid w:val="005021E0"/>
    <w:rsid w:val="005032EE"/>
    <w:rsid w:val="00503BFD"/>
    <w:rsid w:val="00503D46"/>
    <w:rsid w:val="00504539"/>
    <w:rsid w:val="005048DA"/>
    <w:rsid w:val="00505B32"/>
    <w:rsid w:val="00505F74"/>
    <w:rsid w:val="00506095"/>
    <w:rsid w:val="00506414"/>
    <w:rsid w:val="00506967"/>
    <w:rsid w:val="00506AE4"/>
    <w:rsid w:val="00506EF1"/>
    <w:rsid w:val="00507160"/>
    <w:rsid w:val="0050767C"/>
    <w:rsid w:val="00510059"/>
    <w:rsid w:val="00510C48"/>
    <w:rsid w:val="00511970"/>
    <w:rsid w:val="0051198C"/>
    <w:rsid w:val="0051202B"/>
    <w:rsid w:val="0051217D"/>
    <w:rsid w:val="00512A45"/>
    <w:rsid w:val="00513043"/>
    <w:rsid w:val="005130F8"/>
    <w:rsid w:val="005144AC"/>
    <w:rsid w:val="00514747"/>
    <w:rsid w:val="00514809"/>
    <w:rsid w:val="00515360"/>
    <w:rsid w:val="005154F6"/>
    <w:rsid w:val="00517E33"/>
    <w:rsid w:val="00520902"/>
    <w:rsid w:val="005220CD"/>
    <w:rsid w:val="0052288E"/>
    <w:rsid w:val="00522E34"/>
    <w:rsid w:val="00523007"/>
    <w:rsid w:val="005238C1"/>
    <w:rsid w:val="00523997"/>
    <w:rsid w:val="0052463D"/>
    <w:rsid w:val="00524734"/>
    <w:rsid w:val="00525563"/>
    <w:rsid w:val="00525976"/>
    <w:rsid w:val="00525A79"/>
    <w:rsid w:val="00526796"/>
    <w:rsid w:val="00526B21"/>
    <w:rsid w:val="00526F43"/>
    <w:rsid w:val="00527B60"/>
    <w:rsid w:val="00527C57"/>
    <w:rsid w:val="00530797"/>
    <w:rsid w:val="00531ECB"/>
    <w:rsid w:val="00531ED0"/>
    <w:rsid w:val="00531FBB"/>
    <w:rsid w:val="00532BE5"/>
    <w:rsid w:val="005335FD"/>
    <w:rsid w:val="00533C2F"/>
    <w:rsid w:val="00534D2B"/>
    <w:rsid w:val="00535197"/>
    <w:rsid w:val="005356D1"/>
    <w:rsid w:val="00535DF1"/>
    <w:rsid w:val="00535F37"/>
    <w:rsid w:val="005366D2"/>
    <w:rsid w:val="00537FE7"/>
    <w:rsid w:val="00540D4F"/>
    <w:rsid w:val="00541A61"/>
    <w:rsid w:val="00541D48"/>
    <w:rsid w:val="00541EDE"/>
    <w:rsid w:val="00542980"/>
    <w:rsid w:val="005432DC"/>
    <w:rsid w:val="00543B7F"/>
    <w:rsid w:val="005440CF"/>
    <w:rsid w:val="005450F4"/>
    <w:rsid w:val="0054568E"/>
    <w:rsid w:val="00545ECE"/>
    <w:rsid w:val="00547715"/>
    <w:rsid w:val="005477EC"/>
    <w:rsid w:val="00547FC5"/>
    <w:rsid w:val="005504EB"/>
    <w:rsid w:val="00550C68"/>
    <w:rsid w:val="00551332"/>
    <w:rsid w:val="00551516"/>
    <w:rsid w:val="00551CE2"/>
    <w:rsid w:val="005525F0"/>
    <w:rsid w:val="005528CC"/>
    <w:rsid w:val="00552F32"/>
    <w:rsid w:val="005536D3"/>
    <w:rsid w:val="00553D43"/>
    <w:rsid w:val="00553F7E"/>
    <w:rsid w:val="0055451A"/>
    <w:rsid w:val="005549C1"/>
    <w:rsid w:val="005556F8"/>
    <w:rsid w:val="00555984"/>
    <w:rsid w:val="00555F42"/>
    <w:rsid w:val="005565B3"/>
    <w:rsid w:val="005572A3"/>
    <w:rsid w:val="00557C1B"/>
    <w:rsid w:val="00557E5A"/>
    <w:rsid w:val="00557EEA"/>
    <w:rsid w:val="00561308"/>
    <w:rsid w:val="00561459"/>
    <w:rsid w:val="005622E0"/>
    <w:rsid w:val="00562731"/>
    <w:rsid w:val="00562765"/>
    <w:rsid w:val="005633BD"/>
    <w:rsid w:val="0056358D"/>
    <w:rsid w:val="005635F5"/>
    <w:rsid w:val="00563DFE"/>
    <w:rsid w:val="0056443E"/>
    <w:rsid w:val="0056549B"/>
    <w:rsid w:val="005655B7"/>
    <w:rsid w:val="005655FF"/>
    <w:rsid w:val="00565617"/>
    <w:rsid w:val="00565FF6"/>
    <w:rsid w:val="005666DB"/>
    <w:rsid w:val="005667ED"/>
    <w:rsid w:val="00566AD8"/>
    <w:rsid w:val="00566DA9"/>
    <w:rsid w:val="00567970"/>
    <w:rsid w:val="00567FBA"/>
    <w:rsid w:val="00570255"/>
    <w:rsid w:val="005703B8"/>
    <w:rsid w:val="00570602"/>
    <w:rsid w:val="00570A0A"/>
    <w:rsid w:val="00570D3B"/>
    <w:rsid w:val="00570F69"/>
    <w:rsid w:val="005719CB"/>
    <w:rsid w:val="005720F8"/>
    <w:rsid w:val="00572692"/>
    <w:rsid w:val="00572D3C"/>
    <w:rsid w:val="005734FF"/>
    <w:rsid w:val="0057396A"/>
    <w:rsid w:val="00574586"/>
    <w:rsid w:val="0057466A"/>
    <w:rsid w:val="00574FC0"/>
    <w:rsid w:val="00575DBA"/>
    <w:rsid w:val="00576B35"/>
    <w:rsid w:val="005771D1"/>
    <w:rsid w:val="0057775E"/>
    <w:rsid w:val="00577F09"/>
    <w:rsid w:val="00577FD3"/>
    <w:rsid w:val="00580A45"/>
    <w:rsid w:val="00581DEA"/>
    <w:rsid w:val="005827AD"/>
    <w:rsid w:val="005832BC"/>
    <w:rsid w:val="00583329"/>
    <w:rsid w:val="00583960"/>
    <w:rsid w:val="00583BB4"/>
    <w:rsid w:val="00583D4C"/>
    <w:rsid w:val="00583F6C"/>
    <w:rsid w:val="00585FD5"/>
    <w:rsid w:val="00586003"/>
    <w:rsid w:val="005867D5"/>
    <w:rsid w:val="00587323"/>
    <w:rsid w:val="00590426"/>
    <w:rsid w:val="00590DA8"/>
    <w:rsid w:val="0059147D"/>
    <w:rsid w:val="005915C0"/>
    <w:rsid w:val="00591C41"/>
    <w:rsid w:val="00593819"/>
    <w:rsid w:val="00595DCC"/>
    <w:rsid w:val="00595E42"/>
    <w:rsid w:val="00596E21"/>
    <w:rsid w:val="00596EBC"/>
    <w:rsid w:val="005971FA"/>
    <w:rsid w:val="005972F5"/>
    <w:rsid w:val="0059761A"/>
    <w:rsid w:val="005A032F"/>
    <w:rsid w:val="005A0A86"/>
    <w:rsid w:val="005A0B37"/>
    <w:rsid w:val="005A11F7"/>
    <w:rsid w:val="005A1758"/>
    <w:rsid w:val="005A1769"/>
    <w:rsid w:val="005A217E"/>
    <w:rsid w:val="005A28C1"/>
    <w:rsid w:val="005A2C5F"/>
    <w:rsid w:val="005A4BC0"/>
    <w:rsid w:val="005A5A61"/>
    <w:rsid w:val="005B00C7"/>
    <w:rsid w:val="005B03FA"/>
    <w:rsid w:val="005B049D"/>
    <w:rsid w:val="005B06DC"/>
    <w:rsid w:val="005B135F"/>
    <w:rsid w:val="005B31C3"/>
    <w:rsid w:val="005B4BC9"/>
    <w:rsid w:val="005B5367"/>
    <w:rsid w:val="005B559B"/>
    <w:rsid w:val="005B55E9"/>
    <w:rsid w:val="005B5B89"/>
    <w:rsid w:val="005B6175"/>
    <w:rsid w:val="005B61EA"/>
    <w:rsid w:val="005B6ADC"/>
    <w:rsid w:val="005B775B"/>
    <w:rsid w:val="005B7951"/>
    <w:rsid w:val="005B7995"/>
    <w:rsid w:val="005B79CD"/>
    <w:rsid w:val="005C0211"/>
    <w:rsid w:val="005C0BD8"/>
    <w:rsid w:val="005C1030"/>
    <w:rsid w:val="005C2870"/>
    <w:rsid w:val="005C2900"/>
    <w:rsid w:val="005C2A73"/>
    <w:rsid w:val="005C2CD3"/>
    <w:rsid w:val="005C307F"/>
    <w:rsid w:val="005C32E0"/>
    <w:rsid w:val="005C3672"/>
    <w:rsid w:val="005C58BD"/>
    <w:rsid w:val="005C5C40"/>
    <w:rsid w:val="005C67E9"/>
    <w:rsid w:val="005D0392"/>
    <w:rsid w:val="005D08CC"/>
    <w:rsid w:val="005D0A6F"/>
    <w:rsid w:val="005D0BB7"/>
    <w:rsid w:val="005D15CE"/>
    <w:rsid w:val="005D1A21"/>
    <w:rsid w:val="005D1E3B"/>
    <w:rsid w:val="005D1F81"/>
    <w:rsid w:val="005D21C7"/>
    <w:rsid w:val="005D64B3"/>
    <w:rsid w:val="005D6815"/>
    <w:rsid w:val="005D695B"/>
    <w:rsid w:val="005D7230"/>
    <w:rsid w:val="005D724A"/>
    <w:rsid w:val="005D77E2"/>
    <w:rsid w:val="005D7FB1"/>
    <w:rsid w:val="005E063F"/>
    <w:rsid w:val="005E0993"/>
    <w:rsid w:val="005E0DE5"/>
    <w:rsid w:val="005E1346"/>
    <w:rsid w:val="005E326F"/>
    <w:rsid w:val="005E366E"/>
    <w:rsid w:val="005E3DE7"/>
    <w:rsid w:val="005E4655"/>
    <w:rsid w:val="005E4B97"/>
    <w:rsid w:val="005E5194"/>
    <w:rsid w:val="005E53B3"/>
    <w:rsid w:val="005E5AF5"/>
    <w:rsid w:val="005E6527"/>
    <w:rsid w:val="005E6B35"/>
    <w:rsid w:val="005E6B88"/>
    <w:rsid w:val="005E6F5E"/>
    <w:rsid w:val="005E7784"/>
    <w:rsid w:val="005E7946"/>
    <w:rsid w:val="005E794C"/>
    <w:rsid w:val="005E79D0"/>
    <w:rsid w:val="005F0170"/>
    <w:rsid w:val="005F0F75"/>
    <w:rsid w:val="005F0FFC"/>
    <w:rsid w:val="005F267A"/>
    <w:rsid w:val="005F26E5"/>
    <w:rsid w:val="005F272F"/>
    <w:rsid w:val="005F2ED9"/>
    <w:rsid w:val="005F3525"/>
    <w:rsid w:val="005F373F"/>
    <w:rsid w:val="005F4644"/>
    <w:rsid w:val="005F4A5A"/>
    <w:rsid w:val="005F4AE7"/>
    <w:rsid w:val="005F6CD6"/>
    <w:rsid w:val="005F7639"/>
    <w:rsid w:val="005F7F97"/>
    <w:rsid w:val="006006AA"/>
    <w:rsid w:val="00601AE1"/>
    <w:rsid w:val="00601B56"/>
    <w:rsid w:val="006021BC"/>
    <w:rsid w:val="0060220F"/>
    <w:rsid w:val="00602DE3"/>
    <w:rsid w:val="00602E1A"/>
    <w:rsid w:val="0060303A"/>
    <w:rsid w:val="00603359"/>
    <w:rsid w:val="006033E7"/>
    <w:rsid w:val="00604362"/>
    <w:rsid w:val="00604DE2"/>
    <w:rsid w:val="00605682"/>
    <w:rsid w:val="00605BD5"/>
    <w:rsid w:val="00606757"/>
    <w:rsid w:val="00607128"/>
    <w:rsid w:val="00610FC5"/>
    <w:rsid w:val="006116A9"/>
    <w:rsid w:val="00612CFD"/>
    <w:rsid w:val="00614049"/>
    <w:rsid w:val="006147A8"/>
    <w:rsid w:val="00614A98"/>
    <w:rsid w:val="00615DF1"/>
    <w:rsid w:val="0061631A"/>
    <w:rsid w:val="00616D94"/>
    <w:rsid w:val="00616EB5"/>
    <w:rsid w:val="0062056D"/>
    <w:rsid w:val="00620D06"/>
    <w:rsid w:val="00620E2C"/>
    <w:rsid w:val="00620E3E"/>
    <w:rsid w:val="00621681"/>
    <w:rsid w:val="00621AF1"/>
    <w:rsid w:val="00621C1A"/>
    <w:rsid w:val="00621EDA"/>
    <w:rsid w:val="006230B4"/>
    <w:rsid w:val="00623940"/>
    <w:rsid w:val="00624542"/>
    <w:rsid w:val="00624E49"/>
    <w:rsid w:val="00625068"/>
    <w:rsid w:val="00626214"/>
    <w:rsid w:val="00626C94"/>
    <w:rsid w:val="00627585"/>
    <w:rsid w:val="00630B4B"/>
    <w:rsid w:val="00631786"/>
    <w:rsid w:val="00632F4D"/>
    <w:rsid w:val="00633B49"/>
    <w:rsid w:val="00633BCE"/>
    <w:rsid w:val="00633DD7"/>
    <w:rsid w:val="00633F45"/>
    <w:rsid w:val="00635442"/>
    <w:rsid w:val="00635ABC"/>
    <w:rsid w:val="00636751"/>
    <w:rsid w:val="006370A9"/>
    <w:rsid w:val="00637BD7"/>
    <w:rsid w:val="0064030F"/>
    <w:rsid w:val="006415DE"/>
    <w:rsid w:val="00641FDA"/>
    <w:rsid w:val="006429B8"/>
    <w:rsid w:val="00642A9B"/>
    <w:rsid w:val="00643355"/>
    <w:rsid w:val="006440C8"/>
    <w:rsid w:val="006443D9"/>
    <w:rsid w:val="006448E8"/>
    <w:rsid w:val="0064537E"/>
    <w:rsid w:val="00645818"/>
    <w:rsid w:val="00645889"/>
    <w:rsid w:val="00645A3F"/>
    <w:rsid w:val="00645EB1"/>
    <w:rsid w:val="0064607A"/>
    <w:rsid w:val="0064619F"/>
    <w:rsid w:val="00646A9E"/>
    <w:rsid w:val="00646EA0"/>
    <w:rsid w:val="006500B2"/>
    <w:rsid w:val="00650E92"/>
    <w:rsid w:val="0065153C"/>
    <w:rsid w:val="0065263A"/>
    <w:rsid w:val="00652796"/>
    <w:rsid w:val="006527C4"/>
    <w:rsid w:val="00653941"/>
    <w:rsid w:val="00653B79"/>
    <w:rsid w:val="00654931"/>
    <w:rsid w:val="00654F7F"/>
    <w:rsid w:val="00655E6A"/>
    <w:rsid w:val="006561AA"/>
    <w:rsid w:val="0065685B"/>
    <w:rsid w:val="00656962"/>
    <w:rsid w:val="00656C61"/>
    <w:rsid w:val="006575AC"/>
    <w:rsid w:val="006579FE"/>
    <w:rsid w:val="0066095E"/>
    <w:rsid w:val="00660ABF"/>
    <w:rsid w:val="00660DAF"/>
    <w:rsid w:val="00662262"/>
    <w:rsid w:val="006630E7"/>
    <w:rsid w:val="00663314"/>
    <w:rsid w:val="0066488F"/>
    <w:rsid w:val="00664CBD"/>
    <w:rsid w:val="0066526F"/>
    <w:rsid w:val="0066699B"/>
    <w:rsid w:val="006670A5"/>
    <w:rsid w:val="00667C0F"/>
    <w:rsid w:val="00670E11"/>
    <w:rsid w:val="00671BE3"/>
    <w:rsid w:val="00671D37"/>
    <w:rsid w:val="00671F37"/>
    <w:rsid w:val="00671F82"/>
    <w:rsid w:val="00673E58"/>
    <w:rsid w:val="00673E8E"/>
    <w:rsid w:val="00674B1A"/>
    <w:rsid w:val="00675D1D"/>
    <w:rsid w:val="00675F09"/>
    <w:rsid w:val="00676DE9"/>
    <w:rsid w:val="0067768C"/>
    <w:rsid w:val="00677A21"/>
    <w:rsid w:val="00677A26"/>
    <w:rsid w:val="00677A76"/>
    <w:rsid w:val="00680581"/>
    <w:rsid w:val="00680FF8"/>
    <w:rsid w:val="00681234"/>
    <w:rsid w:val="006814A7"/>
    <w:rsid w:val="00682066"/>
    <w:rsid w:val="006820A8"/>
    <w:rsid w:val="00682E7D"/>
    <w:rsid w:val="00682FAB"/>
    <w:rsid w:val="00683347"/>
    <w:rsid w:val="00683879"/>
    <w:rsid w:val="0068415B"/>
    <w:rsid w:val="00685414"/>
    <w:rsid w:val="00685606"/>
    <w:rsid w:val="0068562D"/>
    <w:rsid w:val="00686C6F"/>
    <w:rsid w:val="00690A72"/>
    <w:rsid w:val="006917A1"/>
    <w:rsid w:val="00691FD8"/>
    <w:rsid w:val="0069266E"/>
    <w:rsid w:val="00692775"/>
    <w:rsid w:val="00693345"/>
    <w:rsid w:val="0069435E"/>
    <w:rsid w:val="006944C8"/>
    <w:rsid w:val="0069509A"/>
    <w:rsid w:val="00695543"/>
    <w:rsid w:val="00695625"/>
    <w:rsid w:val="00695DAA"/>
    <w:rsid w:val="00695F92"/>
    <w:rsid w:val="0069616E"/>
    <w:rsid w:val="00696805"/>
    <w:rsid w:val="006975CC"/>
    <w:rsid w:val="006A00F4"/>
    <w:rsid w:val="006A02FC"/>
    <w:rsid w:val="006A0DFD"/>
    <w:rsid w:val="006A1730"/>
    <w:rsid w:val="006A2010"/>
    <w:rsid w:val="006A2035"/>
    <w:rsid w:val="006A2179"/>
    <w:rsid w:val="006A2CF2"/>
    <w:rsid w:val="006A361D"/>
    <w:rsid w:val="006A4802"/>
    <w:rsid w:val="006A48C6"/>
    <w:rsid w:val="006A4FCA"/>
    <w:rsid w:val="006A51B5"/>
    <w:rsid w:val="006A5450"/>
    <w:rsid w:val="006A6A14"/>
    <w:rsid w:val="006A6AB0"/>
    <w:rsid w:val="006A7879"/>
    <w:rsid w:val="006A7D1C"/>
    <w:rsid w:val="006B0B15"/>
    <w:rsid w:val="006B1C02"/>
    <w:rsid w:val="006B271A"/>
    <w:rsid w:val="006B28EF"/>
    <w:rsid w:val="006B3EB4"/>
    <w:rsid w:val="006B4979"/>
    <w:rsid w:val="006B5862"/>
    <w:rsid w:val="006B605D"/>
    <w:rsid w:val="006B642A"/>
    <w:rsid w:val="006B707A"/>
    <w:rsid w:val="006B7304"/>
    <w:rsid w:val="006B745D"/>
    <w:rsid w:val="006B7480"/>
    <w:rsid w:val="006B75C7"/>
    <w:rsid w:val="006B778F"/>
    <w:rsid w:val="006C0587"/>
    <w:rsid w:val="006C063D"/>
    <w:rsid w:val="006C2497"/>
    <w:rsid w:val="006C3DF6"/>
    <w:rsid w:val="006C43D8"/>
    <w:rsid w:val="006C4549"/>
    <w:rsid w:val="006C4C7D"/>
    <w:rsid w:val="006C56EE"/>
    <w:rsid w:val="006C581B"/>
    <w:rsid w:val="006C60EB"/>
    <w:rsid w:val="006C62E0"/>
    <w:rsid w:val="006C749C"/>
    <w:rsid w:val="006C74D8"/>
    <w:rsid w:val="006C7896"/>
    <w:rsid w:val="006D02E9"/>
    <w:rsid w:val="006D1555"/>
    <w:rsid w:val="006D1943"/>
    <w:rsid w:val="006D223D"/>
    <w:rsid w:val="006D22F5"/>
    <w:rsid w:val="006D32D7"/>
    <w:rsid w:val="006D384E"/>
    <w:rsid w:val="006D3FA3"/>
    <w:rsid w:val="006D40F6"/>
    <w:rsid w:val="006D4454"/>
    <w:rsid w:val="006D4FB3"/>
    <w:rsid w:val="006D5123"/>
    <w:rsid w:val="006D6395"/>
    <w:rsid w:val="006D6C59"/>
    <w:rsid w:val="006D7222"/>
    <w:rsid w:val="006D7B56"/>
    <w:rsid w:val="006E08DC"/>
    <w:rsid w:val="006E0D95"/>
    <w:rsid w:val="006E14A1"/>
    <w:rsid w:val="006E2528"/>
    <w:rsid w:val="006E2909"/>
    <w:rsid w:val="006E34D7"/>
    <w:rsid w:val="006E5CE3"/>
    <w:rsid w:val="006E5D40"/>
    <w:rsid w:val="006E61F0"/>
    <w:rsid w:val="006E67A0"/>
    <w:rsid w:val="006E6AA3"/>
    <w:rsid w:val="006E6C9A"/>
    <w:rsid w:val="006E6FC4"/>
    <w:rsid w:val="006E7374"/>
    <w:rsid w:val="006E776F"/>
    <w:rsid w:val="006E78C1"/>
    <w:rsid w:val="006F0B6E"/>
    <w:rsid w:val="006F19FF"/>
    <w:rsid w:val="006F1E25"/>
    <w:rsid w:val="006F2123"/>
    <w:rsid w:val="006F2BE8"/>
    <w:rsid w:val="006F35DA"/>
    <w:rsid w:val="006F3762"/>
    <w:rsid w:val="006F3BB8"/>
    <w:rsid w:val="006F3E6C"/>
    <w:rsid w:val="006F4430"/>
    <w:rsid w:val="006F4CAB"/>
    <w:rsid w:val="006F4FE3"/>
    <w:rsid w:val="006F5B42"/>
    <w:rsid w:val="006F6ABD"/>
    <w:rsid w:val="006F79E9"/>
    <w:rsid w:val="0070137F"/>
    <w:rsid w:val="0070335D"/>
    <w:rsid w:val="007037EA"/>
    <w:rsid w:val="00703AFC"/>
    <w:rsid w:val="007054AC"/>
    <w:rsid w:val="007056E3"/>
    <w:rsid w:val="00705B38"/>
    <w:rsid w:val="00706BA7"/>
    <w:rsid w:val="00707E9C"/>
    <w:rsid w:val="00707EE5"/>
    <w:rsid w:val="0071030D"/>
    <w:rsid w:val="0071064D"/>
    <w:rsid w:val="00710AED"/>
    <w:rsid w:val="00710E76"/>
    <w:rsid w:val="00713FE0"/>
    <w:rsid w:val="0071433A"/>
    <w:rsid w:val="007152AD"/>
    <w:rsid w:val="0071539B"/>
    <w:rsid w:val="007153B6"/>
    <w:rsid w:val="00715DED"/>
    <w:rsid w:val="00716CDF"/>
    <w:rsid w:val="00717163"/>
    <w:rsid w:val="007205D7"/>
    <w:rsid w:val="00720F43"/>
    <w:rsid w:val="00720F62"/>
    <w:rsid w:val="00721141"/>
    <w:rsid w:val="00721B82"/>
    <w:rsid w:val="00721F73"/>
    <w:rsid w:val="00722872"/>
    <w:rsid w:val="00722C99"/>
    <w:rsid w:val="00722D1B"/>
    <w:rsid w:val="00722D44"/>
    <w:rsid w:val="0072415B"/>
    <w:rsid w:val="0072418F"/>
    <w:rsid w:val="0072473A"/>
    <w:rsid w:val="00726201"/>
    <w:rsid w:val="00726560"/>
    <w:rsid w:val="0072757B"/>
    <w:rsid w:val="00727CF3"/>
    <w:rsid w:val="00727DDC"/>
    <w:rsid w:val="00727E41"/>
    <w:rsid w:val="0073149B"/>
    <w:rsid w:val="007314AB"/>
    <w:rsid w:val="00732085"/>
    <w:rsid w:val="00732A50"/>
    <w:rsid w:val="00732CA4"/>
    <w:rsid w:val="00732F9A"/>
    <w:rsid w:val="007330A5"/>
    <w:rsid w:val="00733B51"/>
    <w:rsid w:val="00734343"/>
    <w:rsid w:val="007346DF"/>
    <w:rsid w:val="00734989"/>
    <w:rsid w:val="00734FA1"/>
    <w:rsid w:val="007362C2"/>
    <w:rsid w:val="007368B7"/>
    <w:rsid w:val="00736B49"/>
    <w:rsid w:val="00740192"/>
    <w:rsid w:val="00740739"/>
    <w:rsid w:val="0074129E"/>
    <w:rsid w:val="00741FB3"/>
    <w:rsid w:val="00743255"/>
    <w:rsid w:val="00743FEA"/>
    <w:rsid w:val="00744EF5"/>
    <w:rsid w:val="00745196"/>
    <w:rsid w:val="00745197"/>
    <w:rsid w:val="00745DF8"/>
    <w:rsid w:val="00746292"/>
    <w:rsid w:val="00747065"/>
    <w:rsid w:val="00747201"/>
    <w:rsid w:val="007473B5"/>
    <w:rsid w:val="00750272"/>
    <w:rsid w:val="007504E5"/>
    <w:rsid w:val="0075064C"/>
    <w:rsid w:val="007512CF"/>
    <w:rsid w:val="00751990"/>
    <w:rsid w:val="00752C75"/>
    <w:rsid w:val="007534B6"/>
    <w:rsid w:val="007535E3"/>
    <w:rsid w:val="0075419A"/>
    <w:rsid w:val="007548FA"/>
    <w:rsid w:val="0075598D"/>
    <w:rsid w:val="00755AF3"/>
    <w:rsid w:val="00755C51"/>
    <w:rsid w:val="007569C6"/>
    <w:rsid w:val="00756DF2"/>
    <w:rsid w:val="0075725A"/>
    <w:rsid w:val="007577F9"/>
    <w:rsid w:val="00760AC0"/>
    <w:rsid w:val="007611BA"/>
    <w:rsid w:val="00761EFF"/>
    <w:rsid w:val="00762046"/>
    <w:rsid w:val="007620B8"/>
    <w:rsid w:val="00762711"/>
    <w:rsid w:val="0076299C"/>
    <w:rsid w:val="0076362D"/>
    <w:rsid w:val="0076365C"/>
    <w:rsid w:val="00763EF9"/>
    <w:rsid w:val="00764B6A"/>
    <w:rsid w:val="00764F2E"/>
    <w:rsid w:val="00765812"/>
    <w:rsid w:val="00766CC0"/>
    <w:rsid w:val="0076785D"/>
    <w:rsid w:val="00767E58"/>
    <w:rsid w:val="00770222"/>
    <w:rsid w:val="00770312"/>
    <w:rsid w:val="00770367"/>
    <w:rsid w:val="007703EA"/>
    <w:rsid w:val="00770A3E"/>
    <w:rsid w:val="00770E04"/>
    <w:rsid w:val="007715CA"/>
    <w:rsid w:val="007716A0"/>
    <w:rsid w:val="00771872"/>
    <w:rsid w:val="007725FD"/>
    <w:rsid w:val="00772676"/>
    <w:rsid w:val="007727FA"/>
    <w:rsid w:val="007729F1"/>
    <w:rsid w:val="0077355B"/>
    <w:rsid w:val="00773C3D"/>
    <w:rsid w:val="00774627"/>
    <w:rsid w:val="00774B1B"/>
    <w:rsid w:val="007750F7"/>
    <w:rsid w:val="00775344"/>
    <w:rsid w:val="007755A9"/>
    <w:rsid w:val="00775B95"/>
    <w:rsid w:val="00775C95"/>
    <w:rsid w:val="00776E38"/>
    <w:rsid w:val="00777346"/>
    <w:rsid w:val="007776C7"/>
    <w:rsid w:val="00777D9E"/>
    <w:rsid w:val="00780334"/>
    <w:rsid w:val="00780EA1"/>
    <w:rsid w:val="00780EED"/>
    <w:rsid w:val="007811F1"/>
    <w:rsid w:val="007811F4"/>
    <w:rsid w:val="007818DB"/>
    <w:rsid w:val="00781B12"/>
    <w:rsid w:val="00781ECA"/>
    <w:rsid w:val="0078216B"/>
    <w:rsid w:val="00782768"/>
    <w:rsid w:val="00782AE0"/>
    <w:rsid w:val="00783020"/>
    <w:rsid w:val="00783079"/>
    <w:rsid w:val="007835CD"/>
    <w:rsid w:val="007836C6"/>
    <w:rsid w:val="0078432F"/>
    <w:rsid w:val="00784584"/>
    <w:rsid w:val="00784819"/>
    <w:rsid w:val="00784985"/>
    <w:rsid w:val="00785337"/>
    <w:rsid w:val="007853C2"/>
    <w:rsid w:val="0078590F"/>
    <w:rsid w:val="00785FE9"/>
    <w:rsid w:val="00786A62"/>
    <w:rsid w:val="00786D85"/>
    <w:rsid w:val="00787B65"/>
    <w:rsid w:val="00787CBB"/>
    <w:rsid w:val="00790104"/>
    <w:rsid w:val="00790705"/>
    <w:rsid w:val="00791BCE"/>
    <w:rsid w:val="007923DB"/>
    <w:rsid w:val="00794655"/>
    <w:rsid w:val="00794C9F"/>
    <w:rsid w:val="00794E99"/>
    <w:rsid w:val="007956F7"/>
    <w:rsid w:val="00796616"/>
    <w:rsid w:val="00796ACA"/>
    <w:rsid w:val="007A0886"/>
    <w:rsid w:val="007A0A54"/>
    <w:rsid w:val="007A1749"/>
    <w:rsid w:val="007A18B6"/>
    <w:rsid w:val="007A25F4"/>
    <w:rsid w:val="007A27B5"/>
    <w:rsid w:val="007A2B4D"/>
    <w:rsid w:val="007A3192"/>
    <w:rsid w:val="007A37A8"/>
    <w:rsid w:val="007A3D7C"/>
    <w:rsid w:val="007A4CD0"/>
    <w:rsid w:val="007A5689"/>
    <w:rsid w:val="007A5D7B"/>
    <w:rsid w:val="007A6264"/>
    <w:rsid w:val="007A66E6"/>
    <w:rsid w:val="007A686D"/>
    <w:rsid w:val="007A6C3C"/>
    <w:rsid w:val="007B0790"/>
    <w:rsid w:val="007B1AD3"/>
    <w:rsid w:val="007B1E37"/>
    <w:rsid w:val="007B1EA1"/>
    <w:rsid w:val="007B23BF"/>
    <w:rsid w:val="007B371F"/>
    <w:rsid w:val="007B382B"/>
    <w:rsid w:val="007B3F30"/>
    <w:rsid w:val="007B55B3"/>
    <w:rsid w:val="007B6315"/>
    <w:rsid w:val="007B63DE"/>
    <w:rsid w:val="007B70D4"/>
    <w:rsid w:val="007B7BF8"/>
    <w:rsid w:val="007C01A6"/>
    <w:rsid w:val="007C08D1"/>
    <w:rsid w:val="007C0F97"/>
    <w:rsid w:val="007C1490"/>
    <w:rsid w:val="007C1508"/>
    <w:rsid w:val="007C161E"/>
    <w:rsid w:val="007C173C"/>
    <w:rsid w:val="007C2745"/>
    <w:rsid w:val="007C29D7"/>
    <w:rsid w:val="007C2ACC"/>
    <w:rsid w:val="007C2DBA"/>
    <w:rsid w:val="007C3045"/>
    <w:rsid w:val="007C32A8"/>
    <w:rsid w:val="007C32D3"/>
    <w:rsid w:val="007C3DF1"/>
    <w:rsid w:val="007C40B3"/>
    <w:rsid w:val="007C46E0"/>
    <w:rsid w:val="007C5473"/>
    <w:rsid w:val="007C6410"/>
    <w:rsid w:val="007C6B68"/>
    <w:rsid w:val="007C6C52"/>
    <w:rsid w:val="007C7638"/>
    <w:rsid w:val="007C7907"/>
    <w:rsid w:val="007C7B4E"/>
    <w:rsid w:val="007D2DCC"/>
    <w:rsid w:val="007D34FB"/>
    <w:rsid w:val="007D3521"/>
    <w:rsid w:val="007D48CE"/>
    <w:rsid w:val="007D49D3"/>
    <w:rsid w:val="007D5BD0"/>
    <w:rsid w:val="007D5E57"/>
    <w:rsid w:val="007D6650"/>
    <w:rsid w:val="007D6D21"/>
    <w:rsid w:val="007E03CF"/>
    <w:rsid w:val="007E0FF7"/>
    <w:rsid w:val="007E1AEC"/>
    <w:rsid w:val="007E2B29"/>
    <w:rsid w:val="007E47CB"/>
    <w:rsid w:val="007E735F"/>
    <w:rsid w:val="007F010E"/>
    <w:rsid w:val="007F040E"/>
    <w:rsid w:val="007F05E7"/>
    <w:rsid w:val="007F0B24"/>
    <w:rsid w:val="007F135F"/>
    <w:rsid w:val="007F205B"/>
    <w:rsid w:val="007F215D"/>
    <w:rsid w:val="007F25D2"/>
    <w:rsid w:val="007F3AD5"/>
    <w:rsid w:val="007F3BD7"/>
    <w:rsid w:val="007F3CB2"/>
    <w:rsid w:val="007F6DA5"/>
    <w:rsid w:val="007F7488"/>
    <w:rsid w:val="007F7C30"/>
    <w:rsid w:val="007F7D93"/>
    <w:rsid w:val="008018DC"/>
    <w:rsid w:val="008027AA"/>
    <w:rsid w:val="008030AB"/>
    <w:rsid w:val="00803564"/>
    <w:rsid w:val="0080399F"/>
    <w:rsid w:val="00804847"/>
    <w:rsid w:val="00805B4A"/>
    <w:rsid w:val="00806279"/>
    <w:rsid w:val="0080691D"/>
    <w:rsid w:val="00807401"/>
    <w:rsid w:val="008101EE"/>
    <w:rsid w:val="00811FEB"/>
    <w:rsid w:val="0081210E"/>
    <w:rsid w:val="008131BD"/>
    <w:rsid w:val="00813E17"/>
    <w:rsid w:val="00813F04"/>
    <w:rsid w:val="00814551"/>
    <w:rsid w:val="008145FC"/>
    <w:rsid w:val="008162C8"/>
    <w:rsid w:val="00816739"/>
    <w:rsid w:val="008177FC"/>
    <w:rsid w:val="00817F89"/>
    <w:rsid w:val="00820D5E"/>
    <w:rsid w:val="00821414"/>
    <w:rsid w:val="00821D61"/>
    <w:rsid w:val="008221E9"/>
    <w:rsid w:val="0082265E"/>
    <w:rsid w:val="008229DA"/>
    <w:rsid w:val="008230AB"/>
    <w:rsid w:val="008231AE"/>
    <w:rsid w:val="0082378F"/>
    <w:rsid w:val="00824AA0"/>
    <w:rsid w:val="00824AE2"/>
    <w:rsid w:val="00824D9B"/>
    <w:rsid w:val="008254E9"/>
    <w:rsid w:val="008255CA"/>
    <w:rsid w:val="00825A09"/>
    <w:rsid w:val="008263DE"/>
    <w:rsid w:val="00826829"/>
    <w:rsid w:val="00826E2C"/>
    <w:rsid w:val="008279E9"/>
    <w:rsid w:val="00827C1F"/>
    <w:rsid w:val="008331D3"/>
    <w:rsid w:val="00833265"/>
    <w:rsid w:val="00833B40"/>
    <w:rsid w:val="00834051"/>
    <w:rsid w:val="00834726"/>
    <w:rsid w:val="00835006"/>
    <w:rsid w:val="008357DC"/>
    <w:rsid w:val="0083633D"/>
    <w:rsid w:val="008363B7"/>
    <w:rsid w:val="00836DAF"/>
    <w:rsid w:val="00837922"/>
    <w:rsid w:val="00840335"/>
    <w:rsid w:val="008409E6"/>
    <w:rsid w:val="00840B9C"/>
    <w:rsid w:val="00840FD6"/>
    <w:rsid w:val="00841503"/>
    <w:rsid w:val="0084268A"/>
    <w:rsid w:val="00842E0A"/>
    <w:rsid w:val="00843104"/>
    <w:rsid w:val="00843DD7"/>
    <w:rsid w:val="00843E5F"/>
    <w:rsid w:val="0084421C"/>
    <w:rsid w:val="00844953"/>
    <w:rsid w:val="0084523C"/>
    <w:rsid w:val="00845A1C"/>
    <w:rsid w:val="00845E0C"/>
    <w:rsid w:val="00846271"/>
    <w:rsid w:val="00846485"/>
    <w:rsid w:val="008464F0"/>
    <w:rsid w:val="00846B68"/>
    <w:rsid w:val="00846EC6"/>
    <w:rsid w:val="008471E9"/>
    <w:rsid w:val="0084765B"/>
    <w:rsid w:val="00850A4E"/>
    <w:rsid w:val="00850F4E"/>
    <w:rsid w:val="00851033"/>
    <w:rsid w:val="00852134"/>
    <w:rsid w:val="00852204"/>
    <w:rsid w:val="00852578"/>
    <w:rsid w:val="00852935"/>
    <w:rsid w:val="00852A66"/>
    <w:rsid w:val="00852FAD"/>
    <w:rsid w:val="00853348"/>
    <w:rsid w:val="00853383"/>
    <w:rsid w:val="00853748"/>
    <w:rsid w:val="00854677"/>
    <w:rsid w:val="00855754"/>
    <w:rsid w:val="0085596B"/>
    <w:rsid w:val="00855D7D"/>
    <w:rsid w:val="00855FAE"/>
    <w:rsid w:val="008568A1"/>
    <w:rsid w:val="00857AB3"/>
    <w:rsid w:val="00857BAA"/>
    <w:rsid w:val="0086178F"/>
    <w:rsid w:val="00861B74"/>
    <w:rsid w:val="00861D80"/>
    <w:rsid w:val="00862306"/>
    <w:rsid w:val="008624BE"/>
    <w:rsid w:val="008624D2"/>
    <w:rsid w:val="00862F65"/>
    <w:rsid w:val="0086317A"/>
    <w:rsid w:val="008642A3"/>
    <w:rsid w:val="00864D6C"/>
    <w:rsid w:val="00864E54"/>
    <w:rsid w:val="0086512D"/>
    <w:rsid w:val="00865AD2"/>
    <w:rsid w:val="00865B90"/>
    <w:rsid w:val="0086636B"/>
    <w:rsid w:val="0086663E"/>
    <w:rsid w:val="00866E98"/>
    <w:rsid w:val="00866FBD"/>
    <w:rsid w:val="0086704E"/>
    <w:rsid w:val="00867580"/>
    <w:rsid w:val="00867C7A"/>
    <w:rsid w:val="0087018A"/>
    <w:rsid w:val="00873D1F"/>
    <w:rsid w:val="008753DD"/>
    <w:rsid w:val="008754E5"/>
    <w:rsid w:val="0087599E"/>
    <w:rsid w:val="00877140"/>
    <w:rsid w:val="00881241"/>
    <w:rsid w:val="008815C0"/>
    <w:rsid w:val="00881CA6"/>
    <w:rsid w:val="00882179"/>
    <w:rsid w:val="00882457"/>
    <w:rsid w:val="008824CB"/>
    <w:rsid w:val="00882B29"/>
    <w:rsid w:val="00882FA9"/>
    <w:rsid w:val="008837CF"/>
    <w:rsid w:val="0088434E"/>
    <w:rsid w:val="008848F0"/>
    <w:rsid w:val="008849AE"/>
    <w:rsid w:val="00884A09"/>
    <w:rsid w:val="00884BA8"/>
    <w:rsid w:val="00884F73"/>
    <w:rsid w:val="0088598C"/>
    <w:rsid w:val="00885BE9"/>
    <w:rsid w:val="00887034"/>
    <w:rsid w:val="00887138"/>
    <w:rsid w:val="00890092"/>
    <w:rsid w:val="00890143"/>
    <w:rsid w:val="008903D4"/>
    <w:rsid w:val="00891437"/>
    <w:rsid w:val="00891515"/>
    <w:rsid w:val="0089263C"/>
    <w:rsid w:val="00892C89"/>
    <w:rsid w:val="00893B81"/>
    <w:rsid w:val="00894261"/>
    <w:rsid w:val="008949D1"/>
    <w:rsid w:val="008955C4"/>
    <w:rsid w:val="00896256"/>
    <w:rsid w:val="00896EFC"/>
    <w:rsid w:val="00897892"/>
    <w:rsid w:val="00897F0A"/>
    <w:rsid w:val="008A073C"/>
    <w:rsid w:val="008A193C"/>
    <w:rsid w:val="008A2B0E"/>
    <w:rsid w:val="008A2B5A"/>
    <w:rsid w:val="008A3018"/>
    <w:rsid w:val="008A38A2"/>
    <w:rsid w:val="008A3F84"/>
    <w:rsid w:val="008A4164"/>
    <w:rsid w:val="008A41CD"/>
    <w:rsid w:val="008A467A"/>
    <w:rsid w:val="008A472A"/>
    <w:rsid w:val="008A47D0"/>
    <w:rsid w:val="008A5CFA"/>
    <w:rsid w:val="008A5D95"/>
    <w:rsid w:val="008A5EEA"/>
    <w:rsid w:val="008A6DAF"/>
    <w:rsid w:val="008A6FFE"/>
    <w:rsid w:val="008A7080"/>
    <w:rsid w:val="008B06F4"/>
    <w:rsid w:val="008B1BFE"/>
    <w:rsid w:val="008B2F59"/>
    <w:rsid w:val="008B3D11"/>
    <w:rsid w:val="008B50A1"/>
    <w:rsid w:val="008B50C4"/>
    <w:rsid w:val="008B559D"/>
    <w:rsid w:val="008B6F20"/>
    <w:rsid w:val="008B7D93"/>
    <w:rsid w:val="008B7FB2"/>
    <w:rsid w:val="008C0BF0"/>
    <w:rsid w:val="008C117E"/>
    <w:rsid w:val="008C1501"/>
    <w:rsid w:val="008C29BB"/>
    <w:rsid w:val="008C2A3A"/>
    <w:rsid w:val="008C2CA3"/>
    <w:rsid w:val="008C3E59"/>
    <w:rsid w:val="008C42AF"/>
    <w:rsid w:val="008C5B2E"/>
    <w:rsid w:val="008C5D5C"/>
    <w:rsid w:val="008C602F"/>
    <w:rsid w:val="008C6452"/>
    <w:rsid w:val="008C680A"/>
    <w:rsid w:val="008C6F65"/>
    <w:rsid w:val="008C6FF3"/>
    <w:rsid w:val="008C7CEB"/>
    <w:rsid w:val="008D074E"/>
    <w:rsid w:val="008D0863"/>
    <w:rsid w:val="008D088F"/>
    <w:rsid w:val="008D0BEC"/>
    <w:rsid w:val="008D1BB2"/>
    <w:rsid w:val="008D2242"/>
    <w:rsid w:val="008D3A57"/>
    <w:rsid w:val="008D3DF6"/>
    <w:rsid w:val="008D4018"/>
    <w:rsid w:val="008D4999"/>
    <w:rsid w:val="008D514C"/>
    <w:rsid w:val="008D55A0"/>
    <w:rsid w:val="008D593C"/>
    <w:rsid w:val="008D62B1"/>
    <w:rsid w:val="008D6767"/>
    <w:rsid w:val="008E0652"/>
    <w:rsid w:val="008E0950"/>
    <w:rsid w:val="008E0BDF"/>
    <w:rsid w:val="008E0E1B"/>
    <w:rsid w:val="008E1350"/>
    <w:rsid w:val="008E1356"/>
    <w:rsid w:val="008E2180"/>
    <w:rsid w:val="008E27D9"/>
    <w:rsid w:val="008E2C4F"/>
    <w:rsid w:val="008E46C5"/>
    <w:rsid w:val="008E5335"/>
    <w:rsid w:val="008E6BE0"/>
    <w:rsid w:val="008E6D6D"/>
    <w:rsid w:val="008E70CB"/>
    <w:rsid w:val="008E7655"/>
    <w:rsid w:val="008E7D0F"/>
    <w:rsid w:val="008F1A61"/>
    <w:rsid w:val="008F234D"/>
    <w:rsid w:val="008F2FD3"/>
    <w:rsid w:val="008F423B"/>
    <w:rsid w:val="008F467B"/>
    <w:rsid w:val="008F4760"/>
    <w:rsid w:val="008F4970"/>
    <w:rsid w:val="008F518C"/>
    <w:rsid w:val="008F5602"/>
    <w:rsid w:val="008F653B"/>
    <w:rsid w:val="008F6867"/>
    <w:rsid w:val="008F6FEB"/>
    <w:rsid w:val="009012B3"/>
    <w:rsid w:val="00902C1B"/>
    <w:rsid w:val="00903CDE"/>
    <w:rsid w:val="00904DEA"/>
    <w:rsid w:val="00905302"/>
    <w:rsid w:val="009054BD"/>
    <w:rsid w:val="00905B68"/>
    <w:rsid w:val="00905BF6"/>
    <w:rsid w:val="009076BD"/>
    <w:rsid w:val="009103DF"/>
    <w:rsid w:val="0091121E"/>
    <w:rsid w:val="00911259"/>
    <w:rsid w:val="0091155A"/>
    <w:rsid w:val="00911993"/>
    <w:rsid w:val="00911A85"/>
    <w:rsid w:val="009129AE"/>
    <w:rsid w:val="00912C3C"/>
    <w:rsid w:val="009144C5"/>
    <w:rsid w:val="00915015"/>
    <w:rsid w:val="00915280"/>
    <w:rsid w:val="0091609F"/>
    <w:rsid w:val="00916190"/>
    <w:rsid w:val="00916F5B"/>
    <w:rsid w:val="00917514"/>
    <w:rsid w:val="00917B30"/>
    <w:rsid w:val="00917F7A"/>
    <w:rsid w:val="009203BB"/>
    <w:rsid w:val="009205D3"/>
    <w:rsid w:val="00921338"/>
    <w:rsid w:val="0092206E"/>
    <w:rsid w:val="0092223D"/>
    <w:rsid w:val="00922F5E"/>
    <w:rsid w:val="00922FE0"/>
    <w:rsid w:val="009238EF"/>
    <w:rsid w:val="00923A24"/>
    <w:rsid w:val="00923D2F"/>
    <w:rsid w:val="00925EA1"/>
    <w:rsid w:val="00931C34"/>
    <w:rsid w:val="00932781"/>
    <w:rsid w:val="00932A47"/>
    <w:rsid w:val="00932D01"/>
    <w:rsid w:val="00933868"/>
    <w:rsid w:val="00933F70"/>
    <w:rsid w:val="00933FFD"/>
    <w:rsid w:val="00934933"/>
    <w:rsid w:val="00934E15"/>
    <w:rsid w:val="009363DC"/>
    <w:rsid w:val="00936AB2"/>
    <w:rsid w:val="00936B47"/>
    <w:rsid w:val="00936BFF"/>
    <w:rsid w:val="009370BE"/>
    <w:rsid w:val="009379BF"/>
    <w:rsid w:val="00937CA1"/>
    <w:rsid w:val="0094122E"/>
    <w:rsid w:val="009412F4"/>
    <w:rsid w:val="0094182D"/>
    <w:rsid w:val="00941C50"/>
    <w:rsid w:val="009422EB"/>
    <w:rsid w:val="0094322A"/>
    <w:rsid w:val="00943278"/>
    <w:rsid w:val="00943ABA"/>
    <w:rsid w:val="00943E24"/>
    <w:rsid w:val="00944687"/>
    <w:rsid w:val="00944741"/>
    <w:rsid w:val="009449D6"/>
    <w:rsid w:val="009451F6"/>
    <w:rsid w:val="0094592A"/>
    <w:rsid w:val="00945A54"/>
    <w:rsid w:val="00946126"/>
    <w:rsid w:val="009463E1"/>
    <w:rsid w:val="00946CC3"/>
    <w:rsid w:val="00947C04"/>
    <w:rsid w:val="00950004"/>
    <w:rsid w:val="00950777"/>
    <w:rsid w:val="009508DA"/>
    <w:rsid w:val="00951359"/>
    <w:rsid w:val="009513FD"/>
    <w:rsid w:val="00951DED"/>
    <w:rsid w:val="0095399E"/>
    <w:rsid w:val="00953AD5"/>
    <w:rsid w:val="00954162"/>
    <w:rsid w:val="0095524D"/>
    <w:rsid w:val="0095685C"/>
    <w:rsid w:val="00956F76"/>
    <w:rsid w:val="009572A3"/>
    <w:rsid w:val="009578E9"/>
    <w:rsid w:val="00957D6A"/>
    <w:rsid w:val="00957D91"/>
    <w:rsid w:val="009607E3"/>
    <w:rsid w:val="0096093C"/>
    <w:rsid w:val="00960FF2"/>
    <w:rsid w:val="0096199D"/>
    <w:rsid w:val="009623E4"/>
    <w:rsid w:val="009629C2"/>
    <w:rsid w:val="00963154"/>
    <w:rsid w:val="009632A4"/>
    <w:rsid w:val="009659AB"/>
    <w:rsid w:val="00965ACC"/>
    <w:rsid w:val="00965BF3"/>
    <w:rsid w:val="009661F5"/>
    <w:rsid w:val="00966882"/>
    <w:rsid w:val="00966C5B"/>
    <w:rsid w:val="00966D73"/>
    <w:rsid w:val="0096739D"/>
    <w:rsid w:val="009673E9"/>
    <w:rsid w:val="00967953"/>
    <w:rsid w:val="00967BCD"/>
    <w:rsid w:val="00967E50"/>
    <w:rsid w:val="00970122"/>
    <w:rsid w:val="0097044A"/>
    <w:rsid w:val="00970590"/>
    <w:rsid w:val="00970604"/>
    <w:rsid w:val="0097109B"/>
    <w:rsid w:val="009713CE"/>
    <w:rsid w:val="0097154B"/>
    <w:rsid w:val="009724A0"/>
    <w:rsid w:val="0097284D"/>
    <w:rsid w:val="009728DB"/>
    <w:rsid w:val="0097317D"/>
    <w:rsid w:val="00974519"/>
    <w:rsid w:val="00974831"/>
    <w:rsid w:val="00975AB6"/>
    <w:rsid w:val="00976BA1"/>
    <w:rsid w:val="009775A9"/>
    <w:rsid w:val="00977943"/>
    <w:rsid w:val="00977E63"/>
    <w:rsid w:val="00980EA3"/>
    <w:rsid w:val="00981B25"/>
    <w:rsid w:val="00981FF7"/>
    <w:rsid w:val="00982157"/>
    <w:rsid w:val="00982DEF"/>
    <w:rsid w:val="009832F8"/>
    <w:rsid w:val="009837B1"/>
    <w:rsid w:val="00983813"/>
    <w:rsid w:val="00983989"/>
    <w:rsid w:val="00983D23"/>
    <w:rsid w:val="0098464E"/>
    <w:rsid w:val="00984C10"/>
    <w:rsid w:val="009855D8"/>
    <w:rsid w:val="009869F0"/>
    <w:rsid w:val="00987B8A"/>
    <w:rsid w:val="009903B0"/>
    <w:rsid w:val="00990EED"/>
    <w:rsid w:val="0099234E"/>
    <w:rsid w:val="00992C73"/>
    <w:rsid w:val="00993802"/>
    <w:rsid w:val="00993CA3"/>
    <w:rsid w:val="00993D3C"/>
    <w:rsid w:val="00993EAB"/>
    <w:rsid w:val="00994173"/>
    <w:rsid w:val="0099474B"/>
    <w:rsid w:val="00994882"/>
    <w:rsid w:val="00995F35"/>
    <w:rsid w:val="009960F5"/>
    <w:rsid w:val="00996B4B"/>
    <w:rsid w:val="00997056"/>
    <w:rsid w:val="0099713F"/>
    <w:rsid w:val="00997903"/>
    <w:rsid w:val="009A009C"/>
    <w:rsid w:val="009A01FF"/>
    <w:rsid w:val="009A0862"/>
    <w:rsid w:val="009A0989"/>
    <w:rsid w:val="009A0A54"/>
    <w:rsid w:val="009A0DAA"/>
    <w:rsid w:val="009A1717"/>
    <w:rsid w:val="009A17F3"/>
    <w:rsid w:val="009A1FD0"/>
    <w:rsid w:val="009A21A2"/>
    <w:rsid w:val="009A230B"/>
    <w:rsid w:val="009A29B5"/>
    <w:rsid w:val="009A3351"/>
    <w:rsid w:val="009A3765"/>
    <w:rsid w:val="009A3DBE"/>
    <w:rsid w:val="009A436D"/>
    <w:rsid w:val="009A61BD"/>
    <w:rsid w:val="009A6799"/>
    <w:rsid w:val="009A6C34"/>
    <w:rsid w:val="009A6EA0"/>
    <w:rsid w:val="009A747D"/>
    <w:rsid w:val="009A7861"/>
    <w:rsid w:val="009A78CB"/>
    <w:rsid w:val="009B0665"/>
    <w:rsid w:val="009B0FD8"/>
    <w:rsid w:val="009B11AA"/>
    <w:rsid w:val="009B1CB0"/>
    <w:rsid w:val="009B234A"/>
    <w:rsid w:val="009B2B89"/>
    <w:rsid w:val="009B34E6"/>
    <w:rsid w:val="009B4BD9"/>
    <w:rsid w:val="009B4C40"/>
    <w:rsid w:val="009B4FDB"/>
    <w:rsid w:val="009B5B9D"/>
    <w:rsid w:val="009C124F"/>
    <w:rsid w:val="009C16E5"/>
    <w:rsid w:val="009C2B57"/>
    <w:rsid w:val="009C30FF"/>
    <w:rsid w:val="009C3AA0"/>
    <w:rsid w:val="009C4216"/>
    <w:rsid w:val="009C4267"/>
    <w:rsid w:val="009C472A"/>
    <w:rsid w:val="009C4C21"/>
    <w:rsid w:val="009C4C29"/>
    <w:rsid w:val="009C5225"/>
    <w:rsid w:val="009C56C7"/>
    <w:rsid w:val="009C5778"/>
    <w:rsid w:val="009C6A4C"/>
    <w:rsid w:val="009C6CDF"/>
    <w:rsid w:val="009C6D21"/>
    <w:rsid w:val="009C7575"/>
    <w:rsid w:val="009C78B9"/>
    <w:rsid w:val="009C7E80"/>
    <w:rsid w:val="009D0549"/>
    <w:rsid w:val="009D0D03"/>
    <w:rsid w:val="009D121E"/>
    <w:rsid w:val="009D2C8E"/>
    <w:rsid w:val="009D3979"/>
    <w:rsid w:val="009D3C3D"/>
    <w:rsid w:val="009D3DA2"/>
    <w:rsid w:val="009D4059"/>
    <w:rsid w:val="009D4695"/>
    <w:rsid w:val="009D48A5"/>
    <w:rsid w:val="009D4A58"/>
    <w:rsid w:val="009D525C"/>
    <w:rsid w:val="009D55D8"/>
    <w:rsid w:val="009D620D"/>
    <w:rsid w:val="009D6F49"/>
    <w:rsid w:val="009D7BEF"/>
    <w:rsid w:val="009E0058"/>
    <w:rsid w:val="009E0221"/>
    <w:rsid w:val="009E0853"/>
    <w:rsid w:val="009E0D1F"/>
    <w:rsid w:val="009E2A89"/>
    <w:rsid w:val="009E2C24"/>
    <w:rsid w:val="009E30FE"/>
    <w:rsid w:val="009E3EDC"/>
    <w:rsid w:val="009E4A5F"/>
    <w:rsid w:val="009E52A9"/>
    <w:rsid w:val="009E583A"/>
    <w:rsid w:val="009E7052"/>
    <w:rsid w:val="009E78B7"/>
    <w:rsid w:val="009E7E0E"/>
    <w:rsid w:val="009F02C0"/>
    <w:rsid w:val="009F0454"/>
    <w:rsid w:val="009F05B9"/>
    <w:rsid w:val="009F0943"/>
    <w:rsid w:val="009F1750"/>
    <w:rsid w:val="009F1F70"/>
    <w:rsid w:val="009F32E4"/>
    <w:rsid w:val="009F3725"/>
    <w:rsid w:val="009F4C3C"/>
    <w:rsid w:val="009F59F0"/>
    <w:rsid w:val="009F5D6D"/>
    <w:rsid w:val="009F64B9"/>
    <w:rsid w:val="009F739D"/>
    <w:rsid w:val="009F744B"/>
    <w:rsid w:val="009F7FE1"/>
    <w:rsid w:val="00A01642"/>
    <w:rsid w:val="00A02196"/>
    <w:rsid w:val="00A02933"/>
    <w:rsid w:val="00A02DD8"/>
    <w:rsid w:val="00A03393"/>
    <w:rsid w:val="00A0399E"/>
    <w:rsid w:val="00A03EED"/>
    <w:rsid w:val="00A03F32"/>
    <w:rsid w:val="00A04269"/>
    <w:rsid w:val="00A044DB"/>
    <w:rsid w:val="00A04516"/>
    <w:rsid w:val="00A04A8A"/>
    <w:rsid w:val="00A05E69"/>
    <w:rsid w:val="00A05F1D"/>
    <w:rsid w:val="00A06085"/>
    <w:rsid w:val="00A06367"/>
    <w:rsid w:val="00A0662D"/>
    <w:rsid w:val="00A06AE3"/>
    <w:rsid w:val="00A06F8B"/>
    <w:rsid w:val="00A06F8D"/>
    <w:rsid w:val="00A0713C"/>
    <w:rsid w:val="00A10090"/>
    <w:rsid w:val="00A10683"/>
    <w:rsid w:val="00A1081A"/>
    <w:rsid w:val="00A1131F"/>
    <w:rsid w:val="00A11CC7"/>
    <w:rsid w:val="00A12770"/>
    <w:rsid w:val="00A1354E"/>
    <w:rsid w:val="00A135A2"/>
    <w:rsid w:val="00A146A0"/>
    <w:rsid w:val="00A1629D"/>
    <w:rsid w:val="00A16408"/>
    <w:rsid w:val="00A16558"/>
    <w:rsid w:val="00A17001"/>
    <w:rsid w:val="00A172FE"/>
    <w:rsid w:val="00A17358"/>
    <w:rsid w:val="00A1748A"/>
    <w:rsid w:val="00A175A2"/>
    <w:rsid w:val="00A179B0"/>
    <w:rsid w:val="00A20AA4"/>
    <w:rsid w:val="00A20C0F"/>
    <w:rsid w:val="00A20E8A"/>
    <w:rsid w:val="00A2215E"/>
    <w:rsid w:val="00A22567"/>
    <w:rsid w:val="00A22B2B"/>
    <w:rsid w:val="00A231D7"/>
    <w:rsid w:val="00A23442"/>
    <w:rsid w:val="00A23E6C"/>
    <w:rsid w:val="00A24B0C"/>
    <w:rsid w:val="00A24C77"/>
    <w:rsid w:val="00A2512F"/>
    <w:rsid w:val="00A25470"/>
    <w:rsid w:val="00A25A6F"/>
    <w:rsid w:val="00A25ABD"/>
    <w:rsid w:val="00A265CE"/>
    <w:rsid w:val="00A26FDA"/>
    <w:rsid w:val="00A2722D"/>
    <w:rsid w:val="00A30069"/>
    <w:rsid w:val="00A304B4"/>
    <w:rsid w:val="00A3067B"/>
    <w:rsid w:val="00A3079E"/>
    <w:rsid w:val="00A32DDD"/>
    <w:rsid w:val="00A33EFA"/>
    <w:rsid w:val="00A34496"/>
    <w:rsid w:val="00A34832"/>
    <w:rsid w:val="00A34BEF"/>
    <w:rsid w:val="00A35534"/>
    <w:rsid w:val="00A3577B"/>
    <w:rsid w:val="00A357C9"/>
    <w:rsid w:val="00A35E81"/>
    <w:rsid w:val="00A36072"/>
    <w:rsid w:val="00A36084"/>
    <w:rsid w:val="00A36999"/>
    <w:rsid w:val="00A36A79"/>
    <w:rsid w:val="00A36F11"/>
    <w:rsid w:val="00A37469"/>
    <w:rsid w:val="00A37DE0"/>
    <w:rsid w:val="00A40203"/>
    <w:rsid w:val="00A40CF1"/>
    <w:rsid w:val="00A40E72"/>
    <w:rsid w:val="00A41015"/>
    <w:rsid w:val="00A4111F"/>
    <w:rsid w:val="00A41329"/>
    <w:rsid w:val="00A42985"/>
    <w:rsid w:val="00A42E75"/>
    <w:rsid w:val="00A43188"/>
    <w:rsid w:val="00A43F36"/>
    <w:rsid w:val="00A44609"/>
    <w:rsid w:val="00A44D27"/>
    <w:rsid w:val="00A45973"/>
    <w:rsid w:val="00A45B4E"/>
    <w:rsid w:val="00A473B2"/>
    <w:rsid w:val="00A50081"/>
    <w:rsid w:val="00A501A4"/>
    <w:rsid w:val="00A501F1"/>
    <w:rsid w:val="00A51823"/>
    <w:rsid w:val="00A51C7A"/>
    <w:rsid w:val="00A53992"/>
    <w:rsid w:val="00A53AA1"/>
    <w:rsid w:val="00A54033"/>
    <w:rsid w:val="00A5424E"/>
    <w:rsid w:val="00A5434B"/>
    <w:rsid w:val="00A54D8F"/>
    <w:rsid w:val="00A5517C"/>
    <w:rsid w:val="00A56F87"/>
    <w:rsid w:val="00A57DA0"/>
    <w:rsid w:val="00A61198"/>
    <w:rsid w:val="00A62994"/>
    <w:rsid w:val="00A63572"/>
    <w:rsid w:val="00A6393F"/>
    <w:rsid w:val="00A64851"/>
    <w:rsid w:val="00A6499C"/>
    <w:rsid w:val="00A656E1"/>
    <w:rsid w:val="00A6628C"/>
    <w:rsid w:val="00A662F2"/>
    <w:rsid w:val="00A66C65"/>
    <w:rsid w:val="00A66FBE"/>
    <w:rsid w:val="00A67929"/>
    <w:rsid w:val="00A67F72"/>
    <w:rsid w:val="00A70608"/>
    <w:rsid w:val="00A70761"/>
    <w:rsid w:val="00A70926"/>
    <w:rsid w:val="00A70D4A"/>
    <w:rsid w:val="00A731CB"/>
    <w:rsid w:val="00A735D1"/>
    <w:rsid w:val="00A742AB"/>
    <w:rsid w:val="00A76193"/>
    <w:rsid w:val="00A764E6"/>
    <w:rsid w:val="00A76C8B"/>
    <w:rsid w:val="00A76D4C"/>
    <w:rsid w:val="00A76F08"/>
    <w:rsid w:val="00A76F87"/>
    <w:rsid w:val="00A770BA"/>
    <w:rsid w:val="00A776C0"/>
    <w:rsid w:val="00A7771A"/>
    <w:rsid w:val="00A77965"/>
    <w:rsid w:val="00A80052"/>
    <w:rsid w:val="00A8021B"/>
    <w:rsid w:val="00A8173E"/>
    <w:rsid w:val="00A81ACC"/>
    <w:rsid w:val="00A81F7B"/>
    <w:rsid w:val="00A82710"/>
    <w:rsid w:val="00A82CCB"/>
    <w:rsid w:val="00A83ED1"/>
    <w:rsid w:val="00A8437A"/>
    <w:rsid w:val="00A84D16"/>
    <w:rsid w:val="00A84DE2"/>
    <w:rsid w:val="00A85405"/>
    <w:rsid w:val="00A868CD"/>
    <w:rsid w:val="00A86D83"/>
    <w:rsid w:val="00A873F0"/>
    <w:rsid w:val="00A90167"/>
    <w:rsid w:val="00A901DE"/>
    <w:rsid w:val="00A920B9"/>
    <w:rsid w:val="00A924A0"/>
    <w:rsid w:val="00A92D6F"/>
    <w:rsid w:val="00A93334"/>
    <w:rsid w:val="00A93AEE"/>
    <w:rsid w:val="00A94575"/>
    <w:rsid w:val="00A94662"/>
    <w:rsid w:val="00A9610F"/>
    <w:rsid w:val="00A9697F"/>
    <w:rsid w:val="00A977D9"/>
    <w:rsid w:val="00A97BFB"/>
    <w:rsid w:val="00AA0B2C"/>
    <w:rsid w:val="00AA1BAD"/>
    <w:rsid w:val="00AA2B54"/>
    <w:rsid w:val="00AA2E97"/>
    <w:rsid w:val="00AA2F70"/>
    <w:rsid w:val="00AA3DFD"/>
    <w:rsid w:val="00AA4AA0"/>
    <w:rsid w:val="00AA6850"/>
    <w:rsid w:val="00AA69A3"/>
    <w:rsid w:val="00AA6C5C"/>
    <w:rsid w:val="00AA6D33"/>
    <w:rsid w:val="00AA7065"/>
    <w:rsid w:val="00AA707A"/>
    <w:rsid w:val="00AA726B"/>
    <w:rsid w:val="00AA73C7"/>
    <w:rsid w:val="00AA7858"/>
    <w:rsid w:val="00AA7F00"/>
    <w:rsid w:val="00AB0FC5"/>
    <w:rsid w:val="00AB1B23"/>
    <w:rsid w:val="00AB24F1"/>
    <w:rsid w:val="00AB2B4C"/>
    <w:rsid w:val="00AB2DE1"/>
    <w:rsid w:val="00AB2EB8"/>
    <w:rsid w:val="00AB3439"/>
    <w:rsid w:val="00AB349B"/>
    <w:rsid w:val="00AB3FBD"/>
    <w:rsid w:val="00AB42B6"/>
    <w:rsid w:val="00AB42C4"/>
    <w:rsid w:val="00AB5623"/>
    <w:rsid w:val="00AB5A58"/>
    <w:rsid w:val="00AB7C6D"/>
    <w:rsid w:val="00AB7D78"/>
    <w:rsid w:val="00AC13B6"/>
    <w:rsid w:val="00AC19DA"/>
    <w:rsid w:val="00AC20B2"/>
    <w:rsid w:val="00AC2473"/>
    <w:rsid w:val="00AC256D"/>
    <w:rsid w:val="00AC277B"/>
    <w:rsid w:val="00AC4703"/>
    <w:rsid w:val="00AC4713"/>
    <w:rsid w:val="00AC52D1"/>
    <w:rsid w:val="00AC56C7"/>
    <w:rsid w:val="00AC6550"/>
    <w:rsid w:val="00AC6F0B"/>
    <w:rsid w:val="00AC7B0D"/>
    <w:rsid w:val="00AC7BB7"/>
    <w:rsid w:val="00AC7C31"/>
    <w:rsid w:val="00AC7F72"/>
    <w:rsid w:val="00AD0A29"/>
    <w:rsid w:val="00AD1382"/>
    <w:rsid w:val="00AD1930"/>
    <w:rsid w:val="00AD1DEA"/>
    <w:rsid w:val="00AD1F2C"/>
    <w:rsid w:val="00AD21A4"/>
    <w:rsid w:val="00AD21C7"/>
    <w:rsid w:val="00AD2334"/>
    <w:rsid w:val="00AD3B25"/>
    <w:rsid w:val="00AD3C33"/>
    <w:rsid w:val="00AD3CA4"/>
    <w:rsid w:val="00AD4852"/>
    <w:rsid w:val="00AD4E15"/>
    <w:rsid w:val="00AD506C"/>
    <w:rsid w:val="00AD557F"/>
    <w:rsid w:val="00AD6294"/>
    <w:rsid w:val="00AD64B8"/>
    <w:rsid w:val="00AD6540"/>
    <w:rsid w:val="00AD6716"/>
    <w:rsid w:val="00AD6B5C"/>
    <w:rsid w:val="00AD6E04"/>
    <w:rsid w:val="00AD6E33"/>
    <w:rsid w:val="00AD7A0F"/>
    <w:rsid w:val="00AD7F3B"/>
    <w:rsid w:val="00AE0985"/>
    <w:rsid w:val="00AE0B8F"/>
    <w:rsid w:val="00AE0E0C"/>
    <w:rsid w:val="00AE1406"/>
    <w:rsid w:val="00AE18A6"/>
    <w:rsid w:val="00AE2A91"/>
    <w:rsid w:val="00AE356C"/>
    <w:rsid w:val="00AE3B5C"/>
    <w:rsid w:val="00AE4989"/>
    <w:rsid w:val="00AE557C"/>
    <w:rsid w:val="00AE72EA"/>
    <w:rsid w:val="00AE75CA"/>
    <w:rsid w:val="00AE7784"/>
    <w:rsid w:val="00AE79C7"/>
    <w:rsid w:val="00AE7BE0"/>
    <w:rsid w:val="00AE7F0C"/>
    <w:rsid w:val="00AF166A"/>
    <w:rsid w:val="00AF2940"/>
    <w:rsid w:val="00AF4592"/>
    <w:rsid w:val="00AF4AF8"/>
    <w:rsid w:val="00AF5FF2"/>
    <w:rsid w:val="00AF732C"/>
    <w:rsid w:val="00B0070F"/>
    <w:rsid w:val="00B01361"/>
    <w:rsid w:val="00B01411"/>
    <w:rsid w:val="00B0174F"/>
    <w:rsid w:val="00B02AAF"/>
    <w:rsid w:val="00B03346"/>
    <w:rsid w:val="00B03EA3"/>
    <w:rsid w:val="00B044F9"/>
    <w:rsid w:val="00B045DE"/>
    <w:rsid w:val="00B04BD5"/>
    <w:rsid w:val="00B05104"/>
    <w:rsid w:val="00B05ECE"/>
    <w:rsid w:val="00B060BB"/>
    <w:rsid w:val="00B069E3"/>
    <w:rsid w:val="00B06A36"/>
    <w:rsid w:val="00B06C43"/>
    <w:rsid w:val="00B0768F"/>
    <w:rsid w:val="00B076D5"/>
    <w:rsid w:val="00B10311"/>
    <w:rsid w:val="00B11A87"/>
    <w:rsid w:val="00B12281"/>
    <w:rsid w:val="00B125C3"/>
    <w:rsid w:val="00B12804"/>
    <w:rsid w:val="00B12868"/>
    <w:rsid w:val="00B13040"/>
    <w:rsid w:val="00B13F1D"/>
    <w:rsid w:val="00B14366"/>
    <w:rsid w:val="00B14753"/>
    <w:rsid w:val="00B14B0E"/>
    <w:rsid w:val="00B15D63"/>
    <w:rsid w:val="00B15E58"/>
    <w:rsid w:val="00B160B9"/>
    <w:rsid w:val="00B16CFC"/>
    <w:rsid w:val="00B171D5"/>
    <w:rsid w:val="00B17C4F"/>
    <w:rsid w:val="00B20230"/>
    <w:rsid w:val="00B20581"/>
    <w:rsid w:val="00B20EF6"/>
    <w:rsid w:val="00B21F07"/>
    <w:rsid w:val="00B21FE7"/>
    <w:rsid w:val="00B22338"/>
    <w:rsid w:val="00B22D69"/>
    <w:rsid w:val="00B23163"/>
    <w:rsid w:val="00B2318E"/>
    <w:rsid w:val="00B240C2"/>
    <w:rsid w:val="00B2462A"/>
    <w:rsid w:val="00B2481A"/>
    <w:rsid w:val="00B24868"/>
    <w:rsid w:val="00B24BEA"/>
    <w:rsid w:val="00B25794"/>
    <w:rsid w:val="00B25F5C"/>
    <w:rsid w:val="00B26A45"/>
    <w:rsid w:val="00B26D60"/>
    <w:rsid w:val="00B31024"/>
    <w:rsid w:val="00B311F3"/>
    <w:rsid w:val="00B3166D"/>
    <w:rsid w:val="00B31905"/>
    <w:rsid w:val="00B32296"/>
    <w:rsid w:val="00B324D7"/>
    <w:rsid w:val="00B3366A"/>
    <w:rsid w:val="00B34814"/>
    <w:rsid w:val="00B34936"/>
    <w:rsid w:val="00B3498A"/>
    <w:rsid w:val="00B34BD0"/>
    <w:rsid w:val="00B34BE0"/>
    <w:rsid w:val="00B350CF"/>
    <w:rsid w:val="00B35BAE"/>
    <w:rsid w:val="00B36942"/>
    <w:rsid w:val="00B36F1C"/>
    <w:rsid w:val="00B37276"/>
    <w:rsid w:val="00B37BB2"/>
    <w:rsid w:val="00B37FCF"/>
    <w:rsid w:val="00B4091E"/>
    <w:rsid w:val="00B40B47"/>
    <w:rsid w:val="00B40F1B"/>
    <w:rsid w:val="00B420B0"/>
    <w:rsid w:val="00B42481"/>
    <w:rsid w:val="00B42836"/>
    <w:rsid w:val="00B42D48"/>
    <w:rsid w:val="00B42E9D"/>
    <w:rsid w:val="00B42F25"/>
    <w:rsid w:val="00B430C4"/>
    <w:rsid w:val="00B446D5"/>
    <w:rsid w:val="00B45010"/>
    <w:rsid w:val="00B45FEF"/>
    <w:rsid w:val="00B463C2"/>
    <w:rsid w:val="00B46549"/>
    <w:rsid w:val="00B47841"/>
    <w:rsid w:val="00B50D4F"/>
    <w:rsid w:val="00B51BD8"/>
    <w:rsid w:val="00B52606"/>
    <w:rsid w:val="00B52665"/>
    <w:rsid w:val="00B52C10"/>
    <w:rsid w:val="00B52C2E"/>
    <w:rsid w:val="00B52D21"/>
    <w:rsid w:val="00B52EBB"/>
    <w:rsid w:val="00B534A9"/>
    <w:rsid w:val="00B53579"/>
    <w:rsid w:val="00B547A6"/>
    <w:rsid w:val="00B55613"/>
    <w:rsid w:val="00B556DD"/>
    <w:rsid w:val="00B561E1"/>
    <w:rsid w:val="00B56432"/>
    <w:rsid w:val="00B564BD"/>
    <w:rsid w:val="00B568F6"/>
    <w:rsid w:val="00B6025A"/>
    <w:rsid w:val="00B60D23"/>
    <w:rsid w:val="00B60FEF"/>
    <w:rsid w:val="00B626B0"/>
    <w:rsid w:val="00B62771"/>
    <w:rsid w:val="00B627D0"/>
    <w:rsid w:val="00B63224"/>
    <w:rsid w:val="00B634B3"/>
    <w:rsid w:val="00B634EB"/>
    <w:rsid w:val="00B64064"/>
    <w:rsid w:val="00B6587F"/>
    <w:rsid w:val="00B65DA6"/>
    <w:rsid w:val="00B67EFF"/>
    <w:rsid w:val="00B7064F"/>
    <w:rsid w:val="00B71220"/>
    <w:rsid w:val="00B71292"/>
    <w:rsid w:val="00B71703"/>
    <w:rsid w:val="00B71901"/>
    <w:rsid w:val="00B71987"/>
    <w:rsid w:val="00B724EF"/>
    <w:rsid w:val="00B72A50"/>
    <w:rsid w:val="00B73272"/>
    <w:rsid w:val="00B73312"/>
    <w:rsid w:val="00B734D1"/>
    <w:rsid w:val="00B73E68"/>
    <w:rsid w:val="00B740F0"/>
    <w:rsid w:val="00B74171"/>
    <w:rsid w:val="00B74319"/>
    <w:rsid w:val="00B751C8"/>
    <w:rsid w:val="00B758D7"/>
    <w:rsid w:val="00B761A2"/>
    <w:rsid w:val="00B7630A"/>
    <w:rsid w:val="00B765BD"/>
    <w:rsid w:val="00B765C4"/>
    <w:rsid w:val="00B765D3"/>
    <w:rsid w:val="00B77DB2"/>
    <w:rsid w:val="00B80E9D"/>
    <w:rsid w:val="00B8157C"/>
    <w:rsid w:val="00B81759"/>
    <w:rsid w:val="00B81BE3"/>
    <w:rsid w:val="00B82D0F"/>
    <w:rsid w:val="00B8333B"/>
    <w:rsid w:val="00B838E4"/>
    <w:rsid w:val="00B83904"/>
    <w:rsid w:val="00B83C97"/>
    <w:rsid w:val="00B842F2"/>
    <w:rsid w:val="00B8478D"/>
    <w:rsid w:val="00B8516A"/>
    <w:rsid w:val="00B85236"/>
    <w:rsid w:val="00B8574E"/>
    <w:rsid w:val="00B862A3"/>
    <w:rsid w:val="00B862E7"/>
    <w:rsid w:val="00B86436"/>
    <w:rsid w:val="00B86EC1"/>
    <w:rsid w:val="00B87041"/>
    <w:rsid w:val="00B8760E"/>
    <w:rsid w:val="00B87C62"/>
    <w:rsid w:val="00B90AB0"/>
    <w:rsid w:val="00B90B31"/>
    <w:rsid w:val="00B915D2"/>
    <w:rsid w:val="00B9176D"/>
    <w:rsid w:val="00B93605"/>
    <w:rsid w:val="00B93862"/>
    <w:rsid w:val="00B93898"/>
    <w:rsid w:val="00B93AAF"/>
    <w:rsid w:val="00B94529"/>
    <w:rsid w:val="00B94FC0"/>
    <w:rsid w:val="00BA077E"/>
    <w:rsid w:val="00BA09CA"/>
    <w:rsid w:val="00BA116B"/>
    <w:rsid w:val="00BA2AE3"/>
    <w:rsid w:val="00BA3E6D"/>
    <w:rsid w:val="00BA4638"/>
    <w:rsid w:val="00BA476E"/>
    <w:rsid w:val="00BA47A1"/>
    <w:rsid w:val="00BA4D10"/>
    <w:rsid w:val="00BA502C"/>
    <w:rsid w:val="00BA5E9C"/>
    <w:rsid w:val="00BA5FE4"/>
    <w:rsid w:val="00BA6059"/>
    <w:rsid w:val="00BA658B"/>
    <w:rsid w:val="00BA674F"/>
    <w:rsid w:val="00BA6B9D"/>
    <w:rsid w:val="00BA6E01"/>
    <w:rsid w:val="00BA6F01"/>
    <w:rsid w:val="00BB031C"/>
    <w:rsid w:val="00BB080B"/>
    <w:rsid w:val="00BB0A75"/>
    <w:rsid w:val="00BB0D09"/>
    <w:rsid w:val="00BB0F20"/>
    <w:rsid w:val="00BB1333"/>
    <w:rsid w:val="00BB183D"/>
    <w:rsid w:val="00BB1EBD"/>
    <w:rsid w:val="00BB2B54"/>
    <w:rsid w:val="00BB2C8F"/>
    <w:rsid w:val="00BB2F31"/>
    <w:rsid w:val="00BB3B35"/>
    <w:rsid w:val="00BB456F"/>
    <w:rsid w:val="00BB5B9A"/>
    <w:rsid w:val="00BB5E1E"/>
    <w:rsid w:val="00BB6886"/>
    <w:rsid w:val="00BB76C1"/>
    <w:rsid w:val="00BB7B7B"/>
    <w:rsid w:val="00BC0464"/>
    <w:rsid w:val="00BC0CE3"/>
    <w:rsid w:val="00BC0DC0"/>
    <w:rsid w:val="00BC1356"/>
    <w:rsid w:val="00BC16EE"/>
    <w:rsid w:val="00BC2AD2"/>
    <w:rsid w:val="00BC2F56"/>
    <w:rsid w:val="00BC364D"/>
    <w:rsid w:val="00BC3B87"/>
    <w:rsid w:val="00BC3D1C"/>
    <w:rsid w:val="00BC45FA"/>
    <w:rsid w:val="00BC4B6D"/>
    <w:rsid w:val="00BC4C35"/>
    <w:rsid w:val="00BC4DBE"/>
    <w:rsid w:val="00BC556A"/>
    <w:rsid w:val="00BC623B"/>
    <w:rsid w:val="00BC6280"/>
    <w:rsid w:val="00BC6593"/>
    <w:rsid w:val="00BD09F2"/>
    <w:rsid w:val="00BD1768"/>
    <w:rsid w:val="00BD1FFE"/>
    <w:rsid w:val="00BD2314"/>
    <w:rsid w:val="00BD3D57"/>
    <w:rsid w:val="00BD4390"/>
    <w:rsid w:val="00BD4F67"/>
    <w:rsid w:val="00BD5559"/>
    <w:rsid w:val="00BD58AC"/>
    <w:rsid w:val="00BD6200"/>
    <w:rsid w:val="00BD6484"/>
    <w:rsid w:val="00BD70F1"/>
    <w:rsid w:val="00BD73EC"/>
    <w:rsid w:val="00BE016F"/>
    <w:rsid w:val="00BE06F7"/>
    <w:rsid w:val="00BE0B8B"/>
    <w:rsid w:val="00BE2257"/>
    <w:rsid w:val="00BE2B97"/>
    <w:rsid w:val="00BE3ADA"/>
    <w:rsid w:val="00BE41C2"/>
    <w:rsid w:val="00BE471C"/>
    <w:rsid w:val="00BE4DD2"/>
    <w:rsid w:val="00BE4F32"/>
    <w:rsid w:val="00BE5468"/>
    <w:rsid w:val="00BE573C"/>
    <w:rsid w:val="00BE65B2"/>
    <w:rsid w:val="00BE66E4"/>
    <w:rsid w:val="00BE71F7"/>
    <w:rsid w:val="00BE74BA"/>
    <w:rsid w:val="00BF02BA"/>
    <w:rsid w:val="00BF0F85"/>
    <w:rsid w:val="00BF1B53"/>
    <w:rsid w:val="00BF2BEA"/>
    <w:rsid w:val="00BF3137"/>
    <w:rsid w:val="00BF33E7"/>
    <w:rsid w:val="00BF3553"/>
    <w:rsid w:val="00BF4862"/>
    <w:rsid w:val="00BF4930"/>
    <w:rsid w:val="00BF49F0"/>
    <w:rsid w:val="00BF54F5"/>
    <w:rsid w:val="00BF5C8C"/>
    <w:rsid w:val="00BF6007"/>
    <w:rsid w:val="00BF6EBA"/>
    <w:rsid w:val="00BF7F9C"/>
    <w:rsid w:val="00C009F7"/>
    <w:rsid w:val="00C01356"/>
    <w:rsid w:val="00C02484"/>
    <w:rsid w:val="00C038C8"/>
    <w:rsid w:val="00C039DE"/>
    <w:rsid w:val="00C03D76"/>
    <w:rsid w:val="00C04149"/>
    <w:rsid w:val="00C04236"/>
    <w:rsid w:val="00C04507"/>
    <w:rsid w:val="00C0473E"/>
    <w:rsid w:val="00C047DB"/>
    <w:rsid w:val="00C0538A"/>
    <w:rsid w:val="00C057C6"/>
    <w:rsid w:val="00C05F93"/>
    <w:rsid w:val="00C06345"/>
    <w:rsid w:val="00C064C3"/>
    <w:rsid w:val="00C065E4"/>
    <w:rsid w:val="00C070FA"/>
    <w:rsid w:val="00C07C86"/>
    <w:rsid w:val="00C07F3B"/>
    <w:rsid w:val="00C1025B"/>
    <w:rsid w:val="00C10A02"/>
    <w:rsid w:val="00C11201"/>
    <w:rsid w:val="00C115C2"/>
    <w:rsid w:val="00C11628"/>
    <w:rsid w:val="00C11CD7"/>
    <w:rsid w:val="00C1267C"/>
    <w:rsid w:val="00C12E30"/>
    <w:rsid w:val="00C13201"/>
    <w:rsid w:val="00C13528"/>
    <w:rsid w:val="00C13D0B"/>
    <w:rsid w:val="00C15274"/>
    <w:rsid w:val="00C158EF"/>
    <w:rsid w:val="00C16A31"/>
    <w:rsid w:val="00C16E41"/>
    <w:rsid w:val="00C16FBE"/>
    <w:rsid w:val="00C17CA3"/>
    <w:rsid w:val="00C17F94"/>
    <w:rsid w:val="00C20143"/>
    <w:rsid w:val="00C2029F"/>
    <w:rsid w:val="00C202A1"/>
    <w:rsid w:val="00C2217A"/>
    <w:rsid w:val="00C22FC6"/>
    <w:rsid w:val="00C231E2"/>
    <w:rsid w:val="00C235FA"/>
    <w:rsid w:val="00C23838"/>
    <w:rsid w:val="00C23ECD"/>
    <w:rsid w:val="00C23F24"/>
    <w:rsid w:val="00C24627"/>
    <w:rsid w:val="00C247AB"/>
    <w:rsid w:val="00C24CF2"/>
    <w:rsid w:val="00C24CF3"/>
    <w:rsid w:val="00C24EBE"/>
    <w:rsid w:val="00C26189"/>
    <w:rsid w:val="00C27F23"/>
    <w:rsid w:val="00C30187"/>
    <w:rsid w:val="00C31A8E"/>
    <w:rsid w:val="00C31C91"/>
    <w:rsid w:val="00C32229"/>
    <w:rsid w:val="00C331D9"/>
    <w:rsid w:val="00C341A0"/>
    <w:rsid w:val="00C346F5"/>
    <w:rsid w:val="00C34910"/>
    <w:rsid w:val="00C35C53"/>
    <w:rsid w:val="00C36E89"/>
    <w:rsid w:val="00C3704F"/>
    <w:rsid w:val="00C37ACA"/>
    <w:rsid w:val="00C37C43"/>
    <w:rsid w:val="00C37D55"/>
    <w:rsid w:val="00C40299"/>
    <w:rsid w:val="00C40743"/>
    <w:rsid w:val="00C41347"/>
    <w:rsid w:val="00C41530"/>
    <w:rsid w:val="00C41586"/>
    <w:rsid w:val="00C41ABA"/>
    <w:rsid w:val="00C4261E"/>
    <w:rsid w:val="00C42AC9"/>
    <w:rsid w:val="00C42B28"/>
    <w:rsid w:val="00C43710"/>
    <w:rsid w:val="00C43934"/>
    <w:rsid w:val="00C440B6"/>
    <w:rsid w:val="00C46279"/>
    <w:rsid w:val="00C46D6C"/>
    <w:rsid w:val="00C47661"/>
    <w:rsid w:val="00C47685"/>
    <w:rsid w:val="00C47764"/>
    <w:rsid w:val="00C501F3"/>
    <w:rsid w:val="00C508EB"/>
    <w:rsid w:val="00C50EB0"/>
    <w:rsid w:val="00C51078"/>
    <w:rsid w:val="00C5158A"/>
    <w:rsid w:val="00C5181B"/>
    <w:rsid w:val="00C53352"/>
    <w:rsid w:val="00C53737"/>
    <w:rsid w:val="00C53987"/>
    <w:rsid w:val="00C539F6"/>
    <w:rsid w:val="00C53A83"/>
    <w:rsid w:val="00C54AB0"/>
    <w:rsid w:val="00C553C7"/>
    <w:rsid w:val="00C56800"/>
    <w:rsid w:val="00C57035"/>
    <w:rsid w:val="00C5710D"/>
    <w:rsid w:val="00C57B8A"/>
    <w:rsid w:val="00C60F4A"/>
    <w:rsid w:val="00C61035"/>
    <w:rsid w:val="00C6110C"/>
    <w:rsid w:val="00C6146E"/>
    <w:rsid w:val="00C61950"/>
    <w:rsid w:val="00C6267A"/>
    <w:rsid w:val="00C627F8"/>
    <w:rsid w:val="00C62E5C"/>
    <w:rsid w:val="00C63CBA"/>
    <w:rsid w:val="00C64321"/>
    <w:rsid w:val="00C64B44"/>
    <w:rsid w:val="00C65354"/>
    <w:rsid w:val="00C65C05"/>
    <w:rsid w:val="00C65F32"/>
    <w:rsid w:val="00C67463"/>
    <w:rsid w:val="00C67984"/>
    <w:rsid w:val="00C67D1B"/>
    <w:rsid w:val="00C70D3E"/>
    <w:rsid w:val="00C70DE2"/>
    <w:rsid w:val="00C71AE1"/>
    <w:rsid w:val="00C71B70"/>
    <w:rsid w:val="00C71D39"/>
    <w:rsid w:val="00C71E83"/>
    <w:rsid w:val="00C7207B"/>
    <w:rsid w:val="00C72549"/>
    <w:rsid w:val="00C7341E"/>
    <w:rsid w:val="00C73D21"/>
    <w:rsid w:val="00C74B12"/>
    <w:rsid w:val="00C74ED8"/>
    <w:rsid w:val="00C75A5F"/>
    <w:rsid w:val="00C761FB"/>
    <w:rsid w:val="00C7620D"/>
    <w:rsid w:val="00C762A5"/>
    <w:rsid w:val="00C7702E"/>
    <w:rsid w:val="00C7713C"/>
    <w:rsid w:val="00C77403"/>
    <w:rsid w:val="00C77FC9"/>
    <w:rsid w:val="00C80B9F"/>
    <w:rsid w:val="00C80BE2"/>
    <w:rsid w:val="00C80CA2"/>
    <w:rsid w:val="00C80D03"/>
    <w:rsid w:val="00C8197A"/>
    <w:rsid w:val="00C82F79"/>
    <w:rsid w:val="00C835FD"/>
    <w:rsid w:val="00C84726"/>
    <w:rsid w:val="00C85964"/>
    <w:rsid w:val="00C85D8C"/>
    <w:rsid w:val="00C861D4"/>
    <w:rsid w:val="00C87065"/>
    <w:rsid w:val="00C8708A"/>
    <w:rsid w:val="00C876EE"/>
    <w:rsid w:val="00C8780E"/>
    <w:rsid w:val="00C87839"/>
    <w:rsid w:val="00C878FC"/>
    <w:rsid w:val="00C87DC0"/>
    <w:rsid w:val="00C918A2"/>
    <w:rsid w:val="00C91B0A"/>
    <w:rsid w:val="00C91D38"/>
    <w:rsid w:val="00C9291F"/>
    <w:rsid w:val="00C9296A"/>
    <w:rsid w:val="00C9300A"/>
    <w:rsid w:val="00C933B6"/>
    <w:rsid w:val="00C93546"/>
    <w:rsid w:val="00C935CF"/>
    <w:rsid w:val="00C9448D"/>
    <w:rsid w:val="00C94B1C"/>
    <w:rsid w:val="00C96271"/>
    <w:rsid w:val="00C963E3"/>
    <w:rsid w:val="00C968CC"/>
    <w:rsid w:val="00C96AA4"/>
    <w:rsid w:val="00C96F54"/>
    <w:rsid w:val="00C97625"/>
    <w:rsid w:val="00C97653"/>
    <w:rsid w:val="00C97958"/>
    <w:rsid w:val="00CA0058"/>
    <w:rsid w:val="00CA03BD"/>
    <w:rsid w:val="00CA0740"/>
    <w:rsid w:val="00CA1704"/>
    <w:rsid w:val="00CA1AEB"/>
    <w:rsid w:val="00CA1D96"/>
    <w:rsid w:val="00CA25B3"/>
    <w:rsid w:val="00CA336B"/>
    <w:rsid w:val="00CA3BA6"/>
    <w:rsid w:val="00CA4D04"/>
    <w:rsid w:val="00CA5B5C"/>
    <w:rsid w:val="00CA660A"/>
    <w:rsid w:val="00CA721F"/>
    <w:rsid w:val="00CA7644"/>
    <w:rsid w:val="00CA7687"/>
    <w:rsid w:val="00CA7B2A"/>
    <w:rsid w:val="00CB0315"/>
    <w:rsid w:val="00CB092D"/>
    <w:rsid w:val="00CB0A08"/>
    <w:rsid w:val="00CB26B2"/>
    <w:rsid w:val="00CB2FFE"/>
    <w:rsid w:val="00CB3217"/>
    <w:rsid w:val="00CB331F"/>
    <w:rsid w:val="00CB36CD"/>
    <w:rsid w:val="00CB3EE5"/>
    <w:rsid w:val="00CB3F03"/>
    <w:rsid w:val="00CB6040"/>
    <w:rsid w:val="00CB63B2"/>
    <w:rsid w:val="00CB65EA"/>
    <w:rsid w:val="00CB69DE"/>
    <w:rsid w:val="00CB6F94"/>
    <w:rsid w:val="00CB6F9F"/>
    <w:rsid w:val="00CC01CF"/>
    <w:rsid w:val="00CC084D"/>
    <w:rsid w:val="00CC0BC1"/>
    <w:rsid w:val="00CC2029"/>
    <w:rsid w:val="00CC23DE"/>
    <w:rsid w:val="00CC2A9C"/>
    <w:rsid w:val="00CC2B41"/>
    <w:rsid w:val="00CC3A5D"/>
    <w:rsid w:val="00CC4735"/>
    <w:rsid w:val="00CC5357"/>
    <w:rsid w:val="00CC5B2D"/>
    <w:rsid w:val="00CC7E66"/>
    <w:rsid w:val="00CD0763"/>
    <w:rsid w:val="00CD0BC0"/>
    <w:rsid w:val="00CD11D6"/>
    <w:rsid w:val="00CD2157"/>
    <w:rsid w:val="00CD24D9"/>
    <w:rsid w:val="00CD3155"/>
    <w:rsid w:val="00CD3DB7"/>
    <w:rsid w:val="00CD4C4C"/>
    <w:rsid w:val="00CD4E75"/>
    <w:rsid w:val="00CD4EA6"/>
    <w:rsid w:val="00CD5166"/>
    <w:rsid w:val="00CD574F"/>
    <w:rsid w:val="00CD5B7E"/>
    <w:rsid w:val="00CD5C5A"/>
    <w:rsid w:val="00CD64BB"/>
    <w:rsid w:val="00CD6C29"/>
    <w:rsid w:val="00CD749D"/>
    <w:rsid w:val="00CE0005"/>
    <w:rsid w:val="00CE0D75"/>
    <w:rsid w:val="00CE2144"/>
    <w:rsid w:val="00CE2435"/>
    <w:rsid w:val="00CE2480"/>
    <w:rsid w:val="00CE2C8D"/>
    <w:rsid w:val="00CE3883"/>
    <w:rsid w:val="00CE3EEF"/>
    <w:rsid w:val="00CE486A"/>
    <w:rsid w:val="00CE4D5A"/>
    <w:rsid w:val="00CE4D5F"/>
    <w:rsid w:val="00CE4E99"/>
    <w:rsid w:val="00CE54A6"/>
    <w:rsid w:val="00CE5859"/>
    <w:rsid w:val="00CE62D4"/>
    <w:rsid w:val="00CE641E"/>
    <w:rsid w:val="00CE7052"/>
    <w:rsid w:val="00CE7159"/>
    <w:rsid w:val="00CF013A"/>
    <w:rsid w:val="00CF0949"/>
    <w:rsid w:val="00CF194D"/>
    <w:rsid w:val="00CF1BD0"/>
    <w:rsid w:val="00CF1BDE"/>
    <w:rsid w:val="00CF1EDC"/>
    <w:rsid w:val="00CF1FD2"/>
    <w:rsid w:val="00CF20BB"/>
    <w:rsid w:val="00CF27AE"/>
    <w:rsid w:val="00CF302D"/>
    <w:rsid w:val="00CF3257"/>
    <w:rsid w:val="00CF4AC2"/>
    <w:rsid w:val="00CF559A"/>
    <w:rsid w:val="00CF70B2"/>
    <w:rsid w:val="00CF71C8"/>
    <w:rsid w:val="00CF7207"/>
    <w:rsid w:val="00D0160D"/>
    <w:rsid w:val="00D01755"/>
    <w:rsid w:val="00D01D00"/>
    <w:rsid w:val="00D01E39"/>
    <w:rsid w:val="00D02950"/>
    <w:rsid w:val="00D0296C"/>
    <w:rsid w:val="00D02A76"/>
    <w:rsid w:val="00D03777"/>
    <w:rsid w:val="00D044E9"/>
    <w:rsid w:val="00D04529"/>
    <w:rsid w:val="00D04912"/>
    <w:rsid w:val="00D04A47"/>
    <w:rsid w:val="00D04D54"/>
    <w:rsid w:val="00D04DDB"/>
    <w:rsid w:val="00D050DE"/>
    <w:rsid w:val="00D05235"/>
    <w:rsid w:val="00D053A6"/>
    <w:rsid w:val="00D05A06"/>
    <w:rsid w:val="00D066B3"/>
    <w:rsid w:val="00D06AC9"/>
    <w:rsid w:val="00D07AA2"/>
    <w:rsid w:val="00D11037"/>
    <w:rsid w:val="00D116B2"/>
    <w:rsid w:val="00D12CF6"/>
    <w:rsid w:val="00D12F77"/>
    <w:rsid w:val="00D133BA"/>
    <w:rsid w:val="00D13617"/>
    <w:rsid w:val="00D1367D"/>
    <w:rsid w:val="00D13F05"/>
    <w:rsid w:val="00D14196"/>
    <w:rsid w:val="00D14E4B"/>
    <w:rsid w:val="00D15FDE"/>
    <w:rsid w:val="00D1606F"/>
    <w:rsid w:val="00D16C0E"/>
    <w:rsid w:val="00D20AC0"/>
    <w:rsid w:val="00D218C6"/>
    <w:rsid w:val="00D2191E"/>
    <w:rsid w:val="00D21E0D"/>
    <w:rsid w:val="00D234DD"/>
    <w:rsid w:val="00D24547"/>
    <w:rsid w:val="00D25D36"/>
    <w:rsid w:val="00D262F1"/>
    <w:rsid w:val="00D26330"/>
    <w:rsid w:val="00D275EC"/>
    <w:rsid w:val="00D277ED"/>
    <w:rsid w:val="00D27AC9"/>
    <w:rsid w:val="00D31277"/>
    <w:rsid w:val="00D31479"/>
    <w:rsid w:val="00D318CA"/>
    <w:rsid w:val="00D31994"/>
    <w:rsid w:val="00D31A6F"/>
    <w:rsid w:val="00D31CC6"/>
    <w:rsid w:val="00D31F5B"/>
    <w:rsid w:val="00D3318B"/>
    <w:rsid w:val="00D33521"/>
    <w:rsid w:val="00D343F7"/>
    <w:rsid w:val="00D354C9"/>
    <w:rsid w:val="00D35FF6"/>
    <w:rsid w:val="00D3682D"/>
    <w:rsid w:val="00D371EC"/>
    <w:rsid w:val="00D373EC"/>
    <w:rsid w:val="00D3758F"/>
    <w:rsid w:val="00D37971"/>
    <w:rsid w:val="00D37C98"/>
    <w:rsid w:val="00D37D58"/>
    <w:rsid w:val="00D40E43"/>
    <w:rsid w:val="00D42068"/>
    <w:rsid w:val="00D4256A"/>
    <w:rsid w:val="00D42A80"/>
    <w:rsid w:val="00D43336"/>
    <w:rsid w:val="00D4352F"/>
    <w:rsid w:val="00D43587"/>
    <w:rsid w:val="00D44752"/>
    <w:rsid w:val="00D44C93"/>
    <w:rsid w:val="00D4560E"/>
    <w:rsid w:val="00D4664C"/>
    <w:rsid w:val="00D46C03"/>
    <w:rsid w:val="00D47225"/>
    <w:rsid w:val="00D4752A"/>
    <w:rsid w:val="00D47713"/>
    <w:rsid w:val="00D478EB"/>
    <w:rsid w:val="00D501CE"/>
    <w:rsid w:val="00D504F5"/>
    <w:rsid w:val="00D50C08"/>
    <w:rsid w:val="00D51A1C"/>
    <w:rsid w:val="00D51DCB"/>
    <w:rsid w:val="00D51E7D"/>
    <w:rsid w:val="00D53574"/>
    <w:rsid w:val="00D535E8"/>
    <w:rsid w:val="00D539A6"/>
    <w:rsid w:val="00D53D6E"/>
    <w:rsid w:val="00D53ED3"/>
    <w:rsid w:val="00D54154"/>
    <w:rsid w:val="00D54330"/>
    <w:rsid w:val="00D546E7"/>
    <w:rsid w:val="00D55BEC"/>
    <w:rsid w:val="00D56716"/>
    <w:rsid w:val="00D568F1"/>
    <w:rsid w:val="00D56B67"/>
    <w:rsid w:val="00D5770D"/>
    <w:rsid w:val="00D578A1"/>
    <w:rsid w:val="00D61D1B"/>
    <w:rsid w:val="00D62979"/>
    <w:rsid w:val="00D631FA"/>
    <w:rsid w:val="00D6363C"/>
    <w:rsid w:val="00D640EC"/>
    <w:rsid w:val="00D64693"/>
    <w:rsid w:val="00D649CF"/>
    <w:rsid w:val="00D652E7"/>
    <w:rsid w:val="00D65631"/>
    <w:rsid w:val="00D65E85"/>
    <w:rsid w:val="00D65EA1"/>
    <w:rsid w:val="00D70DDB"/>
    <w:rsid w:val="00D73CD6"/>
    <w:rsid w:val="00D745A1"/>
    <w:rsid w:val="00D74806"/>
    <w:rsid w:val="00D74BB7"/>
    <w:rsid w:val="00D75D2F"/>
    <w:rsid w:val="00D760C3"/>
    <w:rsid w:val="00D762CA"/>
    <w:rsid w:val="00D763CE"/>
    <w:rsid w:val="00D76525"/>
    <w:rsid w:val="00D76BAA"/>
    <w:rsid w:val="00D77139"/>
    <w:rsid w:val="00D77231"/>
    <w:rsid w:val="00D80023"/>
    <w:rsid w:val="00D80A6A"/>
    <w:rsid w:val="00D80CAA"/>
    <w:rsid w:val="00D81083"/>
    <w:rsid w:val="00D8196E"/>
    <w:rsid w:val="00D819E4"/>
    <w:rsid w:val="00D81FD3"/>
    <w:rsid w:val="00D82542"/>
    <w:rsid w:val="00D82C17"/>
    <w:rsid w:val="00D82D4A"/>
    <w:rsid w:val="00D833AA"/>
    <w:rsid w:val="00D83D2E"/>
    <w:rsid w:val="00D84931"/>
    <w:rsid w:val="00D84A7D"/>
    <w:rsid w:val="00D84F6A"/>
    <w:rsid w:val="00D853E3"/>
    <w:rsid w:val="00D855B9"/>
    <w:rsid w:val="00D85B1B"/>
    <w:rsid w:val="00D85B2D"/>
    <w:rsid w:val="00D8619F"/>
    <w:rsid w:val="00D86A6F"/>
    <w:rsid w:val="00D86CAA"/>
    <w:rsid w:val="00D871EA"/>
    <w:rsid w:val="00D90194"/>
    <w:rsid w:val="00D901CF"/>
    <w:rsid w:val="00D90BAA"/>
    <w:rsid w:val="00D90F87"/>
    <w:rsid w:val="00D91636"/>
    <w:rsid w:val="00D924E9"/>
    <w:rsid w:val="00D929D5"/>
    <w:rsid w:val="00D92B9E"/>
    <w:rsid w:val="00D93472"/>
    <w:rsid w:val="00D94461"/>
    <w:rsid w:val="00D94D6C"/>
    <w:rsid w:val="00D97246"/>
    <w:rsid w:val="00D9784B"/>
    <w:rsid w:val="00DA02E2"/>
    <w:rsid w:val="00DA0394"/>
    <w:rsid w:val="00DA03CF"/>
    <w:rsid w:val="00DA0E54"/>
    <w:rsid w:val="00DA14F7"/>
    <w:rsid w:val="00DA165B"/>
    <w:rsid w:val="00DA16AC"/>
    <w:rsid w:val="00DA17B6"/>
    <w:rsid w:val="00DA1CF7"/>
    <w:rsid w:val="00DA1D98"/>
    <w:rsid w:val="00DA2539"/>
    <w:rsid w:val="00DA25D1"/>
    <w:rsid w:val="00DA268F"/>
    <w:rsid w:val="00DA2B49"/>
    <w:rsid w:val="00DA43C3"/>
    <w:rsid w:val="00DA4AE3"/>
    <w:rsid w:val="00DA59D9"/>
    <w:rsid w:val="00DA6364"/>
    <w:rsid w:val="00DA65DC"/>
    <w:rsid w:val="00DA6AA1"/>
    <w:rsid w:val="00DA74AE"/>
    <w:rsid w:val="00DA76D3"/>
    <w:rsid w:val="00DB0C43"/>
    <w:rsid w:val="00DB0CD7"/>
    <w:rsid w:val="00DB0F76"/>
    <w:rsid w:val="00DB2820"/>
    <w:rsid w:val="00DB28C4"/>
    <w:rsid w:val="00DB2A0D"/>
    <w:rsid w:val="00DB2DB0"/>
    <w:rsid w:val="00DB3032"/>
    <w:rsid w:val="00DB35A7"/>
    <w:rsid w:val="00DB4FD4"/>
    <w:rsid w:val="00DB5169"/>
    <w:rsid w:val="00DB54DB"/>
    <w:rsid w:val="00DB6344"/>
    <w:rsid w:val="00DB6BF5"/>
    <w:rsid w:val="00DB758C"/>
    <w:rsid w:val="00DB7A4B"/>
    <w:rsid w:val="00DC016D"/>
    <w:rsid w:val="00DC0DD3"/>
    <w:rsid w:val="00DC113C"/>
    <w:rsid w:val="00DC21F2"/>
    <w:rsid w:val="00DC2475"/>
    <w:rsid w:val="00DC2493"/>
    <w:rsid w:val="00DC2EFD"/>
    <w:rsid w:val="00DC3076"/>
    <w:rsid w:val="00DC38AF"/>
    <w:rsid w:val="00DC4494"/>
    <w:rsid w:val="00DC4E34"/>
    <w:rsid w:val="00DC4ECC"/>
    <w:rsid w:val="00DC5291"/>
    <w:rsid w:val="00DC582F"/>
    <w:rsid w:val="00DC5D8F"/>
    <w:rsid w:val="00DC62ED"/>
    <w:rsid w:val="00DC6871"/>
    <w:rsid w:val="00DC79C8"/>
    <w:rsid w:val="00DD02D0"/>
    <w:rsid w:val="00DD0B43"/>
    <w:rsid w:val="00DD1CD8"/>
    <w:rsid w:val="00DD1E5E"/>
    <w:rsid w:val="00DD2473"/>
    <w:rsid w:val="00DD2536"/>
    <w:rsid w:val="00DD2C1B"/>
    <w:rsid w:val="00DD4602"/>
    <w:rsid w:val="00DD59D2"/>
    <w:rsid w:val="00DD5E91"/>
    <w:rsid w:val="00DD5F73"/>
    <w:rsid w:val="00DD628D"/>
    <w:rsid w:val="00DD635A"/>
    <w:rsid w:val="00DD63A6"/>
    <w:rsid w:val="00DD71BF"/>
    <w:rsid w:val="00DD7DDA"/>
    <w:rsid w:val="00DE0500"/>
    <w:rsid w:val="00DE0D6E"/>
    <w:rsid w:val="00DE1172"/>
    <w:rsid w:val="00DE1580"/>
    <w:rsid w:val="00DE1F0F"/>
    <w:rsid w:val="00DE2DBB"/>
    <w:rsid w:val="00DE30F6"/>
    <w:rsid w:val="00DE382A"/>
    <w:rsid w:val="00DE3851"/>
    <w:rsid w:val="00DE39CF"/>
    <w:rsid w:val="00DE4053"/>
    <w:rsid w:val="00DE41E8"/>
    <w:rsid w:val="00DE55EB"/>
    <w:rsid w:val="00DE613F"/>
    <w:rsid w:val="00DE6354"/>
    <w:rsid w:val="00DE6748"/>
    <w:rsid w:val="00DE6A9C"/>
    <w:rsid w:val="00DE6E72"/>
    <w:rsid w:val="00DE7263"/>
    <w:rsid w:val="00DE77F8"/>
    <w:rsid w:val="00DE7A92"/>
    <w:rsid w:val="00DF0EFA"/>
    <w:rsid w:val="00DF1C73"/>
    <w:rsid w:val="00DF247C"/>
    <w:rsid w:val="00DF2ED6"/>
    <w:rsid w:val="00DF309B"/>
    <w:rsid w:val="00DF4147"/>
    <w:rsid w:val="00DF491E"/>
    <w:rsid w:val="00DF577C"/>
    <w:rsid w:val="00DF5F72"/>
    <w:rsid w:val="00DF5F91"/>
    <w:rsid w:val="00DF7030"/>
    <w:rsid w:val="00DF7537"/>
    <w:rsid w:val="00DF76A4"/>
    <w:rsid w:val="00DF77F7"/>
    <w:rsid w:val="00E00739"/>
    <w:rsid w:val="00E00906"/>
    <w:rsid w:val="00E017C6"/>
    <w:rsid w:val="00E020C0"/>
    <w:rsid w:val="00E02433"/>
    <w:rsid w:val="00E03A5A"/>
    <w:rsid w:val="00E047B5"/>
    <w:rsid w:val="00E0494E"/>
    <w:rsid w:val="00E04D2C"/>
    <w:rsid w:val="00E050AD"/>
    <w:rsid w:val="00E05386"/>
    <w:rsid w:val="00E06D61"/>
    <w:rsid w:val="00E113D0"/>
    <w:rsid w:val="00E12325"/>
    <w:rsid w:val="00E12742"/>
    <w:rsid w:val="00E12951"/>
    <w:rsid w:val="00E12BE2"/>
    <w:rsid w:val="00E12E69"/>
    <w:rsid w:val="00E132F3"/>
    <w:rsid w:val="00E13C5A"/>
    <w:rsid w:val="00E14899"/>
    <w:rsid w:val="00E14957"/>
    <w:rsid w:val="00E149B0"/>
    <w:rsid w:val="00E14BB1"/>
    <w:rsid w:val="00E152FB"/>
    <w:rsid w:val="00E15424"/>
    <w:rsid w:val="00E163E0"/>
    <w:rsid w:val="00E17A67"/>
    <w:rsid w:val="00E17ECD"/>
    <w:rsid w:val="00E204C1"/>
    <w:rsid w:val="00E2126C"/>
    <w:rsid w:val="00E21B4C"/>
    <w:rsid w:val="00E21EA0"/>
    <w:rsid w:val="00E21F24"/>
    <w:rsid w:val="00E23243"/>
    <w:rsid w:val="00E232F9"/>
    <w:rsid w:val="00E23FE6"/>
    <w:rsid w:val="00E247D7"/>
    <w:rsid w:val="00E24869"/>
    <w:rsid w:val="00E24B9A"/>
    <w:rsid w:val="00E24C4E"/>
    <w:rsid w:val="00E24F3D"/>
    <w:rsid w:val="00E27404"/>
    <w:rsid w:val="00E274EE"/>
    <w:rsid w:val="00E27898"/>
    <w:rsid w:val="00E27948"/>
    <w:rsid w:val="00E27F65"/>
    <w:rsid w:val="00E30611"/>
    <w:rsid w:val="00E311BA"/>
    <w:rsid w:val="00E314DC"/>
    <w:rsid w:val="00E315DC"/>
    <w:rsid w:val="00E31BB2"/>
    <w:rsid w:val="00E336FB"/>
    <w:rsid w:val="00E33CDA"/>
    <w:rsid w:val="00E347AA"/>
    <w:rsid w:val="00E3550E"/>
    <w:rsid w:val="00E369CE"/>
    <w:rsid w:val="00E37EFF"/>
    <w:rsid w:val="00E401DC"/>
    <w:rsid w:val="00E4083D"/>
    <w:rsid w:val="00E40D13"/>
    <w:rsid w:val="00E40D48"/>
    <w:rsid w:val="00E40E29"/>
    <w:rsid w:val="00E417B2"/>
    <w:rsid w:val="00E41BF8"/>
    <w:rsid w:val="00E42161"/>
    <w:rsid w:val="00E4226B"/>
    <w:rsid w:val="00E42320"/>
    <w:rsid w:val="00E43ADA"/>
    <w:rsid w:val="00E44A3A"/>
    <w:rsid w:val="00E44E6A"/>
    <w:rsid w:val="00E44E7B"/>
    <w:rsid w:val="00E46480"/>
    <w:rsid w:val="00E500D1"/>
    <w:rsid w:val="00E50494"/>
    <w:rsid w:val="00E50CB0"/>
    <w:rsid w:val="00E50FAE"/>
    <w:rsid w:val="00E51109"/>
    <w:rsid w:val="00E51626"/>
    <w:rsid w:val="00E5196E"/>
    <w:rsid w:val="00E532D8"/>
    <w:rsid w:val="00E5369F"/>
    <w:rsid w:val="00E53AF7"/>
    <w:rsid w:val="00E53BB8"/>
    <w:rsid w:val="00E53E72"/>
    <w:rsid w:val="00E540D5"/>
    <w:rsid w:val="00E547C6"/>
    <w:rsid w:val="00E54B67"/>
    <w:rsid w:val="00E54D95"/>
    <w:rsid w:val="00E550A5"/>
    <w:rsid w:val="00E55868"/>
    <w:rsid w:val="00E55E44"/>
    <w:rsid w:val="00E56CA5"/>
    <w:rsid w:val="00E56CBF"/>
    <w:rsid w:val="00E5710D"/>
    <w:rsid w:val="00E57464"/>
    <w:rsid w:val="00E576C4"/>
    <w:rsid w:val="00E60C47"/>
    <w:rsid w:val="00E61381"/>
    <w:rsid w:val="00E62102"/>
    <w:rsid w:val="00E624C4"/>
    <w:rsid w:val="00E62BFC"/>
    <w:rsid w:val="00E62E73"/>
    <w:rsid w:val="00E63EE3"/>
    <w:rsid w:val="00E64E1D"/>
    <w:rsid w:val="00E651A7"/>
    <w:rsid w:val="00E6590B"/>
    <w:rsid w:val="00E65FD1"/>
    <w:rsid w:val="00E6706E"/>
    <w:rsid w:val="00E6769E"/>
    <w:rsid w:val="00E679DE"/>
    <w:rsid w:val="00E70097"/>
    <w:rsid w:val="00E701FC"/>
    <w:rsid w:val="00E70547"/>
    <w:rsid w:val="00E70651"/>
    <w:rsid w:val="00E70E7B"/>
    <w:rsid w:val="00E714D6"/>
    <w:rsid w:val="00E71945"/>
    <w:rsid w:val="00E728D6"/>
    <w:rsid w:val="00E73D6B"/>
    <w:rsid w:val="00E74B82"/>
    <w:rsid w:val="00E75A9A"/>
    <w:rsid w:val="00E75CC9"/>
    <w:rsid w:val="00E760DD"/>
    <w:rsid w:val="00E7658C"/>
    <w:rsid w:val="00E767C3"/>
    <w:rsid w:val="00E80570"/>
    <w:rsid w:val="00E807BE"/>
    <w:rsid w:val="00E808EC"/>
    <w:rsid w:val="00E81224"/>
    <w:rsid w:val="00E812A4"/>
    <w:rsid w:val="00E81E43"/>
    <w:rsid w:val="00E820DB"/>
    <w:rsid w:val="00E82ACD"/>
    <w:rsid w:val="00E82B4E"/>
    <w:rsid w:val="00E82DCD"/>
    <w:rsid w:val="00E82EBF"/>
    <w:rsid w:val="00E8333F"/>
    <w:rsid w:val="00E83741"/>
    <w:rsid w:val="00E838B2"/>
    <w:rsid w:val="00E83EFD"/>
    <w:rsid w:val="00E8412F"/>
    <w:rsid w:val="00E8423E"/>
    <w:rsid w:val="00E85080"/>
    <w:rsid w:val="00E853BA"/>
    <w:rsid w:val="00E863FC"/>
    <w:rsid w:val="00E86A4C"/>
    <w:rsid w:val="00E86CE6"/>
    <w:rsid w:val="00E86CF6"/>
    <w:rsid w:val="00E87201"/>
    <w:rsid w:val="00E87595"/>
    <w:rsid w:val="00E901D6"/>
    <w:rsid w:val="00E90845"/>
    <w:rsid w:val="00E90B5E"/>
    <w:rsid w:val="00E90F53"/>
    <w:rsid w:val="00E917C9"/>
    <w:rsid w:val="00E9323C"/>
    <w:rsid w:val="00E933EB"/>
    <w:rsid w:val="00E93898"/>
    <w:rsid w:val="00E93BD1"/>
    <w:rsid w:val="00E94255"/>
    <w:rsid w:val="00E946B7"/>
    <w:rsid w:val="00E949EA"/>
    <w:rsid w:val="00E94EB0"/>
    <w:rsid w:val="00E95CC8"/>
    <w:rsid w:val="00E964F8"/>
    <w:rsid w:val="00E9672B"/>
    <w:rsid w:val="00E973CE"/>
    <w:rsid w:val="00E979F8"/>
    <w:rsid w:val="00EA01B1"/>
    <w:rsid w:val="00EA0261"/>
    <w:rsid w:val="00EA032E"/>
    <w:rsid w:val="00EA0DC5"/>
    <w:rsid w:val="00EA1E88"/>
    <w:rsid w:val="00EA4ACC"/>
    <w:rsid w:val="00EA4DA1"/>
    <w:rsid w:val="00EA530C"/>
    <w:rsid w:val="00EA54F0"/>
    <w:rsid w:val="00EA5A8D"/>
    <w:rsid w:val="00EA5DEE"/>
    <w:rsid w:val="00EA6B38"/>
    <w:rsid w:val="00EA6BBF"/>
    <w:rsid w:val="00EA6FFF"/>
    <w:rsid w:val="00EA74FD"/>
    <w:rsid w:val="00EB04BB"/>
    <w:rsid w:val="00EB0E39"/>
    <w:rsid w:val="00EB13E6"/>
    <w:rsid w:val="00EB1989"/>
    <w:rsid w:val="00EB2CB7"/>
    <w:rsid w:val="00EB2EE3"/>
    <w:rsid w:val="00EB3206"/>
    <w:rsid w:val="00EB3967"/>
    <w:rsid w:val="00EB3F2D"/>
    <w:rsid w:val="00EB471D"/>
    <w:rsid w:val="00EB4C78"/>
    <w:rsid w:val="00EB4DA3"/>
    <w:rsid w:val="00EB4F9A"/>
    <w:rsid w:val="00EB5A4F"/>
    <w:rsid w:val="00EB5AA6"/>
    <w:rsid w:val="00EC0108"/>
    <w:rsid w:val="00EC0211"/>
    <w:rsid w:val="00EC090F"/>
    <w:rsid w:val="00EC1533"/>
    <w:rsid w:val="00EC194E"/>
    <w:rsid w:val="00EC1CE3"/>
    <w:rsid w:val="00EC1F06"/>
    <w:rsid w:val="00EC202C"/>
    <w:rsid w:val="00EC238C"/>
    <w:rsid w:val="00EC2A6E"/>
    <w:rsid w:val="00EC4351"/>
    <w:rsid w:val="00EC4CCD"/>
    <w:rsid w:val="00EC6191"/>
    <w:rsid w:val="00EC6B3C"/>
    <w:rsid w:val="00EC7A4B"/>
    <w:rsid w:val="00EC7AA7"/>
    <w:rsid w:val="00EC7DF9"/>
    <w:rsid w:val="00ED0724"/>
    <w:rsid w:val="00ED0761"/>
    <w:rsid w:val="00ED1A5F"/>
    <w:rsid w:val="00ED205E"/>
    <w:rsid w:val="00ED299F"/>
    <w:rsid w:val="00ED3CF8"/>
    <w:rsid w:val="00ED50A3"/>
    <w:rsid w:val="00ED5198"/>
    <w:rsid w:val="00ED5910"/>
    <w:rsid w:val="00ED5FED"/>
    <w:rsid w:val="00ED6666"/>
    <w:rsid w:val="00ED79D2"/>
    <w:rsid w:val="00EE0D0A"/>
    <w:rsid w:val="00EE0DE4"/>
    <w:rsid w:val="00EE0F5C"/>
    <w:rsid w:val="00EE1544"/>
    <w:rsid w:val="00EE162B"/>
    <w:rsid w:val="00EE1842"/>
    <w:rsid w:val="00EE1CDD"/>
    <w:rsid w:val="00EE3767"/>
    <w:rsid w:val="00EE41EA"/>
    <w:rsid w:val="00EE4A06"/>
    <w:rsid w:val="00EE52DA"/>
    <w:rsid w:val="00EE535F"/>
    <w:rsid w:val="00EE54B3"/>
    <w:rsid w:val="00EE5649"/>
    <w:rsid w:val="00EE5713"/>
    <w:rsid w:val="00EE6460"/>
    <w:rsid w:val="00EE657C"/>
    <w:rsid w:val="00EE6E09"/>
    <w:rsid w:val="00EE7437"/>
    <w:rsid w:val="00EE7540"/>
    <w:rsid w:val="00EE7F39"/>
    <w:rsid w:val="00EF062D"/>
    <w:rsid w:val="00EF0C7E"/>
    <w:rsid w:val="00EF12BA"/>
    <w:rsid w:val="00EF1969"/>
    <w:rsid w:val="00EF1DB5"/>
    <w:rsid w:val="00EF259F"/>
    <w:rsid w:val="00EF2935"/>
    <w:rsid w:val="00EF2F2E"/>
    <w:rsid w:val="00EF3935"/>
    <w:rsid w:val="00EF4EB6"/>
    <w:rsid w:val="00EF5F93"/>
    <w:rsid w:val="00EF6067"/>
    <w:rsid w:val="00EF7060"/>
    <w:rsid w:val="00EF7299"/>
    <w:rsid w:val="00EF7ED0"/>
    <w:rsid w:val="00F00127"/>
    <w:rsid w:val="00F0041A"/>
    <w:rsid w:val="00F00E2B"/>
    <w:rsid w:val="00F01017"/>
    <w:rsid w:val="00F012EB"/>
    <w:rsid w:val="00F01A01"/>
    <w:rsid w:val="00F02A43"/>
    <w:rsid w:val="00F037A1"/>
    <w:rsid w:val="00F0442E"/>
    <w:rsid w:val="00F0471B"/>
    <w:rsid w:val="00F04858"/>
    <w:rsid w:val="00F04BE5"/>
    <w:rsid w:val="00F04C28"/>
    <w:rsid w:val="00F04C58"/>
    <w:rsid w:val="00F05053"/>
    <w:rsid w:val="00F0513A"/>
    <w:rsid w:val="00F05C57"/>
    <w:rsid w:val="00F07881"/>
    <w:rsid w:val="00F07988"/>
    <w:rsid w:val="00F1027D"/>
    <w:rsid w:val="00F1095D"/>
    <w:rsid w:val="00F10E0B"/>
    <w:rsid w:val="00F112D9"/>
    <w:rsid w:val="00F12B26"/>
    <w:rsid w:val="00F12D3E"/>
    <w:rsid w:val="00F1316C"/>
    <w:rsid w:val="00F13D13"/>
    <w:rsid w:val="00F14006"/>
    <w:rsid w:val="00F146F3"/>
    <w:rsid w:val="00F15584"/>
    <w:rsid w:val="00F163B3"/>
    <w:rsid w:val="00F1664B"/>
    <w:rsid w:val="00F16F03"/>
    <w:rsid w:val="00F17806"/>
    <w:rsid w:val="00F21902"/>
    <w:rsid w:val="00F21A0E"/>
    <w:rsid w:val="00F22A28"/>
    <w:rsid w:val="00F230C7"/>
    <w:rsid w:val="00F2365C"/>
    <w:rsid w:val="00F2402E"/>
    <w:rsid w:val="00F255D8"/>
    <w:rsid w:val="00F26143"/>
    <w:rsid w:val="00F263E6"/>
    <w:rsid w:val="00F26919"/>
    <w:rsid w:val="00F27230"/>
    <w:rsid w:val="00F301F1"/>
    <w:rsid w:val="00F30847"/>
    <w:rsid w:val="00F31885"/>
    <w:rsid w:val="00F31FCC"/>
    <w:rsid w:val="00F323F9"/>
    <w:rsid w:val="00F327C2"/>
    <w:rsid w:val="00F3341A"/>
    <w:rsid w:val="00F35553"/>
    <w:rsid w:val="00F35BDC"/>
    <w:rsid w:val="00F372EF"/>
    <w:rsid w:val="00F4039F"/>
    <w:rsid w:val="00F40473"/>
    <w:rsid w:val="00F416B9"/>
    <w:rsid w:val="00F419DE"/>
    <w:rsid w:val="00F41B11"/>
    <w:rsid w:val="00F41F8F"/>
    <w:rsid w:val="00F42242"/>
    <w:rsid w:val="00F4260A"/>
    <w:rsid w:val="00F42FCE"/>
    <w:rsid w:val="00F43741"/>
    <w:rsid w:val="00F4374B"/>
    <w:rsid w:val="00F44353"/>
    <w:rsid w:val="00F4452A"/>
    <w:rsid w:val="00F44A0A"/>
    <w:rsid w:val="00F454D3"/>
    <w:rsid w:val="00F45F53"/>
    <w:rsid w:val="00F465EC"/>
    <w:rsid w:val="00F47063"/>
    <w:rsid w:val="00F47533"/>
    <w:rsid w:val="00F477D7"/>
    <w:rsid w:val="00F478DF"/>
    <w:rsid w:val="00F47A41"/>
    <w:rsid w:val="00F5083A"/>
    <w:rsid w:val="00F51482"/>
    <w:rsid w:val="00F515B5"/>
    <w:rsid w:val="00F5201E"/>
    <w:rsid w:val="00F52239"/>
    <w:rsid w:val="00F5262F"/>
    <w:rsid w:val="00F526BA"/>
    <w:rsid w:val="00F52996"/>
    <w:rsid w:val="00F52D0D"/>
    <w:rsid w:val="00F537FC"/>
    <w:rsid w:val="00F54569"/>
    <w:rsid w:val="00F54F10"/>
    <w:rsid w:val="00F55A96"/>
    <w:rsid w:val="00F55CBF"/>
    <w:rsid w:val="00F562EA"/>
    <w:rsid w:val="00F5773B"/>
    <w:rsid w:val="00F57DE6"/>
    <w:rsid w:val="00F6003D"/>
    <w:rsid w:val="00F608FC"/>
    <w:rsid w:val="00F6123C"/>
    <w:rsid w:val="00F61257"/>
    <w:rsid w:val="00F6217A"/>
    <w:rsid w:val="00F6229A"/>
    <w:rsid w:val="00F62702"/>
    <w:rsid w:val="00F62AE5"/>
    <w:rsid w:val="00F62BD1"/>
    <w:rsid w:val="00F63A21"/>
    <w:rsid w:val="00F640F1"/>
    <w:rsid w:val="00F64639"/>
    <w:rsid w:val="00F651BC"/>
    <w:rsid w:val="00F656E1"/>
    <w:rsid w:val="00F65D34"/>
    <w:rsid w:val="00F65FBD"/>
    <w:rsid w:val="00F666EB"/>
    <w:rsid w:val="00F67676"/>
    <w:rsid w:val="00F7038A"/>
    <w:rsid w:val="00F70C24"/>
    <w:rsid w:val="00F71151"/>
    <w:rsid w:val="00F7161A"/>
    <w:rsid w:val="00F71D64"/>
    <w:rsid w:val="00F72F14"/>
    <w:rsid w:val="00F73A43"/>
    <w:rsid w:val="00F7457B"/>
    <w:rsid w:val="00F746F5"/>
    <w:rsid w:val="00F75B7F"/>
    <w:rsid w:val="00F77414"/>
    <w:rsid w:val="00F81A0A"/>
    <w:rsid w:val="00F81A26"/>
    <w:rsid w:val="00F81CD6"/>
    <w:rsid w:val="00F824F7"/>
    <w:rsid w:val="00F826C7"/>
    <w:rsid w:val="00F83127"/>
    <w:rsid w:val="00F83F3B"/>
    <w:rsid w:val="00F84824"/>
    <w:rsid w:val="00F84EAE"/>
    <w:rsid w:val="00F84F65"/>
    <w:rsid w:val="00F850F2"/>
    <w:rsid w:val="00F866AA"/>
    <w:rsid w:val="00F869A0"/>
    <w:rsid w:val="00F86B73"/>
    <w:rsid w:val="00F8784C"/>
    <w:rsid w:val="00F87F74"/>
    <w:rsid w:val="00F90000"/>
    <w:rsid w:val="00F902CA"/>
    <w:rsid w:val="00F906BB"/>
    <w:rsid w:val="00F91118"/>
    <w:rsid w:val="00F91127"/>
    <w:rsid w:val="00F93347"/>
    <w:rsid w:val="00F934DC"/>
    <w:rsid w:val="00F93750"/>
    <w:rsid w:val="00F938AA"/>
    <w:rsid w:val="00F93D34"/>
    <w:rsid w:val="00F940AD"/>
    <w:rsid w:val="00F94171"/>
    <w:rsid w:val="00F94224"/>
    <w:rsid w:val="00F9503F"/>
    <w:rsid w:val="00F9507D"/>
    <w:rsid w:val="00F95D69"/>
    <w:rsid w:val="00F95E6F"/>
    <w:rsid w:val="00F967E5"/>
    <w:rsid w:val="00F97CA9"/>
    <w:rsid w:val="00FA0FB1"/>
    <w:rsid w:val="00FA1B49"/>
    <w:rsid w:val="00FA1BC0"/>
    <w:rsid w:val="00FA1DAF"/>
    <w:rsid w:val="00FA1F96"/>
    <w:rsid w:val="00FA23BE"/>
    <w:rsid w:val="00FA2A85"/>
    <w:rsid w:val="00FA3507"/>
    <w:rsid w:val="00FA3726"/>
    <w:rsid w:val="00FA3B42"/>
    <w:rsid w:val="00FA3E98"/>
    <w:rsid w:val="00FA5040"/>
    <w:rsid w:val="00FA52C5"/>
    <w:rsid w:val="00FA66C4"/>
    <w:rsid w:val="00FB021E"/>
    <w:rsid w:val="00FB0B92"/>
    <w:rsid w:val="00FB1D1D"/>
    <w:rsid w:val="00FB259B"/>
    <w:rsid w:val="00FB3315"/>
    <w:rsid w:val="00FB4063"/>
    <w:rsid w:val="00FB410F"/>
    <w:rsid w:val="00FB56A4"/>
    <w:rsid w:val="00FB5EB0"/>
    <w:rsid w:val="00FB6345"/>
    <w:rsid w:val="00FB6673"/>
    <w:rsid w:val="00FB675E"/>
    <w:rsid w:val="00FB7346"/>
    <w:rsid w:val="00FB7C4F"/>
    <w:rsid w:val="00FC0B95"/>
    <w:rsid w:val="00FC0F5B"/>
    <w:rsid w:val="00FC156A"/>
    <w:rsid w:val="00FC1957"/>
    <w:rsid w:val="00FC1C03"/>
    <w:rsid w:val="00FC1FBF"/>
    <w:rsid w:val="00FC2651"/>
    <w:rsid w:val="00FC3690"/>
    <w:rsid w:val="00FC3B8B"/>
    <w:rsid w:val="00FC3CAF"/>
    <w:rsid w:val="00FC3F60"/>
    <w:rsid w:val="00FC4F9D"/>
    <w:rsid w:val="00FC58B8"/>
    <w:rsid w:val="00FC5FCD"/>
    <w:rsid w:val="00FC6C2B"/>
    <w:rsid w:val="00FC6CCE"/>
    <w:rsid w:val="00FC7EEF"/>
    <w:rsid w:val="00FD052C"/>
    <w:rsid w:val="00FD06EA"/>
    <w:rsid w:val="00FD0CFB"/>
    <w:rsid w:val="00FD3981"/>
    <w:rsid w:val="00FD4828"/>
    <w:rsid w:val="00FD48D3"/>
    <w:rsid w:val="00FD4979"/>
    <w:rsid w:val="00FD4E93"/>
    <w:rsid w:val="00FD560B"/>
    <w:rsid w:val="00FD58BF"/>
    <w:rsid w:val="00FD5ECD"/>
    <w:rsid w:val="00FD65DE"/>
    <w:rsid w:val="00FD6B8B"/>
    <w:rsid w:val="00FD7206"/>
    <w:rsid w:val="00FD7825"/>
    <w:rsid w:val="00FD7854"/>
    <w:rsid w:val="00FE091D"/>
    <w:rsid w:val="00FE0E2C"/>
    <w:rsid w:val="00FE0F01"/>
    <w:rsid w:val="00FE246A"/>
    <w:rsid w:val="00FE270F"/>
    <w:rsid w:val="00FE2F65"/>
    <w:rsid w:val="00FE310B"/>
    <w:rsid w:val="00FE324A"/>
    <w:rsid w:val="00FE4241"/>
    <w:rsid w:val="00FE4B34"/>
    <w:rsid w:val="00FE5535"/>
    <w:rsid w:val="00FE55C1"/>
    <w:rsid w:val="00FE561E"/>
    <w:rsid w:val="00FE5B2D"/>
    <w:rsid w:val="00FE6A67"/>
    <w:rsid w:val="00FE725A"/>
    <w:rsid w:val="00FE760E"/>
    <w:rsid w:val="00FE7BD3"/>
    <w:rsid w:val="00FF0138"/>
    <w:rsid w:val="00FF0CCD"/>
    <w:rsid w:val="00FF14CE"/>
    <w:rsid w:val="00FF155E"/>
    <w:rsid w:val="00FF1E30"/>
    <w:rsid w:val="00FF1E5B"/>
    <w:rsid w:val="00FF3C4E"/>
    <w:rsid w:val="00FF3D56"/>
    <w:rsid w:val="00FF4334"/>
    <w:rsid w:val="00FF5CC5"/>
    <w:rsid w:val="00FF6412"/>
    <w:rsid w:val="00FF673A"/>
    <w:rsid w:val="00FF70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82936"/>
  <w15:docId w15:val="{15D7EC6A-BE36-445B-8D2A-87C54B17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5EA"/>
    <w:rPr>
      <w:rFonts w:ascii="Times New Roman" w:eastAsia="Times New Roman" w:hAnsi="Times New Roman"/>
      <w:sz w:val="24"/>
      <w:szCs w:val="24"/>
    </w:rPr>
  </w:style>
  <w:style w:type="paragraph" w:styleId="Ttulo1">
    <w:name w:val="heading 1"/>
    <w:aliases w:val="Seção Primária"/>
    <w:basedOn w:val="Normal"/>
    <w:next w:val="Normal"/>
    <w:link w:val="Ttulo1Char"/>
    <w:uiPriority w:val="9"/>
    <w:qFormat/>
    <w:rsid w:val="00CF1BDE"/>
    <w:pPr>
      <w:keepNext/>
      <w:keepLines/>
      <w:spacing w:before="240"/>
      <w:outlineLvl w:val="0"/>
    </w:pPr>
    <w:rPr>
      <w:rFonts w:ascii="Calibri Light" w:hAnsi="Calibri Light"/>
      <w:color w:val="2F5496"/>
      <w:sz w:val="32"/>
      <w:szCs w:val="32"/>
    </w:rPr>
  </w:style>
  <w:style w:type="paragraph" w:styleId="Ttulo2">
    <w:name w:val="heading 2"/>
    <w:basedOn w:val="Normal"/>
    <w:next w:val="Normal"/>
    <w:link w:val="Ttulo2Char"/>
    <w:uiPriority w:val="9"/>
    <w:unhideWhenUsed/>
    <w:qFormat/>
    <w:rsid w:val="00CF1BDE"/>
    <w:pPr>
      <w:keepNext/>
      <w:keepLines/>
      <w:widowControl w:val="0"/>
      <w:suppressAutoHyphens/>
      <w:spacing w:before="200"/>
      <w:outlineLvl w:val="1"/>
    </w:pPr>
    <w:rPr>
      <w:rFonts w:cs="Mangal"/>
      <w:bCs/>
      <w:color w:val="000000"/>
      <w:kern w:val="1"/>
      <w:szCs w:val="23"/>
      <w:lang w:eastAsia="hi-IN" w:bidi="hi-IN"/>
    </w:rPr>
  </w:style>
  <w:style w:type="paragraph" w:styleId="Ttulo3">
    <w:name w:val="heading 3"/>
    <w:basedOn w:val="Normal"/>
    <w:link w:val="Ttulo3Char"/>
    <w:uiPriority w:val="9"/>
    <w:qFormat/>
    <w:rsid w:val="00A873F0"/>
    <w:pPr>
      <w:spacing w:before="100" w:beforeAutospacing="1" w:after="100" w:afterAutospacing="1"/>
      <w:outlineLvl w:val="2"/>
    </w:pPr>
    <w:rPr>
      <w:b/>
      <w:bCs/>
      <w:sz w:val="27"/>
      <w:szCs w:val="27"/>
    </w:rPr>
  </w:style>
  <w:style w:type="paragraph" w:styleId="Ttulo4">
    <w:name w:val="heading 4"/>
    <w:basedOn w:val="Normal"/>
    <w:next w:val="Normal"/>
    <w:link w:val="Ttulo4Char"/>
    <w:uiPriority w:val="9"/>
    <w:unhideWhenUsed/>
    <w:qFormat/>
    <w:rsid w:val="00682066"/>
    <w:pPr>
      <w:keepNext/>
      <w:keepLines/>
      <w:widowControl w:val="0"/>
      <w:suppressAutoHyphens/>
      <w:spacing w:before="200"/>
      <w:outlineLvl w:val="3"/>
    </w:pPr>
    <w:rPr>
      <w:rFonts w:ascii="Calibri Light" w:hAnsi="Calibri Light" w:cs="Mangal"/>
      <w:b/>
      <w:bCs/>
      <w:i/>
      <w:iCs/>
      <w:color w:val="4472C4"/>
      <w:kern w:val="1"/>
      <w:szCs w:val="21"/>
      <w:lang w:eastAsia="hi-IN" w:bidi="hi-IN"/>
    </w:rPr>
  </w:style>
  <w:style w:type="paragraph" w:styleId="Ttulo5">
    <w:name w:val="heading 5"/>
    <w:basedOn w:val="Normal"/>
    <w:next w:val="Pargrafo"/>
    <w:link w:val="Ttulo5Char"/>
    <w:uiPriority w:val="9"/>
    <w:qFormat/>
    <w:rsid w:val="0092223D"/>
    <w:pPr>
      <w:keepNext/>
      <w:widowControl w:val="0"/>
      <w:tabs>
        <w:tab w:val="left" w:pos="227"/>
        <w:tab w:val="left" w:pos="1021"/>
        <w:tab w:val="num" w:pos="1080"/>
      </w:tabs>
      <w:spacing w:before="360" w:after="360" w:line="360" w:lineRule="auto"/>
      <w:jc w:val="both"/>
      <w:outlineLvl w:val="4"/>
    </w:pPr>
    <w:rPr>
      <w:rFonts w:ascii="Arial" w:hAnsi="Arial"/>
      <w:i/>
      <w:snapToGrid w:val="0"/>
      <w:color w:val="000000"/>
      <w:szCs w:val="20"/>
    </w:rPr>
  </w:style>
  <w:style w:type="paragraph" w:styleId="Ttulo6">
    <w:name w:val="heading 6"/>
    <w:basedOn w:val="Normal"/>
    <w:next w:val="Normal"/>
    <w:link w:val="Ttulo6Char"/>
    <w:uiPriority w:val="9"/>
    <w:qFormat/>
    <w:rsid w:val="0092223D"/>
    <w:pPr>
      <w:widowControl w:val="0"/>
      <w:spacing w:before="360" w:after="360" w:line="360" w:lineRule="auto"/>
      <w:outlineLvl w:val="5"/>
    </w:pPr>
    <w:rPr>
      <w:rFonts w:ascii="Arial" w:hAnsi="Arial"/>
      <w:b/>
      <w:caps/>
      <w:snapToGrid w:val="0"/>
      <w:szCs w:val="20"/>
    </w:rPr>
  </w:style>
  <w:style w:type="paragraph" w:styleId="Ttulo7">
    <w:name w:val="heading 7"/>
    <w:basedOn w:val="Normal"/>
    <w:next w:val="Normal"/>
    <w:link w:val="Ttulo7Char"/>
    <w:uiPriority w:val="9"/>
    <w:unhideWhenUsed/>
    <w:qFormat/>
    <w:rsid w:val="00392937"/>
    <w:pPr>
      <w:keepNext/>
      <w:keepLines/>
      <w:spacing w:before="40" w:line="264" w:lineRule="auto"/>
      <w:outlineLvl w:val="6"/>
    </w:pPr>
    <w:rPr>
      <w:rFonts w:ascii="Calibri Light" w:hAnsi="Calibri Light"/>
      <w:i/>
      <w:iCs/>
      <w:color w:val="1F3864"/>
      <w:sz w:val="21"/>
      <w:szCs w:val="21"/>
      <w:lang w:eastAsia="en-US"/>
    </w:rPr>
  </w:style>
  <w:style w:type="paragraph" w:styleId="Ttulo8">
    <w:name w:val="heading 8"/>
    <w:basedOn w:val="Normal"/>
    <w:next w:val="Normal"/>
    <w:link w:val="Ttulo8Char"/>
    <w:uiPriority w:val="9"/>
    <w:unhideWhenUsed/>
    <w:qFormat/>
    <w:rsid w:val="00392937"/>
    <w:pPr>
      <w:keepNext/>
      <w:keepLines/>
      <w:spacing w:before="40" w:line="264" w:lineRule="auto"/>
      <w:outlineLvl w:val="7"/>
    </w:pPr>
    <w:rPr>
      <w:rFonts w:ascii="Calibri Light" w:hAnsi="Calibri Light"/>
      <w:b/>
      <w:bCs/>
      <w:color w:val="44546A"/>
      <w:sz w:val="20"/>
      <w:szCs w:val="20"/>
      <w:lang w:eastAsia="en-US"/>
    </w:rPr>
  </w:style>
  <w:style w:type="paragraph" w:styleId="Ttulo9">
    <w:name w:val="heading 9"/>
    <w:basedOn w:val="Normal"/>
    <w:next w:val="Normal"/>
    <w:link w:val="Ttulo9Char"/>
    <w:uiPriority w:val="9"/>
    <w:qFormat/>
    <w:rsid w:val="0092223D"/>
    <w:pPr>
      <w:widowControl w:val="0"/>
      <w:spacing w:before="240" w:after="60"/>
      <w:jc w:val="both"/>
      <w:outlineLvl w:val="8"/>
    </w:pPr>
    <w:rPr>
      <w:rFonts w:ascii="Cambria" w:hAnsi="Cambria"/>
      <w:snapToGrid w:val="0"/>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qFormat/>
    <w:rsid w:val="00595E42"/>
    <w:rPr>
      <w:color w:val="0000FF"/>
      <w:u w:val="single"/>
    </w:rPr>
  </w:style>
  <w:style w:type="paragraph" w:styleId="Textodenotaderodap">
    <w:name w:val="footnote text"/>
    <w:aliases w:val=" Char,Char"/>
    <w:basedOn w:val="Normal"/>
    <w:link w:val="TextodenotaderodapChar"/>
    <w:uiPriority w:val="99"/>
    <w:qFormat/>
    <w:rsid w:val="00595E42"/>
    <w:rPr>
      <w:sz w:val="20"/>
      <w:szCs w:val="20"/>
    </w:rPr>
  </w:style>
  <w:style w:type="character" w:customStyle="1" w:styleId="TextodenotaderodapChar">
    <w:name w:val="Texto de nota de rodapé Char"/>
    <w:aliases w:val=" Char Char,Char Char"/>
    <w:link w:val="Textodenotaderodap"/>
    <w:uiPriority w:val="99"/>
    <w:qFormat/>
    <w:rsid w:val="00595E42"/>
    <w:rPr>
      <w:rFonts w:ascii="Times New Roman" w:eastAsia="Times New Roman" w:hAnsi="Times New Roman" w:cs="Times New Roman"/>
      <w:sz w:val="20"/>
      <w:szCs w:val="20"/>
      <w:lang w:eastAsia="pt-BR"/>
    </w:rPr>
  </w:style>
  <w:style w:type="character" w:styleId="Refdenotaderodap">
    <w:name w:val="footnote reference"/>
    <w:uiPriority w:val="99"/>
    <w:qFormat/>
    <w:rsid w:val="00595E42"/>
    <w:rPr>
      <w:vertAlign w:val="superscript"/>
    </w:rPr>
  </w:style>
  <w:style w:type="paragraph" w:styleId="Cabealho">
    <w:name w:val="header"/>
    <w:basedOn w:val="Normal"/>
    <w:link w:val="CabealhoChar"/>
    <w:uiPriority w:val="99"/>
    <w:qFormat/>
    <w:rsid w:val="00595E42"/>
    <w:pPr>
      <w:tabs>
        <w:tab w:val="center" w:pos="4252"/>
        <w:tab w:val="right" w:pos="8504"/>
      </w:tabs>
    </w:pPr>
  </w:style>
  <w:style w:type="character" w:customStyle="1" w:styleId="CabealhoChar">
    <w:name w:val="Cabeçalho Char"/>
    <w:link w:val="Cabealho"/>
    <w:uiPriority w:val="99"/>
    <w:qFormat/>
    <w:rsid w:val="00595E42"/>
    <w:rPr>
      <w:rFonts w:ascii="Times New Roman" w:eastAsia="Times New Roman" w:hAnsi="Times New Roman" w:cs="Times New Roman"/>
      <w:sz w:val="24"/>
      <w:szCs w:val="24"/>
      <w:lang w:eastAsia="pt-BR"/>
    </w:rPr>
  </w:style>
  <w:style w:type="paragraph" w:styleId="Rodap">
    <w:name w:val="footer"/>
    <w:basedOn w:val="Normal"/>
    <w:link w:val="RodapChar"/>
    <w:uiPriority w:val="99"/>
    <w:qFormat/>
    <w:rsid w:val="00595E42"/>
    <w:pPr>
      <w:tabs>
        <w:tab w:val="center" w:pos="4252"/>
        <w:tab w:val="right" w:pos="8504"/>
      </w:tabs>
    </w:pPr>
  </w:style>
  <w:style w:type="character" w:customStyle="1" w:styleId="RodapChar">
    <w:name w:val="Rodapé Char"/>
    <w:link w:val="Rodap"/>
    <w:uiPriority w:val="99"/>
    <w:qFormat/>
    <w:rsid w:val="00595E42"/>
    <w:rPr>
      <w:rFonts w:ascii="Times New Roman" w:eastAsia="Times New Roman" w:hAnsi="Times New Roman" w:cs="Times New Roman"/>
      <w:sz w:val="24"/>
      <w:szCs w:val="24"/>
      <w:lang w:eastAsia="pt-BR"/>
    </w:rPr>
  </w:style>
  <w:style w:type="paragraph" w:styleId="NormalWeb">
    <w:name w:val="Normal (Web)"/>
    <w:aliases w:val="Normal (Web) Char Char"/>
    <w:basedOn w:val="Normal"/>
    <w:link w:val="NormalWebChar"/>
    <w:uiPriority w:val="99"/>
    <w:qFormat/>
    <w:rsid w:val="00595E42"/>
    <w:pPr>
      <w:spacing w:before="100" w:beforeAutospacing="1" w:after="100" w:afterAutospacing="1"/>
    </w:pPr>
  </w:style>
  <w:style w:type="character" w:customStyle="1" w:styleId="NormalWebChar">
    <w:name w:val="Normal (Web) Char"/>
    <w:aliases w:val="Normal (Web) Char Char Char"/>
    <w:link w:val="NormalWeb"/>
    <w:uiPriority w:val="99"/>
    <w:rsid w:val="00595E42"/>
    <w:rPr>
      <w:rFonts w:ascii="Times New Roman" w:eastAsia="Times New Roman" w:hAnsi="Times New Roman" w:cs="Times New Roman"/>
      <w:sz w:val="24"/>
      <w:szCs w:val="24"/>
      <w:lang w:eastAsia="pt-BR"/>
    </w:rPr>
  </w:style>
  <w:style w:type="character" w:styleId="Nmerodepgina">
    <w:name w:val="page number"/>
    <w:basedOn w:val="Fontepargpadro"/>
    <w:uiPriority w:val="99"/>
    <w:rsid w:val="00595E42"/>
  </w:style>
  <w:style w:type="paragraph" w:customStyle="1" w:styleId="Default">
    <w:name w:val="Default"/>
    <w:link w:val="DefaultChar"/>
    <w:qFormat/>
    <w:rsid w:val="00595E42"/>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rsid w:val="00595E42"/>
    <w:rPr>
      <w:rFonts w:ascii="Times New Roman" w:eastAsia="Times New Roman" w:hAnsi="Times New Roman" w:cs="Times New Roman"/>
      <w:color w:val="000000"/>
      <w:sz w:val="24"/>
      <w:szCs w:val="24"/>
      <w:lang w:eastAsia="pt-BR"/>
    </w:rPr>
  </w:style>
  <w:style w:type="paragraph" w:customStyle="1" w:styleId="Idonline">
    <w:name w:val="Id online"/>
    <w:basedOn w:val="SemEspaamento"/>
    <w:link w:val="IdonlineChar"/>
    <w:qFormat/>
    <w:rsid w:val="00F372EF"/>
    <w:pPr>
      <w:spacing w:line="360" w:lineRule="auto"/>
      <w:jc w:val="both"/>
    </w:pPr>
    <w:rPr>
      <w:rFonts w:eastAsia="Calibri"/>
      <w:lang w:eastAsia="en-US"/>
    </w:rPr>
  </w:style>
  <w:style w:type="character" w:customStyle="1" w:styleId="IdonlineChar">
    <w:name w:val="Id online Char"/>
    <w:link w:val="Idonline"/>
    <w:rsid w:val="00F372EF"/>
    <w:rPr>
      <w:rFonts w:ascii="Times New Roman" w:hAnsi="Times New Roman" w:cs="Times New Roman"/>
      <w:sz w:val="24"/>
      <w:szCs w:val="24"/>
    </w:rPr>
  </w:style>
  <w:style w:type="paragraph" w:styleId="SemEspaamento">
    <w:name w:val="No Spacing"/>
    <w:aliases w:val="Corpo de Texto,CITAÇÃO,Citação longa,títul o 2,Sem Espaçamento;títul o 2,Titulo 2 Projeto,No Spacing1,Normas ABNT,Recuo"/>
    <w:link w:val="SemEspaamentoChar"/>
    <w:uiPriority w:val="1"/>
    <w:qFormat/>
    <w:rsid w:val="00F372EF"/>
    <w:rPr>
      <w:rFonts w:ascii="Times New Roman" w:eastAsia="Times New Roman" w:hAnsi="Times New Roman"/>
      <w:sz w:val="24"/>
      <w:szCs w:val="24"/>
    </w:rPr>
  </w:style>
  <w:style w:type="paragraph" w:styleId="Textodebalo">
    <w:name w:val="Balloon Text"/>
    <w:basedOn w:val="Normal"/>
    <w:link w:val="TextodebaloChar"/>
    <w:uiPriority w:val="99"/>
    <w:unhideWhenUsed/>
    <w:qFormat/>
    <w:rsid w:val="00BE4DD2"/>
    <w:rPr>
      <w:rFonts w:ascii="Segoe UI" w:hAnsi="Segoe UI" w:cs="Segoe UI"/>
      <w:sz w:val="18"/>
      <w:szCs w:val="18"/>
    </w:rPr>
  </w:style>
  <w:style w:type="character" w:customStyle="1" w:styleId="TextodebaloChar">
    <w:name w:val="Texto de balão Char"/>
    <w:link w:val="Textodebalo"/>
    <w:uiPriority w:val="99"/>
    <w:qFormat/>
    <w:rsid w:val="00BE4DD2"/>
    <w:rPr>
      <w:rFonts w:ascii="Segoe UI" w:eastAsia="Times New Roman" w:hAnsi="Segoe UI" w:cs="Segoe UI"/>
      <w:sz w:val="18"/>
      <w:szCs w:val="18"/>
      <w:lang w:eastAsia="pt-BR"/>
    </w:rPr>
  </w:style>
  <w:style w:type="character" w:customStyle="1" w:styleId="dq">
    <w:name w:val="dq"/>
    <w:basedOn w:val="Fontepargpadro"/>
    <w:rsid w:val="009F1F70"/>
  </w:style>
  <w:style w:type="character" w:styleId="MenoPendente">
    <w:name w:val="Unresolved Mention"/>
    <w:uiPriority w:val="99"/>
    <w:semiHidden/>
    <w:unhideWhenUsed/>
    <w:rsid w:val="005E326F"/>
    <w:rPr>
      <w:color w:val="605E5C"/>
      <w:shd w:val="clear" w:color="auto" w:fill="E1DFDD"/>
    </w:rPr>
  </w:style>
  <w:style w:type="character" w:customStyle="1" w:styleId="Ttulo3Char">
    <w:name w:val="Título 3 Char"/>
    <w:link w:val="Ttulo3"/>
    <w:uiPriority w:val="9"/>
    <w:qFormat/>
    <w:rsid w:val="00A873F0"/>
    <w:rPr>
      <w:rFonts w:ascii="Times New Roman" w:eastAsia="Times New Roman" w:hAnsi="Times New Roman" w:cs="Times New Roman"/>
      <w:b/>
      <w:bCs/>
      <w:sz w:val="27"/>
      <w:szCs w:val="27"/>
      <w:lang w:eastAsia="pt-BR"/>
    </w:rPr>
  </w:style>
  <w:style w:type="character" w:styleId="Forte">
    <w:name w:val="Strong"/>
    <w:uiPriority w:val="22"/>
    <w:qFormat/>
    <w:rsid w:val="00A873F0"/>
    <w:rPr>
      <w:b/>
      <w:bCs/>
    </w:rPr>
  </w:style>
  <w:style w:type="character" w:styleId="nfase">
    <w:name w:val="Emphasis"/>
    <w:uiPriority w:val="20"/>
    <w:qFormat/>
    <w:rsid w:val="00A873F0"/>
    <w:rPr>
      <w:i/>
      <w:iCs/>
    </w:rPr>
  </w:style>
  <w:style w:type="character" w:styleId="Refdecomentrio">
    <w:name w:val="annotation reference"/>
    <w:uiPriority w:val="99"/>
    <w:unhideWhenUsed/>
    <w:qFormat/>
    <w:rsid w:val="00A873F0"/>
    <w:rPr>
      <w:sz w:val="16"/>
      <w:szCs w:val="16"/>
    </w:rPr>
  </w:style>
  <w:style w:type="paragraph" w:styleId="Textodecomentrio">
    <w:name w:val="annotation text"/>
    <w:basedOn w:val="Normal"/>
    <w:link w:val="TextodecomentrioChar"/>
    <w:uiPriority w:val="99"/>
    <w:unhideWhenUsed/>
    <w:qFormat/>
    <w:rsid w:val="00A873F0"/>
    <w:pPr>
      <w:spacing w:after="200" w:line="276" w:lineRule="auto"/>
    </w:pPr>
    <w:rPr>
      <w:rFonts w:ascii="Calibri" w:eastAsia="Calibri" w:hAnsi="Calibri"/>
      <w:sz w:val="20"/>
      <w:szCs w:val="20"/>
      <w:lang w:eastAsia="en-US"/>
    </w:rPr>
  </w:style>
  <w:style w:type="character" w:customStyle="1" w:styleId="TextodecomentrioChar">
    <w:name w:val="Texto de comentário Char"/>
    <w:link w:val="Textodecomentrio"/>
    <w:uiPriority w:val="99"/>
    <w:qFormat/>
    <w:rsid w:val="00A873F0"/>
    <w:rPr>
      <w:rFonts w:ascii="Calibri" w:eastAsia="Calibri" w:hAnsi="Calibri" w:cs="Times New Roman"/>
      <w:sz w:val="20"/>
      <w:szCs w:val="20"/>
    </w:rPr>
  </w:style>
  <w:style w:type="table" w:styleId="Tabelacomgrade">
    <w:name w:val="Table Grid"/>
    <w:basedOn w:val="Tabelanormal"/>
    <w:uiPriority w:val="39"/>
    <w:rsid w:val="00A87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873F0"/>
    <w:pPr>
      <w:spacing w:after="200" w:line="276" w:lineRule="auto"/>
      <w:ind w:left="720"/>
      <w:contextualSpacing/>
    </w:pPr>
    <w:rPr>
      <w:rFonts w:ascii="Calibri" w:eastAsia="Calibri" w:hAnsi="Calibri"/>
      <w:sz w:val="22"/>
      <w:szCs w:val="22"/>
      <w:lang w:eastAsia="en-US"/>
    </w:rPr>
  </w:style>
  <w:style w:type="paragraph" w:styleId="Assuntodocomentrio">
    <w:name w:val="annotation subject"/>
    <w:basedOn w:val="Textodecomentrio"/>
    <w:next w:val="Textodecomentrio"/>
    <w:link w:val="AssuntodocomentrioChar"/>
    <w:uiPriority w:val="99"/>
    <w:unhideWhenUsed/>
    <w:qFormat/>
    <w:rsid w:val="00A873F0"/>
    <w:pPr>
      <w:spacing w:line="240" w:lineRule="auto"/>
    </w:pPr>
    <w:rPr>
      <w:b/>
      <w:bCs/>
    </w:rPr>
  </w:style>
  <w:style w:type="character" w:customStyle="1" w:styleId="AssuntodocomentrioChar">
    <w:name w:val="Assunto do comentário Char"/>
    <w:link w:val="Assuntodocomentrio"/>
    <w:uiPriority w:val="99"/>
    <w:qFormat/>
    <w:rsid w:val="00A873F0"/>
    <w:rPr>
      <w:rFonts w:ascii="Calibri" w:eastAsia="Calibri" w:hAnsi="Calibri" w:cs="Times New Roman"/>
      <w:b/>
      <w:bCs/>
      <w:sz w:val="20"/>
      <w:szCs w:val="20"/>
    </w:rPr>
  </w:style>
  <w:style w:type="character" w:customStyle="1" w:styleId="article-title">
    <w:name w:val="article-title"/>
    <w:basedOn w:val="Fontepargpadro"/>
    <w:rsid w:val="00A873F0"/>
  </w:style>
  <w:style w:type="character" w:customStyle="1" w:styleId="highlight">
    <w:name w:val="highlight"/>
    <w:basedOn w:val="Fontepargpadro"/>
    <w:rsid w:val="00A873F0"/>
  </w:style>
  <w:style w:type="paragraph" w:styleId="Pr-formataoHTML">
    <w:name w:val="HTML Preformatted"/>
    <w:basedOn w:val="Normal"/>
    <w:link w:val="Pr-formataoHTMLChar"/>
    <w:uiPriority w:val="99"/>
    <w:unhideWhenUsed/>
    <w:rsid w:val="00A8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uiPriority w:val="99"/>
    <w:rsid w:val="00A873F0"/>
    <w:rPr>
      <w:rFonts w:ascii="Courier New" w:eastAsia="Times New Roman" w:hAnsi="Courier New" w:cs="Courier New"/>
      <w:sz w:val="20"/>
      <w:szCs w:val="20"/>
      <w:lang w:eastAsia="pt-BR"/>
    </w:rPr>
  </w:style>
  <w:style w:type="character" w:customStyle="1" w:styleId="xbumpedfont15">
    <w:name w:val="x_bumpedfont15"/>
    <w:basedOn w:val="Fontepargpadro"/>
    <w:rsid w:val="00A873F0"/>
  </w:style>
  <w:style w:type="character" w:customStyle="1" w:styleId="hps">
    <w:name w:val="hps"/>
    <w:rsid w:val="00F4260A"/>
  </w:style>
  <w:style w:type="character" w:customStyle="1" w:styleId="shorttext">
    <w:name w:val="short_text"/>
    <w:basedOn w:val="Fontepargpadro"/>
    <w:rsid w:val="00F4260A"/>
  </w:style>
  <w:style w:type="paragraph" w:styleId="Ttulo">
    <w:name w:val="Title"/>
    <w:aliases w:val="Desenvolvimento"/>
    <w:basedOn w:val="Normal"/>
    <w:next w:val="Normal"/>
    <w:link w:val="TtuloChar"/>
    <w:qFormat/>
    <w:rsid w:val="00446089"/>
    <w:pPr>
      <w:spacing w:before="240" w:after="60"/>
      <w:jc w:val="center"/>
      <w:outlineLvl w:val="0"/>
    </w:pPr>
    <w:rPr>
      <w:rFonts w:ascii="Calibri Light" w:hAnsi="Calibri Light"/>
      <w:b/>
      <w:bCs/>
      <w:kern w:val="28"/>
      <w:sz w:val="32"/>
      <w:szCs w:val="32"/>
      <w:lang w:val="pt-PT"/>
    </w:rPr>
  </w:style>
  <w:style w:type="character" w:customStyle="1" w:styleId="TtuloChar">
    <w:name w:val="Título Char"/>
    <w:aliases w:val="Desenvolvimento Char"/>
    <w:link w:val="Ttulo"/>
    <w:uiPriority w:val="10"/>
    <w:qFormat/>
    <w:rsid w:val="00446089"/>
    <w:rPr>
      <w:rFonts w:ascii="Calibri Light" w:eastAsia="Times New Roman" w:hAnsi="Calibri Light" w:cs="Times New Roman"/>
      <w:b/>
      <w:bCs/>
      <w:kern w:val="28"/>
      <w:sz w:val="32"/>
      <w:szCs w:val="32"/>
      <w:lang w:val="pt-PT" w:eastAsia="pt-BR"/>
    </w:rPr>
  </w:style>
  <w:style w:type="character" w:customStyle="1" w:styleId="m6843601622521211591gmail-">
    <w:name w:val="m_6843601622521211591gmail-"/>
    <w:rsid w:val="00446089"/>
  </w:style>
  <w:style w:type="character" w:customStyle="1" w:styleId="st">
    <w:name w:val="st"/>
    <w:rsid w:val="00446089"/>
  </w:style>
  <w:style w:type="character" w:customStyle="1" w:styleId="Ttulo1Char">
    <w:name w:val="Título 1 Char"/>
    <w:aliases w:val="Seção Primária Char"/>
    <w:link w:val="Ttulo1"/>
    <w:uiPriority w:val="9"/>
    <w:qFormat/>
    <w:rsid w:val="00CF1BDE"/>
    <w:rPr>
      <w:rFonts w:ascii="Calibri Light" w:eastAsia="Times New Roman" w:hAnsi="Calibri Light" w:cs="Times New Roman"/>
      <w:color w:val="2F5496"/>
      <w:sz w:val="32"/>
      <w:szCs w:val="32"/>
      <w:lang w:eastAsia="pt-BR"/>
    </w:rPr>
  </w:style>
  <w:style w:type="character" w:customStyle="1" w:styleId="Ttulo2Char">
    <w:name w:val="Título 2 Char"/>
    <w:link w:val="Ttulo2"/>
    <w:uiPriority w:val="9"/>
    <w:qFormat/>
    <w:rsid w:val="00CF1BDE"/>
    <w:rPr>
      <w:rFonts w:ascii="Times New Roman" w:eastAsia="Times New Roman" w:hAnsi="Times New Roman" w:cs="Mangal"/>
      <w:bCs/>
      <w:color w:val="000000"/>
      <w:kern w:val="1"/>
      <w:sz w:val="24"/>
      <w:szCs w:val="23"/>
      <w:lang w:eastAsia="hi-IN" w:bidi="hi-IN"/>
    </w:rPr>
  </w:style>
  <w:style w:type="paragraph" w:styleId="CabealhodoSumrio">
    <w:name w:val="TOC Heading"/>
    <w:basedOn w:val="Ttulo1"/>
    <w:next w:val="Normal"/>
    <w:uiPriority w:val="39"/>
    <w:unhideWhenUsed/>
    <w:qFormat/>
    <w:rsid w:val="00CF1BDE"/>
    <w:pPr>
      <w:spacing w:before="480" w:line="276" w:lineRule="auto"/>
      <w:outlineLvl w:val="9"/>
    </w:pPr>
    <w:rPr>
      <w:rFonts w:ascii="Times New Roman" w:hAnsi="Times New Roman"/>
      <w:b/>
      <w:bCs/>
      <w:color w:val="000000"/>
      <w:sz w:val="24"/>
      <w:szCs w:val="28"/>
    </w:rPr>
  </w:style>
  <w:style w:type="paragraph" w:styleId="Sumrio2">
    <w:name w:val="toc 2"/>
    <w:basedOn w:val="Normal"/>
    <w:next w:val="Normal"/>
    <w:autoRedefine/>
    <w:uiPriority w:val="39"/>
    <w:unhideWhenUsed/>
    <w:qFormat/>
    <w:rsid w:val="00CF1BDE"/>
    <w:pPr>
      <w:spacing w:after="100" w:line="276" w:lineRule="auto"/>
      <w:ind w:left="220"/>
    </w:pPr>
    <w:rPr>
      <w:rFonts w:ascii="Calibri" w:hAnsi="Calibri"/>
      <w:sz w:val="22"/>
      <w:szCs w:val="22"/>
    </w:rPr>
  </w:style>
  <w:style w:type="paragraph" w:styleId="Sumrio1">
    <w:name w:val="toc 1"/>
    <w:basedOn w:val="Normal"/>
    <w:next w:val="Normal"/>
    <w:autoRedefine/>
    <w:uiPriority w:val="39"/>
    <w:unhideWhenUsed/>
    <w:qFormat/>
    <w:rsid w:val="00E86CE6"/>
    <w:pPr>
      <w:tabs>
        <w:tab w:val="right" w:leader="dot" w:pos="9061"/>
      </w:tabs>
      <w:spacing w:after="100" w:line="276" w:lineRule="auto"/>
    </w:pPr>
    <w:rPr>
      <w:b/>
      <w:noProof/>
      <w:sz w:val="22"/>
      <w:szCs w:val="22"/>
      <w:lang w:bidi="hi-IN"/>
    </w:rPr>
  </w:style>
  <w:style w:type="paragraph" w:styleId="Sumrio3">
    <w:name w:val="toc 3"/>
    <w:basedOn w:val="Normal"/>
    <w:next w:val="Normal"/>
    <w:autoRedefine/>
    <w:uiPriority w:val="39"/>
    <w:unhideWhenUsed/>
    <w:qFormat/>
    <w:rsid w:val="00C963E3"/>
    <w:pPr>
      <w:spacing w:after="100" w:line="276" w:lineRule="auto"/>
      <w:jc w:val="both"/>
    </w:pPr>
    <w:rPr>
      <w:sz w:val="20"/>
      <w:szCs w:val="20"/>
    </w:rPr>
  </w:style>
  <w:style w:type="paragraph" w:customStyle="1" w:styleId="PargrafodaLista1">
    <w:name w:val="Parágrafo da Lista1"/>
    <w:basedOn w:val="Normal"/>
    <w:link w:val="ListParagraphChar"/>
    <w:uiPriority w:val="99"/>
    <w:qFormat/>
    <w:rsid w:val="00CF1BDE"/>
    <w:pPr>
      <w:spacing w:before="100" w:beforeAutospacing="1" w:after="100" w:afterAutospacing="1" w:line="360" w:lineRule="auto"/>
      <w:ind w:left="720"/>
      <w:contextualSpacing/>
      <w:jc w:val="both"/>
    </w:pPr>
  </w:style>
  <w:style w:type="paragraph" w:styleId="Corpodetexto">
    <w:name w:val="Body Text"/>
    <w:basedOn w:val="Normal"/>
    <w:link w:val="CorpodetextoChar"/>
    <w:qFormat/>
    <w:rsid w:val="00CF1BDE"/>
    <w:pPr>
      <w:jc w:val="both"/>
    </w:pPr>
    <w:rPr>
      <w:rFonts w:ascii="Arial" w:hAnsi="Arial"/>
    </w:rPr>
  </w:style>
  <w:style w:type="character" w:customStyle="1" w:styleId="CorpodetextoChar">
    <w:name w:val="Corpo de texto Char"/>
    <w:link w:val="Corpodetexto"/>
    <w:rsid w:val="00CF1BDE"/>
    <w:rPr>
      <w:rFonts w:ascii="Arial" w:eastAsia="Times New Roman" w:hAnsi="Arial" w:cs="Times New Roman"/>
      <w:sz w:val="24"/>
      <w:szCs w:val="24"/>
      <w:lang w:eastAsia="pt-BR"/>
    </w:rPr>
  </w:style>
  <w:style w:type="character" w:customStyle="1" w:styleId="Meno1">
    <w:name w:val="Menção1"/>
    <w:uiPriority w:val="99"/>
    <w:semiHidden/>
    <w:unhideWhenUsed/>
    <w:rsid w:val="00CF1BDE"/>
    <w:rPr>
      <w:color w:val="2B579A"/>
      <w:shd w:val="clear" w:color="auto" w:fill="E6E6E6"/>
    </w:rPr>
  </w:style>
  <w:style w:type="character" w:customStyle="1" w:styleId="apple-converted-space">
    <w:name w:val="apple-converted-space"/>
    <w:basedOn w:val="Fontepargpadro"/>
    <w:qFormat/>
    <w:rsid w:val="00CF1BDE"/>
  </w:style>
  <w:style w:type="paragraph" w:customStyle="1" w:styleId="copyright4">
    <w:name w:val="copyright4"/>
    <w:basedOn w:val="Normal"/>
    <w:rsid w:val="00CF1BDE"/>
    <w:pPr>
      <w:spacing w:before="100" w:beforeAutospacing="1" w:after="100" w:afterAutospacing="1"/>
    </w:pPr>
  </w:style>
  <w:style w:type="paragraph" w:customStyle="1" w:styleId="copy">
    <w:name w:val="copy"/>
    <w:basedOn w:val="Normal"/>
    <w:rsid w:val="00CF1BDE"/>
    <w:pPr>
      <w:spacing w:before="100" w:beforeAutospacing="1" w:after="100" w:afterAutospacing="1"/>
    </w:pPr>
  </w:style>
  <w:style w:type="paragraph" w:customStyle="1" w:styleId="copy1">
    <w:name w:val="copy1"/>
    <w:basedOn w:val="Normal"/>
    <w:uiPriority w:val="99"/>
    <w:qFormat/>
    <w:rsid w:val="00CF1BDE"/>
    <w:pPr>
      <w:spacing w:before="100" w:beforeAutospacing="1" w:after="100" w:afterAutospacing="1"/>
    </w:pPr>
  </w:style>
  <w:style w:type="character" w:customStyle="1" w:styleId="UnresolvedMention1">
    <w:name w:val="Unresolved Mention1"/>
    <w:uiPriority w:val="99"/>
    <w:semiHidden/>
    <w:unhideWhenUsed/>
    <w:rsid w:val="00CF1BDE"/>
    <w:rPr>
      <w:color w:val="808080"/>
      <w:shd w:val="clear" w:color="auto" w:fill="E6E6E6"/>
    </w:rPr>
  </w:style>
  <w:style w:type="character" w:customStyle="1" w:styleId="Meno2">
    <w:name w:val="Menção2"/>
    <w:uiPriority w:val="99"/>
    <w:semiHidden/>
    <w:unhideWhenUsed/>
    <w:rsid w:val="00CF1BDE"/>
    <w:rPr>
      <w:color w:val="2B579A"/>
      <w:shd w:val="clear" w:color="auto" w:fill="E6E6E6"/>
    </w:rPr>
  </w:style>
  <w:style w:type="character" w:customStyle="1" w:styleId="m5957186318610752785gmail-alt-edited">
    <w:name w:val="m_5957186318610752785gmail-alt-edited"/>
    <w:basedOn w:val="Fontepargpadro"/>
    <w:rsid w:val="00CF1BDE"/>
  </w:style>
  <w:style w:type="paragraph" w:customStyle="1" w:styleId="CM31">
    <w:name w:val="CM31"/>
    <w:basedOn w:val="Default"/>
    <w:next w:val="Default"/>
    <w:uiPriority w:val="99"/>
    <w:rsid w:val="00E917C9"/>
    <w:rPr>
      <w:rFonts w:eastAsia="Calibri"/>
      <w:color w:val="auto"/>
    </w:rPr>
  </w:style>
  <w:style w:type="character" w:customStyle="1" w:styleId="m-8811413453557055104gmail-alt-edited">
    <w:name w:val="m_-8811413453557055104gmail-alt-edited"/>
    <w:rsid w:val="00E917C9"/>
  </w:style>
  <w:style w:type="table" w:styleId="ListaClara-nfase3">
    <w:name w:val="Light List Accent 3"/>
    <w:basedOn w:val="Tabelanormal"/>
    <w:uiPriority w:val="61"/>
    <w:rsid w:val="003D734E"/>
    <w:rPr>
      <w:rFonts w:eastAsia="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Commarcadores">
    <w:name w:val="List Bullet"/>
    <w:basedOn w:val="Normal"/>
    <w:unhideWhenUsed/>
    <w:qFormat/>
    <w:rsid w:val="003D734E"/>
    <w:pPr>
      <w:numPr>
        <w:numId w:val="1"/>
      </w:numPr>
      <w:spacing w:after="200" w:line="276" w:lineRule="auto"/>
      <w:contextualSpacing/>
    </w:pPr>
    <w:rPr>
      <w:rFonts w:ascii="Calibri" w:eastAsia="Calibri" w:hAnsi="Calibri"/>
      <w:sz w:val="22"/>
      <w:szCs w:val="22"/>
      <w:lang w:eastAsia="en-US"/>
    </w:rPr>
  </w:style>
  <w:style w:type="paragraph" w:styleId="Legenda">
    <w:name w:val="caption"/>
    <w:basedOn w:val="Normal"/>
    <w:next w:val="Normal"/>
    <w:uiPriority w:val="35"/>
    <w:unhideWhenUsed/>
    <w:qFormat/>
    <w:rsid w:val="003D734E"/>
    <w:pPr>
      <w:spacing w:after="200"/>
    </w:pPr>
    <w:rPr>
      <w:rFonts w:ascii="Calibri" w:eastAsia="Calibri" w:hAnsi="Calibri"/>
      <w:b/>
      <w:bCs/>
      <w:color w:val="4472C4"/>
      <w:sz w:val="18"/>
      <w:szCs w:val="18"/>
      <w:lang w:eastAsia="en-US"/>
    </w:rPr>
  </w:style>
  <w:style w:type="character" w:styleId="HiperlinkVisitado">
    <w:name w:val="FollowedHyperlink"/>
    <w:uiPriority w:val="99"/>
    <w:unhideWhenUsed/>
    <w:rsid w:val="003D734E"/>
    <w:rPr>
      <w:color w:val="954F72"/>
      <w:u w:val="single"/>
    </w:rPr>
  </w:style>
  <w:style w:type="character" w:customStyle="1" w:styleId="m1457097193721985923gmail-">
    <w:name w:val="m_1457097193721985923gmail-"/>
    <w:basedOn w:val="Fontepargpadro"/>
    <w:rsid w:val="003D734E"/>
  </w:style>
  <w:style w:type="character" w:customStyle="1" w:styleId="MenoPendente1">
    <w:name w:val="Menção Pendente1"/>
    <w:uiPriority w:val="99"/>
    <w:semiHidden/>
    <w:unhideWhenUsed/>
    <w:rsid w:val="007A18B6"/>
    <w:rPr>
      <w:color w:val="808080"/>
      <w:shd w:val="clear" w:color="auto" w:fill="E6E6E6"/>
    </w:rPr>
  </w:style>
  <w:style w:type="character" w:customStyle="1" w:styleId="MenoPendente2">
    <w:name w:val="Menção Pendente2"/>
    <w:uiPriority w:val="99"/>
    <w:semiHidden/>
    <w:unhideWhenUsed/>
    <w:rsid w:val="007A18B6"/>
    <w:rPr>
      <w:color w:val="808080"/>
      <w:shd w:val="clear" w:color="auto" w:fill="E6E6E6"/>
    </w:rPr>
  </w:style>
  <w:style w:type="table" w:customStyle="1" w:styleId="TabeladeLista2-nfase51">
    <w:name w:val="Tabela de Lista 2 - Ênfase 51"/>
    <w:basedOn w:val="Tabelanormal"/>
    <w:uiPriority w:val="47"/>
    <w:rsid w:val="007A18B6"/>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oPendente3">
    <w:name w:val="Menção Pendente3"/>
    <w:uiPriority w:val="99"/>
    <w:semiHidden/>
    <w:unhideWhenUsed/>
    <w:rsid w:val="007A18B6"/>
    <w:rPr>
      <w:color w:val="808080"/>
      <w:shd w:val="clear" w:color="auto" w:fill="E6E6E6"/>
    </w:rPr>
  </w:style>
  <w:style w:type="character" w:customStyle="1" w:styleId="author">
    <w:name w:val="author"/>
    <w:basedOn w:val="Fontepargpadro"/>
    <w:rsid w:val="007A18B6"/>
  </w:style>
  <w:style w:type="character" w:customStyle="1" w:styleId="Ttulo4Char">
    <w:name w:val="Título 4 Char"/>
    <w:link w:val="Ttulo4"/>
    <w:uiPriority w:val="9"/>
    <w:qFormat/>
    <w:rsid w:val="00682066"/>
    <w:rPr>
      <w:rFonts w:ascii="Calibri Light" w:eastAsia="Times New Roman" w:hAnsi="Calibri Light" w:cs="Mangal"/>
      <w:b/>
      <w:bCs/>
      <w:i/>
      <w:iCs/>
      <w:color w:val="4472C4"/>
      <w:kern w:val="1"/>
      <w:sz w:val="24"/>
      <w:szCs w:val="21"/>
      <w:lang w:eastAsia="hi-IN" w:bidi="hi-IN"/>
    </w:rPr>
  </w:style>
  <w:style w:type="character" w:customStyle="1" w:styleId="m-8066805491716992668gmail-">
    <w:name w:val="m_-8066805491716992668gmail-"/>
    <w:basedOn w:val="Fontepargpadro"/>
    <w:rsid w:val="005528CC"/>
  </w:style>
  <w:style w:type="character" w:customStyle="1" w:styleId="m-8066805491716992668gmail-alt-edited">
    <w:name w:val="m_-8066805491716992668gmail-alt-edited"/>
    <w:basedOn w:val="Fontepargpadro"/>
    <w:rsid w:val="005528CC"/>
  </w:style>
  <w:style w:type="table" w:styleId="SombreamentoClaro">
    <w:name w:val="Light Shading"/>
    <w:basedOn w:val="Tabelanormal"/>
    <w:uiPriority w:val="60"/>
    <w:rsid w:val="0075598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4315305721235051440gmail-">
    <w:name w:val="m_-4315305721235051440gmail-"/>
    <w:basedOn w:val="Fontepargpadro"/>
    <w:rsid w:val="0075598D"/>
  </w:style>
  <w:style w:type="table" w:styleId="TabeladeGrade4">
    <w:name w:val="Grid Table 4"/>
    <w:basedOn w:val="Tabelanormal"/>
    <w:uiPriority w:val="49"/>
    <w:rsid w:val="002B288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deGrade4-nfase1">
    <w:name w:val="Grid Table 4 Accent 1"/>
    <w:basedOn w:val="Tabelanormal"/>
    <w:uiPriority w:val="49"/>
    <w:rsid w:val="002B2887"/>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11">
    <w:name w:val="A11"/>
    <w:uiPriority w:val="99"/>
    <w:rsid w:val="00C85D8C"/>
    <w:rPr>
      <w:rFonts w:cs="Libre Semi Serif SSi"/>
      <w:color w:val="000000"/>
      <w:sz w:val="14"/>
      <w:szCs w:val="14"/>
    </w:rPr>
  </w:style>
  <w:style w:type="paragraph" w:customStyle="1" w:styleId="Standard">
    <w:name w:val="Standard"/>
    <w:qFormat/>
    <w:rsid w:val="00AC7BB7"/>
    <w:pPr>
      <w:suppressAutoHyphens/>
      <w:autoSpaceDN w:val="0"/>
      <w:textAlignment w:val="baseline"/>
    </w:pPr>
    <w:rPr>
      <w:rFonts w:ascii="Liberation Serif" w:eastAsia="Noto Sans CJK SC Regular" w:hAnsi="Liberation Serif" w:cs="FreeSans"/>
      <w:kern w:val="3"/>
      <w:sz w:val="24"/>
      <w:szCs w:val="24"/>
      <w:lang w:eastAsia="zh-CN" w:bidi="hi-IN"/>
    </w:rPr>
  </w:style>
  <w:style w:type="paragraph" w:customStyle="1" w:styleId="ABNT">
    <w:name w:val="ABNT"/>
    <w:basedOn w:val="Standard"/>
    <w:next w:val="Standard"/>
    <w:rsid w:val="00AC7BB7"/>
    <w:pPr>
      <w:autoSpaceDE w:val="0"/>
      <w:spacing w:before="120" w:after="120"/>
    </w:pPr>
    <w:rPr>
      <w:rFonts w:ascii="HELFBG+TimesNewRoman, Bold" w:eastAsia="Times New Roman" w:hAnsi="HELFBG+TimesNewRoman, Bold" w:cs="HELFBG+TimesNewRoman, Bold"/>
    </w:rPr>
  </w:style>
  <w:style w:type="paragraph" w:customStyle="1" w:styleId="PreformattedText">
    <w:name w:val="Preformatted Text"/>
    <w:basedOn w:val="Standard"/>
    <w:rsid w:val="00AC7BB7"/>
    <w:rPr>
      <w:rFonts w:ascii="Liberation Mono" w:eastAsia="Nimbus Mono L" w:hAnsi="Liberation Mono" w:cs="Liberation Mono"/>
      <w:sz w:val="20"/>
      <w:szCs w:val="20"/>
    </w:rPr>
  </w:style>
  <w:style w:type="numbering" w:customStyle="1" w:styleId="WW8Num8">
    <w:name w:val="WW8Num8"/>
    <w:basedOn w:val="Semlista"/>
    <w:rsid w:val="00AC7BB7"/>
    <w:pPr>
      <w:numPr>
        <w:numId w:val="2"/>
      </w:numPr>
    </w:pPr>
  </w:style>
  <w:style w:type="numbering" w:customStyle="1" w:styleId="WW8Num17">
    <w:name w:val="WW8Num17"/>
    <w:basedOn w:val="Semlista"/>
    <w:rsid w:val="00AC7BB7"/>
    <w:pPr>
      <w:numPr>
        <w:numId w:val="3"/>
      </w:numPr>
    </w:pPr>
  </w:style>
  <w:style w:type="character" w:customStyle="1" w:styleId="Ttulo5Char">
    <w:name w:val="Título 5 Char"/>
    <w:link w:val="Ttulo5"/>
    <w:uiPriority w:val="9"/>
    <w:qFormat/>
    <w:rsid w:val="0092223D"/>
    <w:rPr>
      <w:rFonts w:ascii="Arial" w:eastAsia="Times New Roman" w:hAnsi="Arial" w:cs="Times New Roman"/>
      <w:i/>
      <w:snapToGrid w:val="0"/>
      <w:color w:val="000000"/>
      <w:sz w:val="24"/>
      <w:szCs w:val="20"/>
      <w:lang w:eastAsia="pt-BR"/>
    </w:rPr>
  </w:style>
  <w:style w:type="character" w:customStyle="1" w:styleId="Ttulo6Char">
    <w:name w:val="Título 6 Char"/>
    <w:link w:val="Ttulo6"/>
    <w:uiPriority w:val="9"/>
    <w:qFormat/>
    <w:rsid w:val="0092223D"/>
    <w:rPr>
      <w:rFonts w:ascii="Arial" w:eastAsia="Times New Roman" w:hAnsi="Arial" w:cs="Times New Roman"/>
      <w:b/>
      <w:caps/>
      <w:snapToGrid w:val="0"/>
      <w:sz w:val="24"/>
      <w:szCs w:val="20"/>
      <w:lang w:eastAsia="pt-BR"/>
    </w:rPr>
  </w:style>
  <w:style w:type="character" w:customStyle="1" w:styleId="Ttulo9Char">
    <w:name w:val="Título 9 Char"/>
    <w:link w:val="Ttulo9"/>
    <w:uiPriority w:val="9"/>
    <w:rsid w:val="0092223D"/>
    <w:rPr>
      <w:rFonts w:ascii="Cambria" w:eastAsia="Times New Roman" w:hAnsi="Cambria" w:cs="Times New Roman"/>
      <w:snapToGrid w:val="0"/>
      <w:lang w:val="x-none" w:eastAsia="x-none"/>
    </w:rPr>
  </w:style>
  <w:style w:type="paragraph" w:customStyle="1" w:styleId="Pargrafo">
    <w:name w:val="Parágrafo"/>
    <w:basedOn w:val="Normal"/>
    <w:qFormat/>
    <w:rsid w:val="0092223D"/>
    <w:pPr>
      <w:widowControl w:val="0"/>
      <w:tabs>
        <w:tab w:val="left" w:pos="1701"/>
      </w:tabs>
      <w:spacing w:line="360" w:lineRule="auto"/>
      <w:ind w:firstLine="1701"/>
      <w:jc w:val="both"/>
    </w:pPr>
    <w:rPr>
      <w:rFonts w:ascii="Arial" w:hAnsi="Arial"/>
      <w:snapToGrid w:val="0"/>
      <w:szCs w:val="20"/>
    </w:rPr>
  </w:style>
  <w:style w:type="paragraph" w:customStyle="1" w:styleId="Agradecimentos">
    <w:name w:val="Agradecimentos"/>
    <w:basedOn w:val="Normal"/>
    <w:qFormat/>
    <w:rsid w:val="0092223D"/>
    <w:pPr>
      <w:widowControl w:val="0"/>
      <w:spacing w:after="120" w:line="360" w:lineRule="auto"/>
      <w:ind w:firstLine="1701"/>
      <w:jc w:val="both"/>
    </w:pPr>
    <w:rPr>
      <w:rFonts w:ascii="Arial" w:hAnsi="Arial"/>
      <w:snapToGrid w:val="0"/>
      <w:szCs w:val="20"/>
    </w:rPr>
  </w:style>
  <w:style w:type="paragraph" w:customStyle="1" w:styleId="Dedicatria">
    <w:name w:val="Dedicatória"/>
    <w:basedOn w:val="Normal"/>
    <w:qFormat/>
    <w:rsid w:val="0092223D"/>
    <w:pPr>
      <w:widowControl w:val="0"/>
      <w:spacing w:line="360" w:lineRule="auto"/>
      <w:ind w:left="3969"/>
      <w:jc w:val="both"/>
    </w:pPr>
    <w:rPr>
      <w:rFonts w:ascii="Arial" w:hAnsi="Arial"/>
      <w:snapToGrid w:val="0"/>
      <w:szCs w:val="20"/>
    </w:rPr>
  </w:style>
  <w:style w:type="paragraph" w:customStyle="1" w:styleId="Epgrafe">
    <w:name w:val="Epígrafe"/>
    <w:basedOn w:val="Normal"/>
    <w:qFormat/>
    <w:rsid w:val="0092223D"/>
    <w:pPr>
      <w:widowControl w:val="0"/>
      <w:ind w:left="3969"/>
      <w:jc w:val="both"/>
    </w:pPr>
    <w:rPr>
      <w:rFonts w:ascii="Arial" w:hAnsi="Arial"/>
      <w:snapToGrid w:val="0"/>
      <w:szCs w:val="20"/>
    </w:rPr>
  </w:style>
  <w:style w:type="paragraph" w:customStyle="1" w:styleId="CitaoLonga">
    <w:name w:val="Citação Longa"/>
    <w:basedOn w:val="Normal"/>
    <w:next w:val="Pargrafo"/>
    <w:qFormat/>
    <w:rsid w:val="0092223D"/>
    <w:pPr>
      <w:spacing w:before="360" w:after="360"/>
      <w:ind w:left="2268"/>
      <w:contextualSpacing/>
      <w:jc w:val="both"/>
    </w:pPr>
    <w:rPr>
      <w:rFonts w:ascii="Arial" w:hAnsi="Arial"/>
      <w:snapToGrid w:val="0"/>
      <w:sz w:val="20"/>
      <w:szCs w:val="20"/>
    </w:rPr>
  </w:style>
  <w:style w:type="paragraph" w:customStyle="1" w:styleId="LocaleAnodeEntrega">
    <w:name w:val="Local e Ano de Entrega"/>
    <w:basedOn w:val="Normal"/>
    <w:uiPriority w:val="99"/>
    <w:qFormat/>
    <w:rsid w:val="0092223D"/>
    <w:pPr>
      <w:widowControl w:val="0"/>
      <w:jc w:val="center"/>
    </w:pPr>
    <w:rPr>
      <w:rFonts w:ascii="Arial" w:hAnsi="Arial"/>
      <w:snapToGrid w:val="0"/>
    </w:rPr>
  </w:style>
  <w:style w:type="paragraph" w:customStyle="1" w:styleId="Subalnea">
    <w:name w:val="Subalínea"/>
    <w:basedOn w:val="Normal"/>
    <w:qFormat/>
    <w:rsid w:val="0092223D"/>
    <w:pPr>
      <w:widowControl w:val="0"/>
      <w:numPr>
        <w:numId w:val="4"/>
      </w:numPr>
      <w:spacing w:line="360" w:lineRule="auto"/>
      <w:jc w:val="both"/>
    </w:pPr>
    <w:rPr>
      <w:rFonts w:ascii="Arial" w:hAnsi="Arial"/>
      <w:snapToGrid w:val="0"/>
      <w:szCs w:val="20"/>
    </w:rPr>
  </w:style>
  <w:style w:type="paragraph" w:customStyle="1" w:styleId="Alnea">
    <w:name w:val="Alínea"/>
    <w:basedOn w:val="Subalnea"/>
    <w:qFormat/>
    <w:rsid w:val="0092223D"/>
    <w:pPr>
      <w:numPr>
        <w:numId w:val="5"/>
      </w:numPr>
    </w:pPr>
  </w:style>
  <w:style w:type="paragraph" w:styleId="Sumrio4">
    <w:name w:val="toc 4"/>
    <w:basedOn w:val="Normal"/>
    <w:next w:val="Normal"/>
    <w:autoRedefine/>
    <w:uiPriority w:val="39"/>
    <w:rsid w:val="0092223D"/>
    <w:pPr>
      <w:widowControl w:val="0"/>
      <w:ind w:left="720"/>
      <w:jc w:val="both"/>
    </w:pPr>
    <w:rPr>
      <w:rFonts w:ascii="Arial" w:hAnsi="Arial"/>
      <w:snapToGrid w:val="0"/>
      <w:szCs w:val="20"/>
    </w:rPr>
  </w:style>
  <w:style w:type="paragraph" w:styleId="Sumrio5">
    <w:name w:val="toc 5"/>
    <w:basedOn w:val="Normal"/>
    <w:next w:val="Normal"/>
    <w:autoRedefine/>
    <w:rsid w:val="0092223D"/>
    <w:pPr>
      <w:widowControl w:val="0"/>
      <w:ind w:left="960"/>
      <w:jc w:val="both"/>
    </w:pPr>
    <w:rPr>
      <w:rFonts w:ascii="Arial" w:hAnsi="Arial"/>
      <w:snapToGrid w:val="0"/>
      <w:szCs w:val="20"/>
    </w:rPr>
  </w:style>
  <w:style w:type="paragraph" w:customStyle="1" w:styleId="NaturezadoTrabalho">
    <w:name w:val="Natureza do Trabalho"/>
    <w:basedOn w:val="Normal"/>
    <w:uiPriority w:val="99"/>
    <w:qFormat/>
    <w:rsid w:val="0092223D"/>
    <w:pPr>
      <w:widowControl w:val="0"/>
      <w:ind w:left="3969"/>
      <w:jc w:val="both"/>
    </w:pPr>
    <w:rPr>
      <w:rFonts w:ascii="Arial" w:hAnsi="Arial"/>
      <w:snapToGrid w:val="0"/>
      <w:sz w:val="20"/>
      <w:szCs w:val="22"/>
    </w:rPr>
  </w:style>
  <w:style w:type="paragraph" w:styleId="Sumrio6">
    <w:name w:val="toc 6"/>
    <w:basedOn w:val="Normal"/>
    <w:next w:val="Normal"/>
    <w:autoRedefine/>
    <w:rsid w:val="0092223D"/>
    <w:pPr>
      <w:widowControl w:val="0"/>
      <w:ind w:left="1200"/>
      <w:jc w:val="both"/>
    </w:pPr>
    <w:rPr>
      <w:rFonts w:ascii="Arial" w:hAnsi="Arial"/>
      <w:snapToGrid w:val="0"/>
      <w:szCs w:val="20"/>
    </w:rPr>
  </w:style>
  <w:style w:type="paragraph" w:customStyle="1" w:styleId="NomedoAutoreCurso">
    <w:name w:val="Nome do Autor e Curso"/>
    <w:basedOn w:val="Normal"/>
    <w:uiPriority w:val="99"/>
    <w:rsid w:val="0092223D"/>
    <w:pPr>
      <w:widowControl w:val="0"/>
      <w:jc w:val="center"/>
    </w:pPr>
    <w:rPr>
      <w:rFonts w:ascii="Arial" w:hAnsi="Arial"/>
      <w:caps/>
      <w:snapToGrid w:val="0"/>
      <w:sz w:val="28"/>
      <w:szCs w:val="32"/>
    </w:rPr>
  </w:style>
  <w:style w:type="paragraph" w:customStyle="1" w:styleId="TtulodoTrabalho">
    <w:name w:val="Título do Trabalho"/>
    <w:basedOn w:val="Normal"/>
    <w:next w:val="SubttulodoTrabalho"/>
    <w:rsid w:val="0092223D"/>
    <w:pPr>
      <w:widowControl w:val="0"/>
      <w:jc w:val="center"/>
    </w:pPr>
    <w:rPr>
      <w:rFonts w:ascii="Arial" w:hAnsi="Arial"/>
      <w:b/>
      <w:caps/>
      <w:snapToGrid w:val="0"/>
      <w:sz w:val="32"/>
      <w:szCs w:val="20"/>
    </w:rPr>
  </w:style>
  <w:style w:type="paragraph" w:customStyle="1" w:styleId="SubttulodoTrabalho">
    <w:name w:val="Subtítulo do Trabalho"/>
    <w:basedOn w:val="Normal"/>
    <w:next w:val="Normal"/>
    <w:qFormat/>
    <w:rsid w:val="0092223D"/>
    <w:pPr>
      <w:widowControl w:val="0"/>
      <w:jc w:val="center"/>
    </w:pPr>
    <w:rPr>
      <w:rFonts w:ascii="Arial" w:hAnsi="Arial"/>
      <w:snapToGrid w:val="0"/>
      <w:sz w:val="28"/>
      <w:szCs w:val="28"/>
    </w:rPr>
  </w:style>
  <w:style w:type="paragraph" w:customStyle="1" w:styleId="Orientador">
    <w:name w:val="Orientador"/>
    <w:basedOn w:val="Normal"/>
    <w:qFormat/>
    <w:rsid w:val="0092223D"/>
    <w:pPr>
      <w:widowControl w:val="0"/>
      <w:jc w:val="right"/>
    </w:pPr>
    <w:rPr>
      <w:rFonts w:ascii="Arial" w:hAnsi="Arial"/>
      <w:snapToGrid w:val="0"/>
      <w:szCs w:val="20"/>
    </w:rPr>
  </w:style>
  <w:style w:type="paragraph" w:styleId="Sumrio7">
    <w:name w:val="toc 7"/>
    <w:basedOn w:val="Normal"/>
    <w:next w:val="Normal"/>
    <w:autoRedefine/>
    <w:rsid w:val="0092223D"/>
    <w:pPr>
      <w:widowControl w:val="0"/>
      <w:ind w:left="1440"/>
      <w:jc w:val="both"/>
    </w:pPr>
    <w:rPr>
      <w:rFonts w:ascii="Arial" w:hAnsi="Arial"/>
      <w:snapToGrid w:val="0"/>
      <w:szCs w:val="20"/>
    </w:rPr>
  </w:style>
  <w:style w:type="paragraph" w:customStyle="1" w:styleId="Texto-Resumo">
    <w:name w:val="Texto - Resumo"/>
    <w:basedOn w:val="Normal"/>
    <w:qFormat/>
    <w:rsid w:val="0092223D"/>
    <w:pPr>
      <w:widowControl w:val="0"/>
      <w:spacing w:after="480"/>
      <w:jc w:val="both"/>
    </w:pPr>
    <w:rPr>
      <w:rFonts w:ascii="Arial" w:hAnsi="Arial"/>
      <w:snapToGrid w:val="0"/>
      <w:szCs w:val="20"/>
    </w:rPr>
  </w:style>
  <w:style w:type="paragraph" w:customStyle="1" w:styleId="Resumo-Texto">
    <w:name w:val="Resumo - Texto"/>
    <w:basedOn w:val="Agradecimentos"/>
    <w:qFormat/>
    <w:rsid w:val="0092223D"/>
    <w:pPr>
      <w:spacing w:after="480" w:line="240" w:lineRule="auto"/>
      <w:ind w:firstLine="0"/>
    </w:pPr>
    <w:rPr>
      <w:snapToGrid/>
    </w:rPr>
  </w:style>
  <w:style w:type="paragraph" w:customStyle="1" w:styleId="TitulodeQuadro">
    <w:name w:val="Titulo de Quadro"/>
    <w:basedOn w:val="TitulodeTabela"/>
    <w:next w:val="Normal"/>
    <w:qFormat/>
    <w:rsid w:val="0092223D"/>
  </w:style>
  <w:style w:type="paragraph" w:customStyle="1" w:styleId="Ttulo-Resumo">
    <w:name w:val="Título - Resumo"/>
    <w:basedOn w:val="Normal"/>
    <w:rsid w:val="0092223D"/>
    <w:pPr>
      <w:widowControl w:val="0"/>
      <w:spacing w:before="360" w:after="960"/>
      <w:jc w:val="center"/>
    </w:pPr>
    <w:rPr>
      <w:rFonts w:ascii="Arial" w:hAnsi="Arial"/>
      <w:b/>
      <w:caps/>
    </w:rPr>
  </w:style>
  <w:style w:type="paragraph" w:customStyle="1" w:styleId="Referncias">
    <w:name w:val="Referências"/>
    <w:basedOn w:val="Normal"/>
    <w:link w:val="RefernciasChar"/>
    <w:qFormat/>
    <w:rsid w:val="0092223D"/>
    <w:pPr>
      <w:spacing w:after="360"/>
    </w:pPr>
    <w:rPr>
      <w:rFonts w:ascii="Arial" w:hAnsi="Arial"/>
    </w:rPr>
  </w:style>
  <w:style w:type="paragraph" w:customStyle="1" w:styleId="NmerodePgina0">
    <w:name w:val="Número de Página"/>
    <w:basedOn w:val="Normal"/>
    <w:qFormat/>
    <w:rsid w:val="0092223D"/>
    <w:pPr>
      <w:widowControl w:val="0"/>
      <w:jc w:val="right"/>
    </w:pPr>
    <w:rPr>
      <w:rFonts w:ascii="Arial" w:hAnsi="Arial"/>
      <w:snapToGrid w:val="0"/>
      <w:sz w:val="20"/>
      <w:szCs w:val="20"/>
    </w:rPr>
  </w:style>
  <w:style w:type="paragraph" w:customStyle="1" w:styleId="Legendas">
    <w:name w:val="Legendas"/>
    <w:basedOn w:val="Normal"/>
    <w:qFormat/>
    <w:rsid w:val="0092223D"/>
    <w:pPr>
      <w:widowControl w:val="0"/>
      <w:spacing w:after="360"/>
    </w:pPr>
    <w:rPr>
      <w:rFonts w:ascii="Arial" w:hAnsi="Arial"/>
      <w:sz w:val="20"/>
    </w:rPr>
  </w:style>
  <w:style w:type="paragraph" w:customStyle="1" w:styleId="NotadeRodap">
    <w:name w:val="Nota de Rodapé"/>
    <w:basedOn w:val="Normal"/>
    <w:qFormat/>
    <w:rsid w:val="0092223D"/>
    <w:pPr>
      <w:widowControl w:val="0"/>
    </w:pPr>
    <w:rPr>
      <w:rFonts w:ascii="Arial" w:hAnsi="Arial"/>
      <w:sz w:val="20"/>
      <w:szCs w:val="20"/>
    </w:rPr>
  </w:style>
  <w:style w:type="paragraph" w:styleId="Sumrio8">
    <w:name w:val="toc 8"/>
    <w:basedOn w:val="Normal"/>
    <w:next w:val="Normal"/>
    <w:autoRedefine/>
    <w:rsid w:val="0092223D"/>
    <w:pPr>
      <w:widowControl w:val="0"/>
      <w:ind w:left="1680"/>
      <w:jc w:val="both"/>
    </w:pPr>
    <w:rPr>
      <w:rFonts w:ascii="Arial" w:hAnsi="Arial"/>
      <w:snapToGrid w:val="0"/>
      <w:szCs w:val="20"/>
    </w:rPr>
  </w:style>
  <w:style w:type="paragraph" w:styleId="Sumrio9">
    <w:name w:val="toc 9"/>
    <w:basedOn w:val="Normal"/>
    <w:next w:val="Normal"/>
    <w:autoRedefine/>
    <w:rsid w:val="0092223D"/>
    <w:pPr>
      <w:widowControl w:val="0"/>
      <w:ind w:left="1920"/>
      <w:jc w:val="both"/>
    </w:pPr>
    <w:rPr>
      <w:rFonts w:ascii="Arial" w:hAnsi="Arial"/>
      <w:snapToGrid w:val="0"/>
      <w:szCs w:val="20"/>
    </w:rPr>
  </w:style>
  <w:style w:type="paragraph" w:customStyle="1" w:styleId="Sumrio">
    <w:name w:val="Sumário"/>
    <w:basedOn w:val="Normal"/>
    <w:qFormat/>
    <w:rsid w:val="0092223D"/>
    <w:pPr>
      <w:widowControl w:val="0"/>
      <w:tabs>
        <w:tab w:val="left" w:leader="dot" w:pos="8732"/>
      </w:tabs>
      <w:spacing w:line="360" w:lineRule="auto"/>
      <w:jc w:val="both"/>
    </w:pPr>
    <w:rPr>
      <w:rFonts w:ascii="Arial" w:hAnsi="Arial"/>
      <w:snapToGrid w:val="0"/>
      <w:szCs w:val="20"/>
    </w:rPr>
  </w:style>
  <w:style w:type="character" w:customStyle="1" w:styleId="FonteChar">
    <w:name w:val="Fonte Char"/>
    <w:link w:val="Fonte"/>
    <w:qFormat/>
    <w:rsid w:val="0092223D"/>
    <w:rPr>
      <w:rFonts w:ascii="Arial" w:hAnsi="Arial"/>
      <w:snapToGrid w:val="0"/>
    </w:rPr>
  </w:style>
  <w:style w:type="paragraph" w:customStyle="1" w:styleId="TituloApndiceeAnexo">
    <w:name w:val="Titulo Apêndice e Anexo"/>
    <w:basedOn w:val="Normal"/>
    <w:next w:val="Pargrafo"/>
    <w:qFormat/>
    <w:rsid w:val="0092223D"/>
    <w:pPr>
      <w:widowControl w:val="0"/>
      <w:spacing w:after="360"/>
      <w:jc w:val="center"/>
    </w:pPr>
    <w:rPr>
      <w:rFonts w:ascii="Arial" w:hAnsi="Arial"/>
      <w:snapToGrid w:val="0"/>
      <w:szCs w:val="20"/>
    </w:rPr>
  </w:style>
  <w:style w:type="paragraph" w:customStyle="1" w:styleId="TitulodeTabela">
    <w:name w:val="Titulo de Tabela"/>
    <w:basedOn w:val="Normal"/>
    <w:qFormat/>
    <w:rsid w:val="0092223D"/>
    <w:pPr>
      <w:widowControl w:val="0"/>
      <w:spacing w:before="360"/>
      <w:jc w:val="both"/>
    </w:pPr>
    <w:rPr>
      <w:rFonts w:ascii="Arial" w:hAnsi="Arial"/>
      <w:snapToGrid w:val="0"/>
      <w:szCs w:val="20"/>
    </w:rPr>
  </w:style>
  <w:style w:type="paragraph" w:customStyle="1" w:styleId="TtulodeFigura">
    <w:name w:val="Título de Figura"/>
    <w:basedOn w:val="Normal"/>
    <w:next w:val="Fonte"/>
    <w:qFormat/>
    <w:rsid w:val="0092223D"/>
    <w:pPr>
      <w:widowControl w:val="0"/>
      <w:spacing w:before="360"/>
      <w:jc w:val="both"/>
    </w:pPr>
    <w:rPr>
      <w:rFonts w:ascii="Arial" w:hAnsi="Arial"/>
      <w:snapToGrid w:val="0"/>
      <w:szCs w:val="20"/>
    </w:rPr>
  </w:style>
  <w:style w:type="paragraph" w:customStyle="1" w:styleId="Fonte">
    <w:name w:val="Fonte"/>
    <w:basedOn w:val="Normal"/>
    <w:next w:val="Pargrafo"/>
    <w:link w:val="FonteChar"/>
    <w:qFormat/>
    <w:rsid w:val="0092223D"/>
    <w:pPr>
      <w:widowControl w:val="0"/>
      <w:spacing w:after="360"/>
      <w:contextualSpacing/>
    </w:pPr>
    <w:rPr>
      <w:rFonts w:ascii="Arial" w:eastAsia="Calibri" w:hAnsi="Arial"/>
      <w:snapToGrid w:val="0"/>
      <w:sz w:val="22"/>
      <w:szCs w:val="22"/>
      <w:lang w:eastAsia="en-US"/>
    </w:rPr>
  </w:style>
  <w:style w:type="paragraph" w:customStyle="1" w:styleId="TitulodeGrfico">
    <w:name w:val="Titulo de Gráfico"/>
    <w:basedOn w:val="TtulodeFigura"/>
    <w:next w:val="Fonte"/>
    <w:qFormat/>
    <w:rsid w:val="0092223D"/>
  </w:style>
  <w:style w:type="paragraph" w:customStyle="1" w:styleId="Naturezadotrabalho0">
    <w:name w:val="Natureza do trabalho"/>
    <w:basedOn w:val="Normal"/>
    <w:qFormat/>
    <w:rsid w:val="0092223D"/>
    <w:pPr>
      <w:tabs>
        <w:tab w:val="left" w:pos="-170"/>
        <w:tab w:val="left" w:leader="dot" w:pos="6804"/>
        <w:tab w:val="left" w:pos="8547"/>
      </w:tabs>
      <w:spacing w:line="360" w:lineRule="atLeast"/>
      <w:ind w:left="4536"/>
      <w:jc w:val="both"/>
    </w:pPr>
    <w:rPr>
      <w:rFonts w:ascii="Arial" w:hAnsi="Arial"/>
      <w:noProof/>
    </w:rPr>
  </w:style>
  <w:style w:type="paragraph" w:customStyle="1" w:styleId="FiguraouGrfico">
    <w:name w:val="Figura ou Gráfico"/>
    <w:basedOn w:val="Normal"/>
    <w:next w:val="Normal"/>
    <w:qFormat/>
    <w:rsid w:val="0092223D"/>
    <w:pPr>
      <w:widowControl w:val="0"/>
      <w:jc w:val="center"/>
    </w:pPr>
    <w:rPr>
      <w:rFonts w:ascii="Arial" w:hAnsi="Arial"/>
      <w:snapToGrid w:val="0"/>
      <w:szCs w:val="20"/>
    </w:rPr>
  </w:style>
  <w:style w:type="paragraph" w:customStyle="1" w:styleId="Texto-TabelaeQuadro">
    <w:name w:val="Texto - Tabela e Quadro"/>
    <w:basedOn w:val="Normal"/>
    <w:qFormat/>
    <w:rsid w:val="0092223D"/>
    <w:pPr>
      <w:widowControl w:val="0"/>
      <w:jc w:val="both"/>
    </w:pPr>
    <w:rPr>
      <w:rFonts w:ascii="Arial" w:hAnsi="Arial"/>
      <w:snapToGrid w:val="0"/>
      <w:sz w:val="20"/>
      <w:szCs w:val="20"/>
    </w:rPr>
  </w:style>
  <w:style w:type="paragraph" w:styleId="MapadoDocumento">
    <w:name w:val="Document Map"/>
    <w:basedOn w:val="Normal"/>
    <w:link w:val="MapadoDocumentoChar"/>
    <w:semiHidden/>
    <w:qFormat/>
    <w:rsid w:val="0092223D"/>
    <w:pPr>
      <w:widowControl w:val="0"/>
      <w:shd w:val="clear" w:color="auto" w:fill="000080"/>
      <w:jc w:val="both"/>
    </w:pPr>
    <w:rPr>
      <w:rFonts w:ascii="Tahoma" w:hAnsi="Tahoma" w:cs="Tahoma"/>
      <w:snapToGrid w:val="0"/>
      <w:sz w:val="20"/>
      <w:szCs w:val="20"/>
    </w:rPr>
  </w:style>
  <w:style w:type="character" w:customStyle="1" w:styleId="MapadoDocumentoChar">
    <w:name w:val="Mapa do Documento Char"/>
    <w:link w:val="MapadoDocumento"/>
    <w:semiHidden/>
    <w:qFormat/>
    <w:rsid w:val="0092223D"/>
    <w:rPr>
      <w:rFonts w:ascii="Tahoma" w:eastAsia="Times New Roman" w:hAnsi="Tahoma" w:cs="Tahoma"/>
      <w:snapToGrid w:val="0"/>
      <w:sz w:val="20"/>
      <w:szCs w:val="20"/>
      <w:shd w:val="clear" w:color="auto" w:fill="000080"/>
      <w:lang w:eastAsia="pt-BR"/>
    </w:rPr>
  </w:style>
  <w:style w:type="paragraph" w:customStyle="1" w:styleId="Titulo-ElementosPr">
    <w:name w:val="Titulo - Elementos Pré"/>
    <w:basedOn w:val="Ttulo6"/>
    <w:rsid w:val="0092223D"/>
    <w:pPr>
      <w:outlineLvl w:val="6"/>
    </w:pPr>
  </w:style>
  <w:style w:type="table" w:styleId="GradeMdia3">
    <w:name w:val="Medium Grid 3"/>
    <w:basedOn w:val="Tabelanormal"/>
    <w:uiPriority w:val="60"/>
    <w:rsid w:val="0092223D"/>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ory-bodyintroduction">
    <w:name w:val="story-body__introduction"/>
    <w:basedOn w:val="Normal"/>
    <w:rsid w:val="0092223D"/>
    <w:pPr>
      <w:spacing w:before="100" w:beforeAutospacing="1" w:after="100" w:afterAutospacing="1"/>
    </w:pPr>
  </w:style>
  <w:style w:type="table" w:customStyle="1" w:styleId="TableNormal">
    <w:name w:val="Table Normal"/>
    <w:uiPriority w:val="2"/>
    <w:unhideWhenUsed/>
    <w:qFormat/>
    <w:rsid w:val="0092223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tulo51">
    <w:name w:val="Título 51"/>
    <w:basedOn w:val="Normal"/>
    <w:uiPriority w:val="1"/>
    <w:qFormat/>
    <w:rsid w:val="0092223D"/>
    <w:pPr>
      <w:widowControl w:val="0"/>
      <w:autoSpaceDE w:val="0"/>
      <w:autoSpaceDN w:val="0"/>
      <w:ind w:left="402"/>
      <w:outlineLvl w:val="5"/>
    </w:pPr>
    <w:rPr>
      <w:rFonts w:ascii="Arial" w:eastAsia="Arial" w:hAnsi="Arial" w:cs="Arial"/>
      <w:b/>
      <w:bCs/>
      <w:sz w:val="23"/>
      <w:szCs w:val="23"/>
      <w:lang w:val="en-US" w:eastAsia="en-US"/>
    </w:rPr>
  </w:style>
  <w:style w:type="paragraph" w:customStyle="1" w:styleId="TableParagraph">
    <w:name w:val="Table Paragraph"/>
    <w:basedOn w:val="Normal"/>
    <w:uiPriority w:val="1"/>
    <w:qFormat/>
    <w:rsid w:val="0092223D"/>
    <w:pPr>
      <w:widowControl w:val="0"/>
      <w:autoSpaceDE w:val="0"/>
      <w:autoSpaceDN w:val="0"/>
    </w:pPr>
    <w:rPr>
      <w:rFonts w:ascii="Arial" w:eastAsia="Arial" w:hAnsi="Arial" w:cs="Arial"/>
      <w:sz w:val="22"/>
      <w:szCs w:val="22"/>
      <w:lang w:val="en-US" w:eastAsia="en-US"/>
    </w:rPr>
  </w:style>
  <w:style w:type="paragraph" w:customStyle="1" w:styleId="Ttulo21">
    <w:name w:val="Título 21"/>
    <w:basedOn w:val="Normal"/>
    <w:next w:val="Normal"/>
    <w:rsid w:val="0092223D"/>
    <w:pPr>
      <w:keepNext/>
      <w:widowControl w:val="0"/>
      <w:suppressAutoHyphens/>
    </w:pPr>
    <w:rPr>
      <w:b/>
      <w:bCs/>
      <w:lang w:eastAsia="ar-SA"/>
    </w:rPr>
  </w:style>
  <w:style w:type="paragraph" w:customStyle="1" w:styleId="Contedodetabela">
    <w:name w:val="Conteúdo de tabela"/>
    <w:basedOn w:val="Normal"/>
    <w:rsid w:val="0092223D"/>
    <w:pPr>
      <w:widowControl w:val="0"/>
      <w:suppressLineNumbers/>
      <w:suppressAutoHyphens/>
    </w:pPr>
    <w:rPr>
      <w:rFonts w:eastAsia="Lucida Sans Unicode"/>
      <w:kern w:val="1"/>
      <w:lang w:eastAsia="en-US"/>
    </w:rPr>
  </w:style>
  <w:style w:type="character" w:customStyle="1" w:styleId="m-8182700050859796423gmail-">
    <w:name w:val="m_-8182700050859796423gmail-"/>
    <w:basedOn w:val="Fontepargpadro"/>
    <w:rsid w:val="00CD4EA6"/>
  </w:style>
  <w:style w:type="character" w:customStyle="1" w:styleId="A9">
    <w:name w:val="A9"/>
    <w:uiPriority w:val="99"/>
    <w:rsid w:val="00BB080B"/>
    <w:rPr>
      <w:rFonts w:cs="Californian FB"/>
      <w:color w:val="000000"/>
      <w:sz w:val="22"/>
      <w:szCs w:val="22"/>
    </w:rPr>
  </w:style>
  <w:style w:type="table" w:customStyle="1" w:styleId="Tabelacomgrade1">
    <w:name w:val="Tabela com grade1"/>
    <w:basedOn w:val="Tabelanormal"/>
    <w:next w:val="Tabelacomgrade"/>
    <w:uiPriority w:val="39"/>
    <w:rsid w:val="00BB08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dicedeilustraes">
    <w:name w:val="table of figures"/>
    <w:basedOn w:val="Normal"/>
    <w:next w:val="Normal"/>
    <w:uiPriority w:val="99"/>
    <w:unhideWhenUsed/>
    <w:rsid w:val="00BB080B"/>
    <w:pPr>
      <w:spacing w:line="360" w:lineRule="auto"/>
      <w:jc w:val="both"/>
    </w:pPr>
    <w:rPr>
      <w:rFonts w:ascii="Arial" w:eastAsia="Calibri" w:hAnsi="Arial"/>
      <w:szCs w:val="20"/>
      <w:lang w:eastAsia="en-US"/>
    </w:rPr>
  </w:style>
  <w:style w:type="paragraph" w:styleId="Recuodecorpodetexto">
    <w:name w:val="Body Text Indent"/>
    <w:basedOn w:val="Normal"/>
    <w:link w:val="RecuodecorpodetextoChar"/>
    <w:rsid w:val="00EF0C7E"/>
    <w:pPr>
      <w:spacing w:after="120"/>
      <w:ind w:left="283"/>
    </w:pPr>
    <w:rPr>
      <w:sz w:val="20"/>
      <w:lang w:val="x-none"/>
    </w:rPr>
  </w:style>
  <w:style w:type="character" w:customStyle="1" w:styleId="RecuodecorpodetextoChar">
    <w:name w:val="Recuo de corpo de texto Char"/>
    <w:link w:val="Recuodecorpodetexto"/>
    <w:rsid w:val="00EF0C7E"/>
    <w:rPr>
      <w:rFonts w:ascii="Times New Roman" w:eastAsia="Times New Roman" w:hAnsi="Times New Roman" w:cs="Times New Roman"/>
      <w:sz w:val="20"/>
      <w:szCs w:val="24"/>
      <w:lang w:val="x-none" w:eastAsia="pt-BR"/>
    </w:rPr>
  </w:style>
  <w:style w:type="character" w:customStyle="1" w:styleId="go">
    <w:name w:val="go"/>
    <w:rsid w:val="00EF0C7E"/>
  </w:style>
  <w:style w:type="character" w:customStyle="1" w:styleId="fontstyle01">
    <w:name w:val="fontstyle01"/>
    <w:qFormat/>
    <w:rsid w:val="00740739"/>
    <w:rPr>
      <w:rFonts w:ascii="Aldine401BT" w:hAnsi="Aldine401BT" w:hint="default"/>
      <w:b w:val="0"/>
      <w:bCs w:val="0"/>
      <w:i w:val="0"/>
      <w:iCs w:val="0"/>
      <w:color w:val="000000"/>
      <w:sz w:val="20"/>
      <w:szCs w:val="20"/>
    </w:rPr>
  </w:style>
  <w:style w:type="character" w:customStyle="1" w:styleId="fontstyle21">
    <w:name w:val="fontstyle21"/>
    <w:qFormat/>
    <w:rsid w:val="00740739"/>
    <w:rPr>
      <w:rFonts w:ascii="AmerigoMdBT" w:hAnsi="AmerigoMdBT" w:hint="default"/>
      <w:b w:val="0"/>
      <w:bCs w:val="0"/>
      <w:i w:val="0"/>
      <w:iCs w:val="0"/>
      <w:color w:val="000000"/>
      <w:sz w:val="32"/>
      <w:szCs w:val="32"/>
    </w:rPr>
  </w:style>
  <w:style w:type="character" w:customStyle="1" w:styleId="fontstyle31">
    <w:name w:val="fontstyle31"/>
    <w:qFormat/>
    <w:rsid w:val="00740739"/>
    <w:rPr>
      <w:rFonts w:ascii="Helvetica-Bold" w:hAnsi="Helvetica-Bold" w:hint="default"/>
      <w:b/>
      <w:bCs/>
      <w:i w:val="0"/>
      <w:iCs w:val="0"/>
      <w:color w:val="000000"/>
      <w:sz w:val="22"/>
      <w:szCs w:val="22"/>
    </w:rPr>
  </w:style>
  <w:style w:type="paragraph" w:customStyle="1" w:styleId="Estilo1">
    <w:name w:val="Estilo1"/>
    <w:basedOn w:val="NormalWeb"/>
    <w:link w:val="Estilo1Char"/>
    <w:qFormat/>
    <w:rsid w:val="00911993"/>
    <w:pPr>
      <w:spacing w:after="0" w:afterAutospacing="0" w:line="360" w:lineRule="auto"/>
      <w:ind w:firstLine="709"/>
      <w:contextualSpacing/>
      <w:jc w:val="both"/>
    </w:pPr>
  </w:style>
  <w:style w:type="character" w:customStyle="1" w:styleId="LinkdaInternet">
    <w:name w:val="Link da Internet"/>
    <w:rsid w:val="00911993"/>
    <w:rPr>
      <w:rFonts w:ascii="Times New Roman" w:hAnsi="Times New Roman" w:cs="Times New Roman" w:hint="default"/>
      <w:color w:val="0000FF"/>
      <w:u w:val="single"/>
    </w:rPr>
  </w:style>
  <w:style w:type="character" w:customStyle="1" w:styleId="m845826754701482220gmail-">
    <w:name w:val="m_845826754701482220gmail-"/>
    <w:basedOn w:val="Fontepargpadro"/>
    <w:rsid w:val="00695543"/>
  </w:style>
  <w:style w:type="character" w:customStyle="1" w:styleId="A5">
    <w:name w:val="A5"/>
    <w:uiPriority w:val="99"/>
    <w:rsid w:val="001B64E6"/>
    <w:rPr>
      <w:rFonts w:cs="Liberation Serif"/>
      <w:color w:val="000000"/>
      <w:sz w:val="21"/>
      <w:szCs w:val="21"/>
    </w:rPr>
  </w:style>
  <w:style w:type="character" w:customStyle="1" w:styleId="A1">
    <w:name w:val="A1"/>
    <w:uiPriority w:val="99"/>
    <w:rsid w:val="001B64E6"/>
    <w:rPr>
      <w:rFonts w:cs="Optimale"/>
      <w:b/>
      <w:bCs/>
      <w:color w:val="000000"/>
      <w:sz w:val="28"/>
      <w:szCs w:val="28"/>
    </w:rPr>
  </w:style>
  <w:style w:type="character" w:customStyle="1" w:styleId="A6">
    <w:name w:val="A6"/>
    <w:uiPriority w:val="99"/>
    <w:rsid w:val="001B64E6"/>
    <w:rPr>
      <w:rFonts w:cs="Optima"/>
      <w:color w:val="000000"/>
      <w:sz w:val="16"/>
      <w:szCs w:val="16"/>
    </w:rPr>
  </w:style>
  <w:style w:type="paragraph" w:styleId="Textoembloco">
    <w:name w:val="Block Text"/>
    <w:basedOn w:val="Normal"/>
    <w:uiPriority w:val="99"/>
    <w:semiHidden/>
    <w:rsid w:val="00300504"/>
    <w:pPr>
      <w:tabs>
        <w:tab w:val="right" w:leader="dot" w:pos="8505"/>
      </w:tabs>
      <w:spacing w:line="360" w:lineRule="auto"/>
      <w:ind w:left="720" w:right="507"/>
      <w:jc w:val="both"/>
    </w:pPr>
    <w:rPr>
      <w:rFonts w:eastAsia="MS Mincho"/>
    </w:rPr>
  </w:style>
  <w:style w:type="table" w:customStyle="1" w:styleId="SombreamentoClaro1">
    <w:name w:val="Sombreamento Claro1"/>
    <w:basedOn w:val="Tabelanormal"/>
    <w:uiPriority w:val="60"/>
    <w:rsid w:val="0030050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o">
    <w:name w:val="Revision"/>
    <w:hidden/>
    <w:rsid w:val="00300504"/>
    <w:rPr>
      <w:sz w:val="22"/>
      <w:szCs w:val="22"/>
      <w:lang w:eastAsia="en-US"/>
    </w:rPr>
  </w:style>
  <w:style w:type="paragraph" w:customStyle="1" w:styleId="PargrafodaLista2">
    <w:name w:val="Parágrafo da Lista2"/>
    <w:basedOn w:val="Normal"/>
    <w:rsid w:val="00381FB7"/>
    <w:pPr>
      <w:suppressAutoHyphens/>
      <w:spacing w:after="200" w:line="276" w:lineRule="auto"/>
      <w:ind w:left="720"/>
      <w:contextualSpacing/>
    </w:pPr>
    <w:rPr>
      <w:rFonts w:ascii="Calibri" w:eastAsia="SimSun" w:hAnsi="Calibri" w:cs="Calibri"/>
      <w:kern w:val="1"/>
      <w:sz w:val="22"/>
      <w:szCs w:val="22"/>
      <w:lang w:eastAsia="en-US"/>
    </w:rPr>
  </w:style>
  <w:style w:type="character" w:customStyle="1" w:styleId="url">
    <w:name w:val="url"/>
    <w:rsid w:val="00381FB7"/>
  </w:style>
  <w:style w:type="character" w:customStyle="1" w:styleId="m5521754110252813901gmail-">
    <w:name w:val="m_5521754110252813901gmail-"/>
    <w:rsid w:val="00381FB7"/>
  </w:style>
  <w:style w:type="character" w:customStyle="1" w:styleId="m4499115157713443120gmail-">
    <w:name w:val="m_4499115157713443120gmail-"/>
    <w:basedOn w:val="Fontepargpadro"/>
    <w:rsid w:val="00D16C0E"/>
  </w:style>
  <w:style w:type="character" w:customStyle="1" w:styleId="gi">
    <w:name w:val="gi"/>
    <w:basedOn w:val="Fontepargpadro"/>
    <w:rsid w:val="00D16C0E"/>
  </w:style>
  <w:style w:type="paragraph" w:customStyle="1" w:styleId="SemEspaamento1">
    <w:name w:val="Sem Espaçamento1"/>
    <w:uiPriority w:val="1"/>
    <w:qFormat/>
    <w:rsid w:val="00AB3439"/>
    <w:rPr>
      <w:sz w:val="22"/>
      <w:szCs w:val="22"/>
      <w:lang w:eastAsia="en-US"/>
    </w:rPr>
  </w:style>
  <w:style w:type="table" w:styleId="SombreamentoMdio1-nfase5">
    <w:name w:val="Medium Shading 1 Accent 5"/>
    <w:basedOn w:val="Tabelanormal"/>
    <w:uiPriority w:val="63"/>
    <w:rsid w:val="00B044F9"/>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Recuodecorpodetexto2">
    <w:name w:val="Body Text Indent 2"/>
    <w:basedOn w:val="Normal"/>
    <w:link w:val="Recuodecorpodetexto2Char"/>
    <w:uiPriority w:val="99"/>
    <w:unhideWhenUsed/>
    <w:rsid w:val="00F75B7F"/>
    <w:pPr>
      <w:spacing w:after="120" w:line="480" w:lineRule="auto"/>
      <w:ind w:left="283"/>
    </w:pPr>
  </w:style>
  <w:style w:type="character" w:customStyle="1" w:styleId="Recuodecorpodetexto2Char">
    <w:name w:val="Recuo de corpo de texto 2 Char"/>
    <w:link w:val="Recuodecorpodetexto2"/>
    <w:uiPriority w:val="99"/>
    <w:rsid w:val="00F75B7F"/>
    <w:rPr>
      <w:rFonts w:ascii="Times New Roman" w:eastAsia="Times New Roman" w:hAnsi="Times New Roman" w:cs="Times New Roman"/>
      <w:sz w:val="24"/>
      <w:szCs w:val="24"/>
      <w:lang w:eastAsia="pt-BR"/>
    </w:rPr>
  </w:style>
  <w:style w:type="character" w:customStyle="1" w:styleId="m3215018130271725335gmail-">
    <w:name w:val="m_3215018130271725335gmail-"/>
    <w:basedOn w:val="Fontepargpadro"/>
    <w:rsid w:val="00CE3EEF"/>
  </w:style>
  <w:style w:type="character" w:customStyle="1" w:styleId="m2518122440184914477gmail-">
    <w:name w:val="m_2518122440184914477gmail-"/>
    <w:basedOn w:val="Fontepargpadro"/>
    <w:rsid w:val="0023755A"/>
  </w:style>
  <w:style w:type="character" w:customStyle="1" w:styleId="m8872063280259749951gmail-alt-edited">
    <w:name w:val="m_8872063280259749951gmail-alt-edited"/>
    <w:rsid w:val="00F1316C"/>
  </w:style>
  <w:style w:type="paragraph" w:styleId="Partesuperior-zdoformulrio">
    <w:name w:val="HTML Top of Form"/>
    <w:basedOn w:val="Normal"/>
    <w:next w:val="Normal"/>
    <w:link w:val="Partesuperior-zdoformulrioChar"/>
    <w:hidden/>
    <w:uiPriority w:val="99"/>
    <w:unhideWhenUsed/>
    <w:rsid w:val="00992C73"/>
    <w:pPr>
      <w:pBdr>
        <w:bottom w:val="single" w:sz="6" w:space="1" w:color="auto"/>
      </w:pBdr>
      <w:jc w:val="center"/>
    </w:pPr>
    <w:rPr>
      <w:rFonts w:ascii="Arial" w:hAnsi="Arial"/>
      <w:vanish/>
      <w:sz w:val="16"/>
      <w:szCs w:val="16"/>
      <w:lang w:val="x-none" w:eastAsia="x-none"/>
    </w:rPr>
  </w:style>
  <w:style w:type="character" w:customStyle="1" w:styleId="Partesuperior-zdoformulrioChar">
    <w:name w:val="Parte superior-z do formulário Char"/>
    <w:link w:val="Partesuperior-zdoformulrio"/>
    <w:uiPriority w:val="99"/>
    <w:rsid w:val="00992C73"/>
    <w:rPr>
      <w:rFonts w:ascii="Arial" w:eastAsia="Times New Roman" w:hAnsi="Arial" w:cs="Times New Roman"/>
      <w:vanish/>
      <w:sz w:val="16"/>
      <w:szCs w:val="16"/>
      <w:lang w:val="x-none" w:eastAsia="x-none"/>
    </w:rPr>
  </w:style>
  <w:style w:type="paragraph" w:styleId="Parteinferiordoformulrio">
    <w:name w:val="HTML Bottom of Form"/>
    <w:basedOn w:val="Normal"/>
    <w:next w:val="Normal"/>
    <w:link w:val="ParteinferiordoformulrioChar"/>
    <w:hidden/>
    <w:uiPriority w:val="99"/>
    <w:unhideWhenUsed/>
    <w:rsid w:val="00992C73"/>
    <w:pPr>
      <w:pBdr>
        <w:top w:val="single" w:sz="6" w:space="1" w:color="auto"/>
      </w:pBdr>
      <w:jc w:val="center"/>
    </w:pPr>
    <w:rPr>
      <w:rFonts w:ascii="Arial" w:hAnsi="Arial"/>
      <w:vanish/>
      <w:sz w:val="16"/>
      <w:szCs w:val="16"/>
      <w:lang w:val="x-none" w:eastAsia="x-none"/>
    </w:rPr>
  </w:style>
  <w:style w:type="character" w:customStyle="1" w:styleId="ParteinferiordoformulrioChar">
    <w:name w:val="Parte inferior do formulário Char"/>
    <w:link w:val="Parteinferiordoformulrio"/>
    <w:uiPriority w:val="99"/>
    <w:rsid w:val="00992C73"/>
    <w:rPr>
      <w:rFonts w:ascii="Arial" w:eastAsia="Times New Roman" w:hAnsi="Arial" w:cs="Times New Roman"/>
      <w:vanish/>
      <w:sz w:val="16"/>
      <w:szCs w:val="16"/>
      <w:lang w:val="x-none" w:eastAsia="x-none"/>
    </w:rPr>
  </w:style>
  <w:style w:type="paragraph" w:styleId="Subttulo">
    <w:name w:val="Subtitle"/>
    <w:basedOn w:val="Normal"/>
    <w:next w:val="Normal"/>
    <w:link w:val="SubttuloChar"/>
    <w:uiPriority w:val="11"/>
    <w:qFormat/>
    <w:rsid w:val="00992C73"/>
    <w:pPr>
      <w:numPr>
        <w:ilvl w:val="1"/>
      </w:numPr>
    </w:pPr>
    <w:rPr>
      <w:rFonts w:ascii="Cambria" w:hAnsi="Cambria"/>
      <w:i/>
      <w:iCs/>
      <w:color w:val="4F81BD"/>
      <w:spacing w:val="15"/>
      <w:lang w:val="x-none" w:eastAsia="x-none"/>
    </w:rPr>
  </w:style>
  <w:style w:type="character" w:customStyle="1" w:styleId="SubttuloChar">
    <w:name w:val="Subtítulo Char"/>
    <w:link w:val="Subttulo"/>
    <w:uiPriority w:val="11"/>
    <w:rsid w:val="00992C73"/>
    <w:rPr>
      <w:rFonts w:ascii="Cambria" w:eastAsia="Times New Roman" w:hAnsi="Cambria" w:cs="Times New Roman"/>
      <w:i/>
      <w:iCs/>
      <w:color w:val="4F81BD"/>
      <w:spacing w:val="15"/>
      <w:sz w:val="24"/>
      <w:szCs w:val="24"/>
      <w:lang w:val="x-none" w:eastAsia="x-none"/>
    </w:rPr>
  </w:style>
  <w:style w:type="paragraph" w:styleId="Primeirorecuodecorpodetexto">
    <w:name w:val="Body Text First Indent"/>
    <w:basedOn w:val="Corpodetexto"/>
    <w:link w:val="PrimeirorecuodecorpodetextoChar"/>
    <w:rsid w:val="00992C73"/>
    <w:pPr>
      <w:spacing w:after="120"/>
      <w:ind w:firstLine="210"/>
      <w:jc w:val="left"/>
    </w:pPr>
    <w:rPr>
      <w:rFonts w:ascii="Times New Roman" w:hAnsi="Times New Roman"/>
      <w:lang w:val="x-none" w:eastAsia="x-none"/>
    </w:rPr>
  </w:style>
  <w:style w:type="character" w:customStyle="1" w:styleId="PrimeirorecuodecorpodetextoChar">
    <w:name w:val="Primeiro recuo de corpo de texto Char"/>
    <w:link w:val="Primeirorecuodecorpodetexto"/>
    <w:rsid w:val="00992C73"/>
    <w:rPr>
      <w:rFonts w:ascii="Times New Roman" w:eastAsia="Times New Roman" w:hAnsi="Times New Roman" w:cs="Times New Roman"/>
      <w:sz w:val="24"/>
      <w:szCs w:val="24"/>
      <w:lang w:val="x-none" w:eastAsia="x-none"/>
    </w:rPr>
  </w:style>
  <w:style w:type="paragraph" w:customStyle="1" w:styleId="Estilo">
    <w:name w:val="Estilo"/>
    <w:rsid w:val="00992C73"/>
    <w:pPr>
      <w:widowControl w:val="0"/>
      <w:autoSpaceDE w:val="0"/>
      <w:autoSpaceDN w:val="0"/>
      <w:adjustRightInd w:val="0"/>
    </w:pPr>
    <w:rPr>
      <w:rFonts w:ascii="Arial" w:eastAsia="Times New Roman" w:hAnsi="Arial" w:cs="Arial"/>
      <w:sz w:val="24"/>
      <w:szCs w:val="24"/>
    </w:rPr>
  </w:style>
  <w:style w:type="paragraph" w:styleId="Corpodetexto2">
    <w:name w:val="Body Text 2"/>
    <w:basedOn w:val="Normal"/>
    <w:link w:val="Corpodetexto2Char"/>
    <w:uiPriority w:val="99"/>
    <w:rsid w:val="00992C73"/>
    <w:pPr>
      <w:spacing w:after="120" w:line="480" w:lineRule="auto"/>
    </w:pPr>
    <w:rPr>
      <w:lang w:val="x-none" w:eastAsia="x-none"/>
    </w:rPr>
  </w:style>
  <w:style w:type="character" w:customStyle="1" w:styleId="Corpodetexto2Char">
    <w:name w:val="Corpo de texto 2 Char"/>
    <w:link w:val="Corpodetexto2"/>
    <w:uiPriority w:val="99"/>
    <w:rsid w:val="00992C73"/>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uiPriority w:val="99"/>
    <w:rsid w:val="00992C73"/>
    <w:pPr>
      <w:spacing w:after="120"/>
    </w:pPr>
    <w:rPr>
      <w:sz w:val="16"/>
      <w:szCs w:val="16"/>
      <w:lang w:val="x-none" w:eastAsia="x-none"/>
    </w:rPr>
  </w:style>
  <w:style w:type="character" w:customStyle="1" w:styleId="Corpodetexto3Char">
    <w:name w:val="Corpo de texto 3 Char"/>
    <w:link w:val="Corpodetexto3"/>
    <w:uiPriority w:val="99"/>
    <w:rsid w:val="00992C73"/>
    <w:rPr>
      <w:rFonts w:ascii="Times New Roman" w:eastAsia="Times New Roman" w:hAnsi="Times New Roman" w:cs="Times New Roman"/>
      <w:sz w:val="16"/>
      <w:szCs w:val="16"/>
      <w:lang w:val="x-none" w:eastAsia="x-none"/>
    </w:rPr>
  </w:style>
  <w:style w:type="character" w:customStyle="1" w:styleId="descricao">
    <w:name w:val="descricao"/>
    <w:rsid w:val="00992C73"/>
  </w:style>
  <w:style w:type="character" w:customStyle="1" w:styleId="style54">
    <w:name w:val="style54"/>
    <w:rsid w:val="00992C73"/>
  </w:style>
  <w:style w:type="paragraph" w:customStyle="1" w:styleId="CitaoIntensa1">
    <w:name w:val="Citação Intensa1"/>
    <w:basedOn w:val="Normal"/>
    <w:next w:val="Normal"/>
    <w:link w:val="CitaoIntensaChar"/>
    <w:uiPriority w:val="30"/>
    <w:qFormat/>
    <w:rsid w:val="00992C73"/>
    <w:pPr>
      <w:pBdr>
        <w:bottom w:val="single" w:sz="4" w:space="4" w:color="4F81BD"/>
      </w:pBdr>
      <w:spacing w:before="200" w:after="280"/>
      <w:ind w:left="936" w:right="936"/>
    </w:pPr>
    <w:rPr>
      <w:b/>
      <w:bCs/>
      <w:i/>
      <w:iCs/>
      <w:color w:val="4F81BD"/>
      <w:lang w:val="x-none" w:eastAsia="x-none"/>
    </w:rPr>
  </w:style>
  <w:style w:type="character" w:customStyle="1" w:styleId="CitaoIntensaChar">
    <w:name w:val="Citação Intensa Char"/>
    <w:link w:val="CitaoIntensa1"/>
    <w:uiPriority w:val="30"/>
    <w:rsid w:val="00992C73"/>
    <w:rPr>
      <w:rFonts w:ascii="Times New Roman" w:eastAsia="Times New Roman" w:hAnsi="Times New Roman" w:cs="Times New Roman"/>
      <w:b/>
      <w:bCs/>
      <w:i/>
      <w:iCs/>
      <w:color w:val="4F81BD"/>
      <w:sz w:val="24"/>
      <w:szCs w:val="24"/>
      <w:lang w:val="x-none" w:eastAsia="x-none"/>
    </w:rPr>
  </w:style>
  <w:style w:type="paragraph" w:customStyle="1" w:styleId="Citao1">
    <w:name w:val="Citação1"/>
    <w:basedOn w:val="Normal"/>
    <w:next w:val="Normal"/>
    <w:link w:val="CitaoChar"/>
    <w:qFormat/>
    <w:rsid w:val="00992C73"/>
    <w:rPr>
      <w:i/>
      <w:iCs/>
      <w:color w:val="000000"/>
      <w:lang w:val="x-none" w:eastAsia="x-none"/>
    </w:rPr>
  </w:style>
  <w:style w:type="character" w:customStyle="1" w:styleId="CitaoChar">
    <w:name w:val="Citação Char"/>
    <w:link w:val="Citao1"/>
    <w:uiPriority w:val="29"/>
    <w:rsid w:val="00992C73"/>
    <w:rPr>
      <w:rFonts w:ascii="Times New Roman" w:eastAsia="Times New Roman" w:hAnsi="Times New Roman" w:cs="Times New Roman"/>
      <w:i/>
      <w:iCs/>
      <w:color w:val="000000"/>
      <w:sz w:val="24"/>
      <w:szCs w:val="24"/>
      <w:lang w:val="x-none" w:eastAsia="x-none"/>
    </w:rPr>
  </w:style>
  <w:style w:type="paragraph" w:customStyle="1" w:styleId="Referncia">
    <w:name w:val="ReferÊncia"/>
    <w:basedOn w:val="Normal"/>
    <w:link w:val="RefernciaChar"/>
    <w:qFormat/>
    <w:rsid w:val="00992C73"/>
    <w:pPr>
      <w:spacing w:after="240"/>
    </w:pPr>
    <w:rPr>
      <w:rFonts w:ascii="Arial" w:hAnsi="Arial"/>
      <w:lang w:val="x-none" w:eastAsia="x-none"/>
    </w:rPr>
  </w:style>
  <w:style w:type="character" w:customStyle="1" w:styleId="RefernciaChar">
    <w:name w:val="ReferÊncia Char"/>
    <w:link w:val="Referncia"/>
    <w:rsid w:val="00992C73"/>
    <w:rPr>
      <w:rFonts w:ascii="Arial" w:eastAsia="Times New Roman" w:hAnsi="Arial" w:cs="Times New Roman"/>
      <w:sz w:val="24"/>
      <w:szCs w:val="24"/>
      <w:lang w:val="x-none" w:eastAsia="x-none"/>
    </w:rPr>
  </w:style>
  <w:style w:type="character" w:customStyle="1" w:styleId="apple-style-span">
    <w:name w:val="apple-style-span"/>
    <w:rsid w:val="00992C73"/>
  </w:style>
  <w:style w:type="character" w:customStyle="1" w:styleId="ft">
    <w:name w:val="ft"/>
    <w:rsid w:val="00992C73"/>
  </w:style>
  <w:style w:type="character" w:customStyle="1" w:styleId="bodyouter">
    <w:name w:val="body_outer"/>
    <w:rsid w:val="00992C73"/>
  </w:style>
  <w:style w:type="paragraph" w:customStyle="1" w:styleId="spip">
    <w:name w:val="spip"/>
    <w:basedOn w:val="Normal"/>
    <w:rsid w:val="00992C73"/>
    <w:pPr>
      <w:spacing w:before="100" w:beforeAutospacing="1" w:after="100" w:afterAutospacing="1"/>
    </w:pPr>
  </w:style>
  <w:style w:type="character" w:customStyle="1" w:styleId="whole-read-more">
    <w:name w:val="whole-read-more"/>
    <w:rsid w:val="00992C73"/>
  </w:style>
  <w:style w:type="character" w:customStyle="1" w:styleId="m-6544317982982580672gmail-">
    <w:name w:val="m_-6544317982982580672gmail-"/>
    <w:basedOn w:val="Fontepargpadro"/>
    <w:rsid w:val="00811FEB"/>
  </w:style>
  <w:style w:type="paragraph" w:customStyle="1" w:styleId="Contedodoquadro">
    <w:name w:val="Conteúdo do quadro"/>
    <w:basedOn w:val="Normal"/>
    <w:qFormat/>
    <w:rsid w:val="002750E8"/>
    <w:pPr>
      <w:spacing w:line="360" w:lineRule="auto"/>
      <w:ind w:firstLine="709"/>
    </w:pPr>
    <w:rPr>
      <w:rFonts w:eastAsia="Calibri"/>
      <w:szCs w:val="22"/>
      <w:lang w:eastAsia="en-US"/>
    </w:rPr>
  </w:style>
  <w:style w:type="character" w:customStyle="1" w:styleId="m6421268173394527363gmail-alt-edited">
    <w:name w:val="m_6421268173394527363gmail-alt-edited"/>
    <w:rsid w:val="002750E8"/>
  </w:style>
  <w:style w:type="paragraph" w:customStyle="1" w:styleId="Ttulo10">
    <w:name w:val="Título1"/>
    <w:basedOn w:val="Normal"/>
    <w:next w:val="Corpodetexto"/>
    <w:qFormat/>
    <w:rsid w:val="00F666EB"/>
    <w:pPr>
      <w:suppressAutoHyphens/>
      <w:spacing w:line="360" w:lineRule="auto"/>
      <w:jc w:val="center"/>
    </w:pPr>
    <w:rPr>
      <w:rFonts w:ascii="Arial" w:hAnsi="Arial" w:cs="Arial"/>
      <w:b/>
      <w:szCs w:val="20"/>
      <w:lang w:eastAsia="zh-CN"/>
    </w:rPr>
  </w:style>
  <w:style w:type="paragraph" w:customStyle="1" w:styleId="Fontedotexto">
    <w:name w:val="Fonte do texto"/>
    <w:basedOn w:val="Normal"/>
    <w:rsid w:val="00F666EB"/>
    <w:pPr>
      <w:suppressAutoHyphens/>
      <w:spacing w:before="120" w:after="120" w:line="480" w:lineRule="auto"/>
      <w:ind w:firstLine="1134"/>
      <w:jc w:val="both"/>
    </w:pPr>
    <w:rPr>
      <w:szCs w:val="20"/>
      <w:lang w:eastAsia="zh-CN"/>
    </w:rPr>
  </w:style>
  <w:style w:type="character" w:customStyle="1" w:styleId="im">
    <w:name w:val="im"/>
    <w:rsid w:val="00F666EB"/>
  </w:style>
  <w:style w:type="paragraph" w:customStyle="1" w:styleId="TabelaCorpo">
    <w:name w:val="Tabela Corpo"/>
    <w:basedOn w:val="Normal"/>
    <w:rsid w:val="00F666EB"/>
    <w:pPr>
      <w:widowControl w:val="0"/>
      <w:ind w:left="317" w:hanging="317"/>
      <w:jc w:val="both"/>
    </w:pPr>
    <w:rPr>
      <w:sz w:val="20"/>
      <w:szCs w:val="20"/>
      <w:lang w:val="it-IT"/>
    </w:rPr>
  </w:style>
  <w:style w:type="character" w:customStyle="1" w:styleId="m6443796503917995850gmail-">
    <w:name w:val="m_6443796503917995850gmail-"/>
    <w:basedOn w:val="Fontepargpadro"/>
    <w:rsid w:val="00E64E1D"/>
  </w:style>
  <w:style w:type="paragraph" w:customStyle="1" w:styleId="Textbody">
    <w:name w:val="Text body"/>
    <w:basedOn w:val="Standard"/>
    <w:qFormat/>
    <w:rsid w:val="0040410D"/>
    <w:pPr>
      <w:spacing w:after="120" w:line="249" w:lineRule="auto"/>
    </w:pPr>
    <w:rPr>
      <w:rFonts w:ascii="Calibri" w:eastAsia="Lucida Sans Unicode" w:hAnsi="Calibri" w:cs="Tahoma"/>
      <w:sz w:val="22"/>
      <w:szCs w:val="22"/>
      <w:lang w:eastAsia="pt-BR" w:bidi="ar-SA"/>
    </w:rPr>
  </w:style>
  <w:style w:type="character" w:customStyle="1" w:styleId="StrongEmphasis">
    <w:name w:val="Strong Emphasis"/>
    <w:rsid w:val="0040410D"/>
    <w:rPr>
      <w:b/>
      <w:bCs/>
    </w:rPr>
  </w:style>
  <w:style w:type="paragraph" w:customStyle="1" w:styleId="TEXTO-KENIA">
    <w:name w:val="TEXTO - KENIA"/>
    <w:basedOn w:val="Normal"/>
    <w:qFormat/>
    <w:rsid w:val="00915280"/>
    <w:pPr>
      <w:widowControl w:val="0"/>
      <w:suppressAutoHyphens/>
      <w:spacing w:line="360" w:lineRule="auto"/>
      <w:ind w:firstLine="851"/>
      <w:jc w:val="both"/>
    </w:pPr>
    <w:rPr>
      <w:rFonts w:eastAsia="Calibri"/>
      <w:noProof/>
      <w:lang w:eastAsia="en-US"/>
    </w:rPr>
  </w:style>
  <w:style w:type="character" w:customStyle="1" w:styleId="m240399306597723463gmail-">
    <w:name w:val="m_240399306597723463gmail-"/>
    <w:basedOn w:val="Fontepargpadro"/>
    <w:rsid w:val="00915280"/>
  </w:style>
  <w:style w:type="table" w:styleId="ListaMdia2-nfase1">
    <w:name w:val="Medium List 2 Accent 1"/>
    <w:basedOn w:val="Tabelanormal"/>
    <w:uiPriority w:val="66"/>
    <w:rsid w:val="0007148A"/>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customStyle="1" w:styleId="Pa14">
    <w:name w:val="Pa14"/>
    <w:basedOn w:val="Default"/>
    <w:next w:val="Default"/>
    <w:uiPriority w:val="99"/>
    <w:rsid w:val="0007148A"/>
    <w:pPr>
      <w:spacing w:line="221" w:lineRule="atLeast"/>
    </w:pPr>
    <w:rPr>
      <w:rFonts w:eastAsia="Calibri"/>
      <w:color w:val="auto"/>
      <w:lang w:eastAsia="en-US"/>
    </w:rPr>
  </w:style>
  <w:style w:type="character" w:customStyle="1" w:styleId="st1">
    <w:name w:val="st1"/>
    <w:basedOn w:val="Fontepargpadro"/>
    <w:rsid w:val="0007148A"/>
  </w:style>
  <w:style w:type="paragraph" w:customStyle="1" w:styleId="DecimalAligned">
    <w:name w:val="Decimal Aligned"/>
    <w:basedOn w:val="Normal"/>
    <w:uiPriority w:val="40"/>
    <w:qFormat/>
    <w:rsid w:val="0007148A"/>
    <w:pPr>
      <w:tabs>
        <w:tab w:val="decimal" w:pos="360"/>
      </w:tabs>
      <w:spacing w:after="200" w:line="276" w:lineRule="auto"/>
    </w:pPr>
    <w:rPr>
      <w:rFonts w:ascii="Calibri" w:hAnsi="Calibri"/>
      <w:sz w:val="22"/>
      <w:szCs w:val="22"/>
    </w:rPr>
  </w:style>
  <w:style w:type="character" w:styleId="nfaseSutil">
    <w:name w:val="Subtle Emphasis"/>
    <w:uiPriority w:val="19"/>
    <w:qFormat/>
    <w:rsid w:val="0007148A"/>
    <w:rPr>
      <w:i/>
      <w:iCs/>
    </w:rPr>
  </w:style>
  <w:style w:type="table" w:customStyle="1" w:styleId="SombreamentoClaro-nfase11">
    <w:name w:val="Sombreamento Claro - Ênfase 11"/>
    <w:basedOn w:val="Tabelanormal"/>
    <w:uiPriority w:val="60"/>
    <w:rsid w:val="0007148A"/>
    <w:rPr>
      <w:rFonts w:eastAsia="Times New Roman"/>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alendrio1">
    <w:name w:val="Calendário 1"/>
    <w:basedOn w:val="Tabelanormal"/>
    <w:uiPriority w:val="99"/>
    <w:qFormat/>
    <w:rsid w:val="0007148A"/>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SombreamentoMdio2-nfase5">
    <w:name w:val="Medium Shading 2 Accent 5"/>
    <w:basedOn w:val="Tabelanormal"/>
    <w:uiPriority w:val="64"/>
    <w:rsid w:val="0007148A"/>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1">
    <w:name w:val="Lista Clara1"/>
    <w:basedOn w:val="Tabelanormal"/>
    <w:uiPriority w:val="61"/>
    <w:rsid w:val="0007148A"/>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tgc">
    <w:name w:val="_tgc"/>
    <w:basedOn w:val="Fontepargpadro"/>
    <w:qFormat/>
    <w:rsid w:val="0007148A"/>
  </w:style>
  <w:style w:type="table" w:customStyle="1" w:styleId="TabeladeGrade1Clara-nfase11">
    <w:name w:val="Tabela de Grade 1 Clara - Ênfase 11"/>
    <w:basedOn w:val="Tabelanormal"/>
    <w:uiPriority w:val="46"/>
    <w:rsid w:val="009F372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aSimples21">
    <w:name w:val="Tabela Simples 21"/>
    <w:basedOn w:val="Tabelanormal"/>
    <w:uiPriority w:val="42"/>
    <w:rsid w:val="009F372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11">
    <w:name w:val="Tabela Simples 11"/>
    <w:basedOn w:val="Tabelanormal"/>
    <w:uiPriority w:val="41"/>
    <w:rsid w:val="009F372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deGrade1Clara1">
    <w:name w:val="Tabela de Grade 1 Clara1"/>
    <w:basedOn w:val="Tabelanormal"/>
    <w:uiPriority w:val="46"/>
    <w:rsid w:val="009F372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SombreamentoClaro-nfase1">
    <w:name w:val="Light Shading Accent 1"/>
    <w:basedOn w:val="Tabelanormal"/>
    <w:uiPriority w:val="60"/>
    <w:rsid w:val="009F3725"/>
    <w:rPr>
      <w:rFonts w:eastAsia="Times New Roman"/>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eladeLista7Colorida-nfase61">
    <w:name w:val="Tabela de Lista 7 Colorida - Ênfase 61"/>
    <w:basedOn w:val="Tabelanormal"/>
    <w:uiPriority w:val="52"/>
    <w:rsid w:val="009F372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mples5">
    <w:name w:val="Plain Table 5"/>
    <w:basedOn w:val="Tabelanormal"/>
    <w:uiPriority w:val="45"/>
    <w:rsid w:val="009F372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rodape">
    <w:name w:val="rodape"/>
    <w:basedOn w:val="Normal"/>
    <w:rsid w:val="009F3725"/>
    <w:pPr>
      <w:spacing w:before="100" w:beforeAutospacing="1" w:after="100" w:afterAutospacing="1"/>
    </w:pPr>
    <w:rPr>
      <w:rFonts w:ascii="Arial Unicode MS" w:eastAsia="Arial Unicode MS" w:hAnsi="Arial Unicode MS" w:cs="Arial Unicode MS"/>
    </w:rPr>
  </w:style>
  <w:style w:type="character" w:customStyle="1" w:styleId="A2">
    <w:name w:val="A2"/>
    <w:uiPriority w:val="99"/>
    <w:rsid w:val="0072757B"/>
    <w:rPr>
      <w:rFonts w:cs="Cronos Pro"/>
      <w:color w:val="000000"/>
      <w:sz w:val="22"/>
      <w:szCs w:val="22"/>
    </w:rPr>
  </w:style>
  <w:style w:type="paragraph" w:customStyle="1" w:styleId="inicio">
    <w:name w:val="inicio"/>
    <w:basedOn w:val="Normal"/>
    <w:link w:val="inicioChar"/>
    <w:qFormat/>
    <w:rsid w:val="0072757B"/>
    <w:pPr>
      <w:numPr>
        <w:numId w:val="6"/>
      </w:numPr>
      <w:spacing w:line="360" w:lineRule="auto"/>
      <w:ind w:left="357" w:hanging="357"/>
      <w:jc w:val="both"/>
    </w:pPr>
    <w:rPr>
      <w:rFonts w:ascii="Arial" w:eastAsia="Calibri" w:hAnsi="Arial" w:cs="Arial"/>
      <w:b/>
      <w:color w:val="000000"/>
      <w:sz w:val="28"/>
      <w:lang w:eastAsia="en-US"/>
    </w:rPr>
  </w:style>
  <w:style w:type="paragraph" w:customStyle="1" w:styleId="Estilo2">
    <w:name w:val="Estilo2"/>
    <w:basedOn w:val="Normal"/>
    <w:link w:val="Estilo2Char"/>
    <w:qFormat/>
    <w:rsid w:val="0072757B"/>
    <w:pPr>
      <w:numPr>
        <w:ilvl w:val="1"/>
        <w:numId w:val="6"/>
      </w:numPr>
      <w:spacing w:line="360" w:lineRule="auto"/>
      <w:ind w:left="709" w:hanging="709"/>
      <w:jc w:val="both"/>
    </w:pPr>
    <w:rPr>
      <w:rFonts w:ascii="Arial" w:eastAsia="Calibri" w:hAnsi="Arial"/>
      <w:b/>
      <w:szCs w:val="22"/>
      <w:lang w:eastAsia="en-US"/>
    </w:rPr>
  </w:style>
  <w:style w:type="character" w:customStyle="1" w:styleId="inicioChar">
    <w:name w:val="inicio Char"/>
    <w:link w:val="inicio"/>
    <w:rsid w:val="0072757B"/>
    <w:rPr>
      <w:rFonts w:ascii="Arial" w:hAnsi="Arial" w:cs="Arial"/>
      <w:b/>
      <w:color w:val="000000"/>
      <w:sz w:val="28"/>
      <w:szCs w:val="24"/>
      <w:lang w:eastAsia="en-US"/>
    </w:rPr>
  </w:style>
  <w:style w:type="character" w:customStyle="1" w:styleId="Estilo2Char">
    <w:name w:val="Estilo2 Char"/>
    <w:link w:val="Estilo2"/>
    <w:qFormat/>
    <w:rsid w:val="0072757B"/>
    <w:rPr>
      <w:rFonts w:ascii="Arial" w:hAnsi="Arial"/>
      <w:b/>
      <w:sz w:val="24"/>
      <w:szCs w:val="22"/>
      <w:lang w:eastAsia="en-US"/>
    </w:rPr>
  </w:style>
  <w:style w:type="paragraph" w:styleId="Bibliografia">
    <w:name w:val="Bibliography"/>
    <w:basedOn w:val="Normal"/>
    <w:next w:val="Normal"/>
    <w:uiPriority w:val="37"/>
    <w:unhideWhenUsed/>
    <w:rsid w:val="0072757B"/>
    <w:pPr>
      <w:spacing w:line="360" w:lineRule="auto"/>
      <w:ind w:firstLine="709"/>
      <w:jc w:val="both"/>
    </w:pPr>
    <w:rPr>
      <w:rFonts w:ascii="Arial" w:eastAsia="Calibri" w:hAnsi="Arial"/>
      <w:szCs w:val="22"/>
      <w:lang w:eastAsia="en-US"/>
    </w:rPr>
  </w:style>
  <w:style w:type="paragraph" w:styleId="Citao">
    <w:name w:val="Quote"/>
    <w:basedOn w:val="Normal"/>
    <w:next w:val="Normal"/>
    <w:uiPriority w:val="29"/>
    <w:qFormat/>
    <w:rsid w:val="0072757B"/>
    <w:pPr>
      <w:spacing w:after="120"/>
      <w:ind w:left="2268" w:firstLine="709"/>
      <w:jc w:val="both"/>
    </w:pPr>
    <w:rPr>
      <w:rFonts w:ascii="Arial" w:eastAsia="Calibri" w:hAnsi="Arial"/>
      <w:iCs/>
      <w:color w:val="404040"/>
      <w:sz w:val="20"/>
      <w:szCs w:val="22"/>
      <w:lang w:eastAsia="en-US"/>
    </w:rPr>
  </w:style>
  <w:style w:type="character" w:customStyle="1" w:styleId="CitaoChar1">
    <w:name w:val="Citação Char1"/>
    <w:uiPriority w:val="29"/>
    <w:rsid w:val="0072757B"/>
    <w:rPr>
      <w:rFonts w:ascii="Times New Roman" w:eastAsia="Times New Roman" w:hAnsi="Times New Roman" w:cs="Times New Roman"/>
      <w:i/>
      <w:iCs/>
      <w:color w:val="404040"/>
      <w:sz w:val="24"/>
      <w:szCs w:val="24"/>
      <w:lang w:eastAsia="pt-BR"/>
    </w:rPr>
  </w:style>
  <w:style w:type="character" w:customStyle="1" w:styleId="m-1765262725222948761gmail-">
    <w:name w:val="m_-1765262725222948761gmail-"/>
    <w:basedOn w:val="Fontepargpadro"/>
    <w:rsid w:val="00E14BB1"/>
  </w:style>
  <w:style w:type="character" w:customStyle="1" w:styleId="itemauthor">
    <w:name w:val="itemauthor"/>
    <w:basedOn w:val="Fontepargpadro"/>
    <w:rsid w:val="008F518C"/>
  </w:style>
  <w:style w:type="character" w:customStyle="1" w:styleId="m1346914025710876235gmail-">
    <w:name w:val="m_1346914025710876235gmail-"/>
    <w:basedOn w:val="Fontepargpadro"/>
    <w:rsid w:val="008F518C"/>
  </w:style>
  <w:style w:type="character" w:customStyle="1" w:styleId="hidden-xs">
    <w:name w:val="hidden-xs"/>
    <w:basedOn w:val="Fontepargpadro"/>
    <w:rsid w:val="007C7B4E"/>
  </w:style>
  <w:style w:type="table" w:customStyle="1" w:styleId="NormalTable0">
    <w:name w:val="Normal Table0"/>
    <w:uiPriority w:val="2"/>
    <w:semiHidden/>
    <w:unhideWhenUsed/>
    <w:qFormat/>
    <w:rsid w:val="00A70608"/>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bidi">
    <w:name w:val="bidi"/>
    <w:basedOn w:val="Fontepargpadro"/>
    <w:rsid w:val="000A6FF7"/>
  </w:style>
  <w:style w:type="table" w:customStyle="1" w:styleId="TabelaSimples51">
    <w:name w:val="Tabela Simples 51"/>
    <w:basedOn w:val="Tabelanormal"/>
    <w:uiPriority w:val="45"/>
    <w:rsid w:val="00205AD7"/>
    <w:pPr>
      <w:widowControl w:val="0"/>
    </w:pPr>
    <w:rPr>
      <w:rFonts w:ascii="Arial" w:eastAsia="Arial" w:hAnsi="Arial" w:cs="Aria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41">
    <w:name w:val="Tabela de Grade 2 - Ênfase 41"/>
    <w:basedOn w:val="Tabelanormal"/>
    <w:uiPriority w:val="47"/>
    <w:rsid w:val="00205AD7"/>
    <w:pPr>
      <w:widowControl w:val="0"/>
    </w:pPr>
    <w:rPr>
      <w:rFonts w:ascii="Arial" w:eastAsia="Arial" w:hAnsi="Arial" w:cs="Arial"/>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m7686957370285581665gmail-">
    <w:name w:val="m_7686957370285581665gmail-"/>
    <w:basedOn w:val="Fontepargpadro"/>
    <w:rsid w:val="00565617"/>
  </w:style>
  <w:style w:type="character" w:customStyle="1" w:styleId="fontegrande1">
    <w:name w:val="fontegrande1"/>
    <w:rsid w:val="00EF062D"/>
    <w:rPr>
      <w:b/>
      <w:bCs/>
      <w:color w:val="0000FF"/>
      <w:sz w:val="30"/>
      <w:szCs w:val="30"/>
    </w:rPr>
  </w:style>
  <w:style w:type="paragraph" w:customStyle="1" w:styleId="Ttulodefigura0">
    <w:name w:val="Título de figura"/>
    <w:rsid w:val="009422EB"/>
    <w:pPr>
      <w:spacing w:before="100" w:beforeAutospacing="1" w:after="100" w:afterAutospacing="1" w:line="360" w:lineRule="auto"/>
      <w:ind w:left="2832"/>
    </w:pPr>
    <w:rPr>
      <w:rFonts w:ascii="Times New Roman" w:eastAsia="Times New Roman" w:hAnsi="Times New Roman" w:cs="Arial"/>
      <w:b/>
      <w:bCs/>
      <w:color w:val="000000"/>
      <w:sz w:val="24"/>
      <w:szCs w:val="18"/>
      <w:lang w:val="es-ES" w:eastAsia="es-ES"/>
    </w:rPr>
  </w:style>
  <w:style w:type="paragraph" w:customStyle="1" w:styleId="Ttulodegrfico">
    <w:name w:val="Título de gráfico"/>
    <w:basedOn w:val="Normal"/>
    <w:rsid w:val="009422EB"/>
    <w:pPr>
      <w:spacing w:before="100" w:beforeAutospacing="1" w:after="100" w:afterAutospacing="1" w:line="360" w:lineRule="auto"/>
      <w:ind w:firstLine="709"/>
      <w:jc w:val="center"/>
    </w:pPr>
    <w:rPr>
      <w:rFonts w:ascii="Arial" w:hAnsi="Arial" w:cs="Arial"/>
      <w:b/>
      <w:bCs/>
      <w:color w:val="000000"/>
      <w:szCs w:val="18"/>
      <w:lang w:val="es-ES" w:eastAsia="es-ES"/>
    </w:rPr>
  </w:style>
  <w:style w:type="paragraph" w:customStyle="1" w:styleId="cuadro">
    <w:name w:val="cuadro"/>
    <w:rsid w:val="009422EB"/>
    <w:rPr>
      <w:rFonts w:ascii="Arial" w:eastAsia="Times New Roman" w:hAnsi="Arial"/>
      <w:bCs/>
      <w:szCs w:val="24"/>
      <w:lang w:val="es-ES" w:eastAsia="es-ES"/>
    </w:rPr>
  </w:style>
  <w:style w:type="paragraph" w:customStyle="1" w:styleId="textodecuadro">
    <w:name w:val="texto de cuadro"/>
    <w:rsid w:val="009422EB"/>
    <w:rPr>
      <w:rFonts w:ascii="Times New Roman" w:eastAsia="Times New Roman" w:hAnsi="Times New Roman"/>
      <w:bCs/>
      <w:sz w:val="24"/>
      <w:szCs w:val="22"/>
      <w:lang w:val="es-ES" w:eastAsia="es-ES"/>
    </w:rPr>
  </w:style>
  <w:style w:type="paragraph" w:customStyle="1" w:styleId="ttulodegrfico0">
    <w:name w:val="título de gráfico"/>
    <w:rsid w:val="009422EB"/>
    <w:pPr>
      <w:tabs>
        <w:tab w:val="left" w:pos="3420"/>
        <w:tab w:val="left" w:pos="3780"/>
        <w:tab w:val="left" w:pos="9072"/>
      </w:tabs>
      <w:spacing w:line="360" w:lineRule="auto"/>
      <w:jc w:val="center"/>
    </w:pPr>
    <w:rPr>
      <w:rFonts w:ascii="Arial" w:eastAsia="Times New Roman" w:hAnsi="Arial"/>
      <w:b/>
      <w:sz w:val="24"/>
    </w:rPr>
  </w:style>
  <w:style w:type="character" w:customStyle="1" w:styleId="msoins0">
    <w:name w:val="msoins"/>
    <w:rsid w:val="009422EB"/>
  </w:style>
  <w:style w:type="paragraph" w:customStyle="1" w:styleId="materia-intertitulo">
    <w:name w:val="materia-intertitulo"/>
    <w:basedOn w:val="Normal"/>
    <w:rsid w:val="009422EB"/>
    <w:pPr>
      <w:spacing w:before="100" w:beforeAutospacing="1" w:after="100" w:afterAutospacing="1"/>
    </w:pPr>
  </w:style>
  <w:style w:type="paragraph" w:customStyle="1" w:styleId="wp-caption-text">
    <w:name w:val="wp-caption-text"/>
    <w:basedOn w:val="Normal"/>
    <w:rsid w:val="009422EB"/>
    <w:pPr>
      <w:spacing w:before="100" w:beforeAutospacing="1" w:after="100" w:afterAutospacing="1"/>
    </w:pPr>
  </w:style>
  <w:style w:type="paragraph" w:customStyle="1" w:styleId="frase">
    <w:name w:val="frase"/>
    <w:basedOn w:val="Normal"/>
    <w:rsid w:val="009422EB"/>
    <w:pPr>
      <w:spacing w:before="100" w:beforeAutospacing="1" w:after="100" w:afterAutospacing="1"/>
    </w:pPr>
  </w:style>
  <w:style w:type="character" w:customStyle="1" w:styleId="autor">
    <w:name w:val="autor"/>
    <w:basedOn w:val="Fontepargpadro"/>
    <w:rsid w:val="009422EB"/>
  </w:style>
  <w:style w:type="character" w:styleId="CitaoHTML">
    <w:name w:val="HTML Cite"/>
    <w:unhideWhenUsed/>
    <w:rsid w:val="009422EB"/>
    <w:rPr>
      <w:i/>
      <w:iCs/>
    </w:rPr>
  </w:style>
  <w:style w:type="character" w:customStyle="1" w:styleId="m4503543742279710367gmail-">
    <w:name w:val="m_4503543742279710367gmail-"/>
    <w:basedOn w:val="Fontepargpadro"/>
    <w:rsid w:val="00570F69"/>
  </w:style>
  <w:style w:type="paragraph" w:customStyle="1" w:styleId="WW-Padro">
    <w:name w:val="WW-Padrão"/>
    <w:rsid w:val="00D6363C"/>
    <w:pPr>
      <w:tabs>
        <w:tab w:val="left" w:pos="708"/>
      </w:tabs>
      <w:suppressAutoHyphens/>
      <w:spacing w:after="200" w:line="276" w:lineRule="auto"/>
    </w:pPr>
    <w:rPr>
      <w:rFonts w:eastAsia="WenQuanYi Zen Hei" w:cs="Calibri"/>
      <w:color w:val="00000A"/>
      <w:sz w:val="22"/>
      <w:szCs w:val="22"/>
      <w:lang w:eastAsia="zh-CN"/>
    </w:rPr>
  </w:style>
  <w:style w:type="character" w:customStyle="1" w:styleId="TextodenotaderodapChar1">
    <w:name w:val="Texto de nota de rodapé Char1"/>
    <w:rsid w:val="00D6363C"/>
    <w:rPr>
      <w:rFonts w:ascii="Calibri" w:eastAsia="Times New Roman" w:hAnsi="Calibri" w:cs="Times New Roman"/>
      <w:sz w:val="20"/>
      <w:szCs w:val="20"/>
      <w:lang w:val="x-none" w:eastAsia="zh-CN"/>
    </w:rPr>
  </w:style>
  <w:style w:type="character" w:customStyle="1" w:styleId="A0">
    <w:name w:val="A0"/>
    <w:rsid w:val="001A7A38"/>
    <w:rPr>
      <w:rFonts w:cs="Optima LT Std"/>
      <w:b/>
      <w:bCs/>
      <w:color w:val="000000"/>
      <w:sz w:val="20"/>
      <w:szCs w:val="20"/>
    </w:rPr>
  </w:style>
  <w:style w:type="character" w:customStyle="1" w:styleId="ff13">
    <w:name w:val="ff13"/>
    <w:basedOn w:val="Fontepargpadro"/>
    <w:rsid w:val="001A7A38"/>
  </w:style>
  <w:style w:type="character" w:customStyle="1" w:styleId="ref-journal">
    <w:name w:val="ref-journal"/>
    <w:basedOn w:val="Fontepargpadro"/>
    <w:rsid w:val="001A7A38"/>
  </w:style>
  <w:style w:type="character" w:customStyle="1" w:styleId="ref-vol">
    <w:name w:val="ref-vol"/>
    <w:basedOn w:val="Fontepargpadro"/>
    <w:rsid w:val="001A7A38"/>
  </w:style>
  <w:style w:type="paragraph" w:customStyle="1" w:styleId="Recuodecorpodetexto31">
    <w:name w:val="Recuo de corpo de texto 31"/>
    <w:basedOn w:val="Normal"/>
    <w:rsid w:val="004839A3"/>
    <w:pPr>
      <w:suppressAutoHyphens/>
      <w:spacing w:line="360" w:lineRule="auto"/>
      <w:ind w:left="2280"/>
      <w:jc w:val="both"/>
    </w:pPr>
    <w:rPr>
      <w:rFonts w:ascii="Arial" w:hAnsi="Arial" w:cs="Arial"/>
      <w:sz w:val="20"/>
      <w:lang w:eastAsia="ar-SA"/>
    </w:rPr>
  </w:style>
  <w:style w:type="character" w:customStyle="1" w:styleId="tr">
    <w:name w:val="tr"/>
    <w:basedOn w:val="Fontepargpadro"/>
    <w:rsid w:val="009A0A54"/>
  </w:style>
  <w:style w:type="character" w:customStyle="1" w:styleId="m-845814542496751972gmail-">
    <w:name w:val="m_-845814542496751972gmail-"/>
    <w:basedOn w:val="Fontepargpadro"/>
    <w:rsid w:val="00B40B47"/>
  </w:style>
  <w:style w:type="paragraph" w:customStyle="1" w:styleId="yiv9283984979western">
    <w:name w:val="yiv9283984979western"/>
    <w:basedOn w:val="Normal"/>
    <w:rsid w:val="00966C5B"/>
    <w:pPr>
      <w:spacing w:before="100" w:beforeAutospacing="1" w:after="100" w:afterAutospacing="1"/>
    </w:pPr>
  </w:style>
  <w:style w:type="character" w:customStyle="1" w:styleId="Ttulo7Char">
    <w:name w:val="Título 7 Char"/>
    <w:link w:val="Ttulo7"/>
    <w:uiPriority w:val="9"/>
    <w:rsid w:val="00392937"/>
    <w:rPr>
      <w:rFonts w:ascii="Calibri Light" w:eastAsia="Times New Roman" w:hAnsi="Calibri Light" w:cs="Times New Roman"/>
      <w:i/>
      <w:iCs/>
      <w:color w:val="1F3864"/>
      <w:sz w:val="21"/>
      <w:szCs w:val="21"/>
    </w:rPr>
  </w:style>
  <w:style w:type="character" w:customStyle="1" w:styleId="Ttulo8Char">
    <w:name w:val="Título 8 Char"/>
    <w:link w:val="Ttulo8"/>
    <w:uiPriority w:val="9"/>
    <w:semiHidden/>
    <w:rsid w:val="00392937"/>
    <w:rPr>
      <w:rFonts w:ascii="Calibri Light" w:eastAsia="Times New Roman" w:hAnsi="Calibri Light" w:cs="Times New Roman"/>
      <w:b/>
      <w:bCs/>
      <w:color w:val="44546A"/>
      <w:sz w:val="20"/>
      <w:szCs w:val="20"/>
    </w:rPr>
  </w:style>
  <w:style w:type="character" w:customStyle="1" w:styleId="a">
    <w:name w:val="a"/>
    <w:basedOn w:val="Fontepargpadro"/>
    <w:rsid w:val="00392937"/>
  </w:style>
  <w:style w:type="paragraph" w:customStyle="1" w:styleId="Pa0">
    <w:name w:val="Pa0"/>
    <w:basedOn w:val="Default"/>
    <w:next w:val="Default"/>
    <w:uiPriority w:val="99"/>
    <w:rsid w:val="00392937"/>
    <w:pPr>
      <w:spacing w:line="241" w:lineRule="atLeast"/>
    </w:pPr>
    <w:rPr>
      <w:rFonts w:ascii="Dutch801 Rm WGL4 BT" w:hAnsi="Dutch801 Rm WGL4 BT"/>
      <w:color w:val="auto"/>
      <w:lang w:eastAsia="en-US"/>
    </w:rPr>
  </w:style>
  <w:style w:type="paragraph" w:customStyle="1" w:styleId="Pa1">
    <w:name w:val="Pa1"/>
    <w:basedOn w:val="Default"/>
    <w:next w:val="Default"/>
    <w:uiPriority w:val="99"/>
    <w:rsid w:val="00392937"/>
    <w:pPr>
      <w:spacing w:line="241" w:lineRule="atLeast"/>
    </w:pPr>
    <w:rPr>
      <w:rFonts w:ascii="NimbusSanDEECon" w:hAnsi="NimbusSanDEECon"/>
      <w:color w:val="auto"/>
      <w:lang w:eastAsia="en-US"/>
    </w:rPr>
  </w:style>
  <w:style w:type="character" w:customStyle="1" w:styleId="notranslate">
    <w:name w:val="notranslate"/>
    <w:basedOn w:val="Fontepargpadro"/>
    <w:rsid w:val="00392937"/>
  </w:style>
  <w:style w:type="paragraph" w:styleId="CitaoIntensa">
    <w:name w:val="Intense Quote"/>
    <w:basedOn w:val="Normal"/>
    <w:next w:val="Normal"/>
    <w:uiPriority w:val="30"/>
    <w:qFormat/>
    <w:rsid w:val="00392937"/>
    <w:pPr>
      <w:pBdr>
        <w:left w:val="single" w:sz="18" w:space="12" w:color="4472C4"/>
      </w:pBdr>
      <w:spacing w:before="100" w:beforeAutospacing="1" w:after="120" w:line="300" w:lineRule="auto"/>
      <w:ind w:left="1224" w:right="1224"/>
    </w:pPr>
    <w:rPr>
      <w:rFonts w:ascii="Calibri Light" w:hAnsi="Calibri Light"/>
      <w:color w:val="4472C4"/>
      <w:sz w:val="28"/>
      <w:szCs w:val="28"/>
      <w:lang w:eastAsia="en-US"/>
    </w:rPr>
  </w:style>
  <w:style w:type="character" w:customStyle="1" w:styleId="CitaoIntensaChar1">
    <w:name w:val="Citação Intensa Char1"/>
    <w:uiPriority w:val="30"/>
    <w:rsid w:val="00392937"/>
    <w:rPr>
      <w:rFonts w:ascii="Times New Roman" w:eastAsia="Times New Roman" w:hAnsi="Times New Roman" w:cs="Times New Roman"/>
      <w:i/>
      <w:iCs/>
      <w:color w:val="4472C4"/>
      <w:sz w:val="24"/>
      <w:szCs w:val="24"/>
      <w:lang w:eastAsia="pt-BR"/>
    </w:rPr>
  </w:style>
  <w:style w:type="character" w:styleId="nfaseIntensa">
    <w:name w:val="Intense Emphasis"/>
    <w:uiPriority w:val="21"/>
    <w:qFormat/>
    <w:rsid w:val="00392937"/>
    <w:rPr>
      <w:b/>
      <w:bCs/>
      <w:i/>
      <w:iCs/>
    </w:rPr>
  </w:style>
  <w:style w:type="character" w:styleId="RefernciaSutil">
    <w:name w:val="Subtle Reference"/>
    <w:uiPriority w:val="31"/>
    <w:qFormat/>
    <w:rsid w:val="00392937"/>
    <w:rPr>
      <w:smallCaps/>
      <w:color w:val="404040"/>
      <w:u w:val="single" w:color="7F7F7F"/>
    </w:rPr>
  </w:style>
  <w:style w:type="character" w:styleId="RefernciaIntensa">
    <w:name w:val="Intense Reference"/>
    <w:uiPriority w:val="32"/>
    <w:qFormat/>
    <w:rsid w:val="00392937"/>
    <w:rPr>
      <w:b/>
      <w:bCs/>
      <w:smallCaps/>
      <w:spacing w:val="5"/>
      <w:u w:val="single"/>
    </w:rPr>
  </w:style>
  <w:style w:type="character" w:styleId="TtulodoLivro">
    <w:name w:val="Book Title"/>
    <w:uiPriority w:val="33"/>
    <w:qFormat/>
    <w:rsid w:val="00392937"/>
    <w:rPr>
      <w:b/>
      <w:bCs/>
      <w:smallCaps/>
    </w:rPr>
  </w:style>
  <w:style w:type="table" w:customStyle="1" w:styleId="TabeladeGrade7Colorida1">
    <w:name w:val="Tabela de Grade 7 Colorida1"/>
    <w:basedOn w:val="Tabelanormal"/>
    <w:uiPriority w:val="52"/>
    <w:rsid w:val="00392937"/>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adeGradeClara1">
    <w:name w:val="Tabela de Grade Clara1"/>
    <w:basedOn w:val="Tabelanormal"/>
    <w:uiPriority w:val="40"/>
    <w:rsid w:val="00392937"/>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459418183217169846gmail-">
    <w:name w:val="m_-459418183217169846gmail-"/>
    <w:basedOn w:val="Fontepargpadro"/>
    <w:rsid w:val="007330A5"/>
  </w:style>
  <w:style w:type="paragraph" w:customStyle="1" w:styleId="texto1">
    <w:name w:val="texto1"/>
    <w:basedOn w:val="Normal"/>
    <w:rsid w:val="00D46C03"/>
    <w:pPr>
      <w:spacing w:before="100" w:beforeAutospacing="1" w:after="100" w:afterAutospacing="1"/>
    </w:pPr>
  </w:style>
  <w:style w:type="character" w:customStyle="1" w:styleId="m-3905652364036430205gmail-">
    <w:name w:val="m_-3905652364036430205gmail-"/>
    <w:basedOn w:val="Fontepargpadro"/>
    <w:rsid w:val="005B31C3"/>
  </w:style>
  <w:style w:type="paragraph" w:customStyle="1" w:styleId="Padr">
    <w:name w:val="Padr縊"/>
    <w:rsid w:val="000A04A0"/>
    <w:pPr>
      <w:widowControl w:val="0"/>
      <w:autoSpaceDE w:val="0"/>
      <w:autoSpaceDN w:val="0"/>
      <w:adjustRightInd w:val="0"/>
    </w:pPr>
    <w:rPr>
      <w:rFonts w:ascii="Arial" w:eastAsia="Times New Roman" w:hAnsi="Arial" w:cs="Arial"/>
      <w:sz w:val="24"/>
      <w:szCs w:val="24"/>
      <w:lang w:bidi="hi-IN"/>
    </w:rPr>
  </w:style>
  <w:style w:type="paragraph" w:customStyle="1" w:styleId="Corpodotexto">
    <w:name w:val="Corpo do texto"/>
    <w:basedOn w:val="Padr"/>
    <w:rsid w:val="000A04A0"/>
    <w:pPr>
      <w:spacing w:after="120"/>
    </w:pPr>
    <w:rPr>
      <w:lang w:eastAsia="zh-CN" w:bidi="ar-SA"/>
    </w:rPr>
  </w:style>
  <w:style w:type="paragraph" w:customStyle="1" w:styleId="text-justify">
    <w:name w:val="text-justify"/>
    <w:basedOn w:val="Normal"/>
    <w:rsid w:val="000A04A0"/>
    <w:pPr>
      <w:spacing w:before="100" w:beforeAutospacing="1" w:after="100" w:afterAutospacing="1"/>
    </w:pPr>
  </w:style>
  <w:style w:type="character" w:customStyle="1" w:styleId="m4535555111310373665gmail-">
    <w:name w:val="m_4535555111310373665gmail-"/>
    <w:basedOn w:val="Fontepargpadro"/>
    <w:rsid w:val="00B71703"/>
  </w:style>
  <w:style w:type="character" w:customStyle="1" w:styleId="m-5087585553031913344gmail-">
    <w:name w:val="m_-5087585553031913344gmail-"/>
    <w:basedOn w:val="Fontepargpadro"/>
    <w:rsid w:val="00F04858"/>
  </w:style>
  <w:style w:type="paragraph" w:customStyle="1" w:styleId="Normal1">
    <w:name w:val="Normal1"/>
    <w:qFormat/>
    <w:rsid w:val="002A671E"/>
    <w:pPr>
      <w:spacing w:line="276" w:lineRule="auto"/>
    </w:pPr>
    <w:rPr>
      <w:rFonts w:ascii="Arial" w:eastAsia="Arial" w:hAnsi="Arial" w:cs="Arial"/>
      <w:sz w:val="22"/>
      <w:szCs w:val="22"/>
    </w:rPr>
  </w:style>
  <w:style w:type="paragraph" w:customStyle="1" w:styleId="LO-normal">
    <w:name w:val="LO-normal"/>
    <w:qFormat/>
    <w:rsid w:val="002A671E"/>
    <w:rPr>
      <w:rFonts w:ascii="Arial" w:eastAsia="Arial" w:hAnsi="Arial" w:cs="Arial"/>
      <w:sz w:val="22"/>
      <w:szCs w:val="22"/>
      <w:lang w:val="en-US" w:eastAsia="zh-CN" w:bidi="hi-IN"/>
    </w:rPr>
  </w:style>
  <w:style w:type="character" w:customStyle="1" w:styleId="m-4423505250001713770gmail-">
    <w:name w:val="m_-4423505250001713770gmail-"/>
    <w:rsid w:val="002A671E"/>
  </w:style>
  <w:style w:type="character" w:customStyle="1" w:styleId="text">
    <w:name w:val="text"/>
    <w:basedOn w:val="Fontepargpadro"/>
    <w:rsid w:val="008F4760"/>
  </w:style>
  <w:style w:type="character" w:customStyle="1" w:styleId="pub-link">
    <w:name w:val="pub-link"/>
    <w:basedOn w:val="Fontepargpadro"/>
    <w:rsid w:val="008F4760"/>
  </w:style>
  <w:style w:type="paragraph" w:customStyle="1" w:styleId="Pa18">
    <w:name w:val="Pa18"/>
    <w:basedOn w:val="Default"/>
    <w:next w:val="Default"/>
    <w:uiPriority w:val="99"/>
    <w:rsid w:val="00E94EB0"/>
    <w:pPr>
      <w:spacing w:line="201" w:lineRule="atLeast"/>
    </w:pPr>
    <w:rPr>
      <w:rFonts w:ascii="Adobe Garamond Pro" w:eastAsia="Calibri" w:hAnsi="Adobe Garamond Pro"/>
      <w:color w:val="auto"/>
      <w:lang w:eastAsia="en-US"/>
    </w:rPr>
  </w:style>
  <w:style w:type="paragraph" w:customStyle="1" w:styleId="Pa17">
    <w:name w:val="Pa17"/>
    <w:basedOn w:val="Default"/>
    <w:next w:val="Default"/>
    <w:uiPriority w:val="99"/>
    <w:rsid w:val="00E94EB0"/>
    <w:pPr>
      <w:spacing w:line="281" w:lineRule="atLeast"/>
    </w:pPr>
    <w:rPr>
      <w:rFonts w:ascii="Garamond" w:eastAsia="Calibri" w:hAnsi="Garamond"/>
      <w:color w:val="auto"/>
      <w:lang w:eastAsia="en-US"/>
    </w:rPr>
  </w:style>
  <w:style w:type="paragraph" w:customStyle="1" w:styleId="Pa19">
    <w:name w:val="Pa19"/>
    <w:basedOn w:val="Default"/>
    <w:next w:val="Default"/>
    <w:uiPriority w:val="99"/>
    <w:rsid w:val="00E94EB0"/>
    <w:pPr>
      <w:spacing w:line="241" w:lineRule="atLeast"/>
    </w:pPr>
    <w:rPr>
      <w:rFonts w:ascii="Garamond" w:eastAsia="Calibri" w:hAnsi="Garamond"/>
      <w:color w:val="auto"/>
      <w:lang w:eastAsia="en-US"/>
    </w:rPr>
  </w:style>
  <w:style w:type="paragraph" w:customStyle="1" w:styleId="Estilopadro">
    <w:name w:val="Estilo padrão"/>
    <w:rsid w:val="00467EA8"/>
    <w:pPr>
      <w:widowControl w:val="0"/>
      <w:suppressAutoHyphens/>
      <w:jc w:val="both"/>
    </w:pPr>
    <w:rPr>
      <w:rFonts w:ascii="Times New Roman" w:eastAsia="SimSun" w:hAnsi="Times New Roman" w:cs="Mangal"/>
      <w:color w:val="00000A"/>
      <w:sz w:val="24"/>
      <w:szCs w:val="24"/>
      <w:lang w:eastAsia="zh-CN" w:bidi="hi-IN"/>
    </w:rPr>
  </w:style>
  <w:style w:type="paragraph" w:customStyle="1" w:styleId="BodyText21">
    <w:name w:val="Body Text 21"/>
    <w:basedOn w:val="Estilopadro"/>
    <w:rsid w:val="00467EA8"/>
    <w:pPr>
      <w:spacing w:line="360" w:lineRule="auto"/>
    </w:pPr>
    <w:rPr>
      <w:rFonts w:ascii="Book Antiqua" w:hAnsi="Book Antiqua" w:cs="Book Antiqua"/>
    </w:rPr>
  </w:style>
  <w:style w:type="character" w:customStyle="1" w:styleId="titulo">
    <w:name w:val="titulo"/>
    <w:basedOn w:val="Fontepargpadro"/>
    <w:rsid w:val="00621AF1"/>
  </w:style>
  <w:style w:type="character" w:customStyle="1" w:styleId="f1">
    <w:name w:val="f1"/>
    <w:basedOn w:val="Fontepargpadro"/>
    <w:rsid w:val="00C74B12"/>
  </w:style>
  <w:style w:type="paragraph" w:customStyle="1" w:styleId="Pa6">
    <w:name w:val="Pa6"/>
    <w:basedOn w:val="Default"/>
    <w:next w:val="Default"/>
    <w:uiPriority w:val="99"/>
    <w:rsid w:val="00922F5E"/>
    <w:pPr>
      <w:spacing w:line="241" w:lineRule="atLeast"/>
    </w:pPr>
    <w:rPr>
      <w:rFonts w:ascii="Times" w:eastAsia="Calibri" w:hAnsi="Times"/>
      <w:color w:val="auto"/>
      <w:lang w:eastAsia="en-US"/>
    </w:rPr>
  </w:style>
  <w:style w:type="table" w:styleId="SombreamentoClaro-nfase5">
    <w:name w:val="Light Shading Accent 5"/>
    <w:basedOn w:val="Tabelanormal"/>
    <w:uiPriority w:val="60"/>
    <w:rsid w:val="0065685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staClara-nfase5">
    <w:name w:val="Light List Accent 5"/>
    <w:basedOn w:val="Tabelanormal"/>
    <w:uiPriority w:val="61"/>
    <w:rsid w:val="0065685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retrieved-from">
    <w:name w:val="retrieved-from"/>
    <w:basedOn w:val="Fontepargpadro"/>
    <w:qFormat/>
    <w:rsid w:val="009869F0"/>
  </w:style>
  <w:style w:type="paragraph" w:customStyle="1" w:styleId="04partenormativa">
    <w:name w:val="04partenormativa"/>
    <w:basedOn w:val="Normal"/>
    <w:rsid w:val="0020483B"/>
    <w:pPr>
      <w:spacing w:before="100" w:beforeAutospacing="1" w:after="100" w:afterAutospacing="1"/>
      <w:ind w:left="2268"/>
      <w:jc w:val="both"/>
    </w:pPr>
    <w:rPr>
      <w:color w:val="000000"/>
    </w:rPr>
  </w:style>
  <w:style w:type="paragraph" w:customStyle="1" w:styleId="WW-NormalWeb">
    <w:name w:val="WW-Normal (Web)"/>
    <w:basedOn w:val="Default"/>
    <w:next w:val="Default"/>
    <w:uiPriority w:val="99"/>
    <w:rsid w:val="00437509"/>
    <w:rPr>
      <w:rFonts w:ascii="Arial" w:eastAsia="Calibri" w:hAnsi="Arial" w:cs="Arial"/>
      <w:color w:val="auto"/>
      <w:lang w:eastAsia="en-US"/>
    </w:rPr>
  </w:style>
  <w:style w:type="character" w:customStyle="1" w:styleId="ref">
    <w:name w:val="ref"/>
    <w:basedOn w:val="Fontepargpadro"/>
    <w:rsid w:val="00DF5F91"/>
  </w:style>
  <w:style w:type="character" w:customStyle="1" w:styleId="editionmeta">
    <w:name w:val="_editionmeta"/>
    <w:basedOn w:val="Fontepargpadro"/>
    <w:rsid w:val="00DF5F91"/>
  </w:style>
  <w:style w:type="character" w:customStyle="1" w:styleId="A4">
    <w:name w:val="A4"/>
    <w:uiPriority w:val="99"/>
    <w:rsid w:val="00DF5F91"/>
    <w:rPr>
      <w:rFonts w:cs="Arno Pro Light Display"/>
      <w:color w:val="000000"/>
      <w:sz w:val="20"/>
      <w:szCs w:val="20"/>
    </w:rPr>
  </w:style>
  <w:style w:type="table" w:customStyle="1" w:styleId="TabelaSimples31">
    <w:name w:val="Tabela Simples 31"/>
    <w:basedOn w:val="Tabelanormal"/>
    <w:uiPriority w:val="43"/>
    <w:rsid w:val="00B11A87"/>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copyts">
    <w:name w:val="copyts"/>
    <w:basedOn w:val="Normal"/>
    <w:rsid w:val="00B11A87"/>
    <w:pPr>
      <w:spacing w:before="100" w:beforeAutospacing="1" w:after="100" w:afterAutospacing="1"/>
    </w:pPr>
  </w:style>
  <w:style w:type="paragraph" w:customStyle="1" w:styleId="xmsonormal">
    <w:name w:val="x_msonormal"/>
    <w:basedOn w:val="Normal"/>
    <w:rsid w:val="00805B4A"/>
    <w:pPr>
      <w:spacing w:before="100" w:beforeAutospacing="1" w:after="100" w:afterAutospacing="1"/>
    </w:pPr>
  </w:style>
  <w:style w:type="paragraph" w:customStyle="1" w:styleId="Contedodatabela">
    <w:name w:val="Conteúdo da tabela"/>
    <w:basedOn w:val="Standard"/>
    <w:qFormat/>
    <w:rsid w:val="00805B4A"/>
    <w:pPr>
      <w:suppressLineNumbers/>
      <w:tabs>
        <w:tab w:val="left" w:pos="708"/>
      </w:tabs>
      <w:spacing w:line="100" w:lineRule="atLeast"/>
    </w:pPr>
    <w:rPr>
      <w:rFonts w:ascii="Times New Roman" w:eastAsia="Droid Sans" w:hAnsi="Times New Roman" w:cs="Times New Roman"/>
      <w:color w:val="000000"/>
      <w:lang w:eastAsia="en-US" w:bidi="ar-SA"/>
    </w:rPr>
  </w:style>
  <w:style w:type="character" w:customStyle="1" w:styleId="Internetlink">
    <w:name w:val="Internet link"/>
    <w:rsid w:val="00805B4A"/>
    <w:rPr>
      <w:color w:val="0000FF"/>
      <w:u w:val="single"/>
      <w:lang w:val="pt-BR" w:eastAsia="pt-BR" w:bidi="pt-BR"/>
    </w:rPr>
  </w:style>
  <w:style w:type="paragraph" w:customStyle="1" w:styleId="footnotedescription">
    <w:name w:val="footnote description"/>
    <w:next w:val="Normal"/>
    <w:link w:val="footnotedescriptionChar"/>
    <w:hidden/>
    <w:rsid w:val="00F62702"/>
    <w:pPr>
      <w:spacing w:line="258"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F62702"/>
    <w:rPr>
      <w:rFonts w:ascii="Times New Roman" w:eastAsia="Times New Roman" w:hAnsi="Times New Roman" w:cs="Times New Roman"/>
      <w:color w:val="000000"/>
      <w:sz w:val="20"/>
      <w:lang w:eastAsia="pt-BR"/>
    </w:rPr>
  </w:style>
  <w:style w:type="character" w:customStyle="1" w:styleId="footnotemark">
    <w:name w:val="footnote mark"/>
    <w:hidden/>
    <w:rsid w:val="00F62702"/>
    <w:rPr>
      <w:rFonts w:ascii="Calibri" w:eastAsia="Calibri" w:hAnsi="Calibri" w:cs="Calibri"/>
      <w:color w:val="000000"/>
      <w:sz w:val="20"/>
      <w:vertAlign w:val="superscript"/>
    </w:rPr>
  </w:style>
  <w:style w:type="paragraph" w:customStyle="1" w:styleId="xydpf886becyiv6565975948ydpf4f43b08msonormal">
    <w:name w:val="x_ydpf886becyiv6565975948ydpf4f43b08msonormal"/>
    <w:basedOn w:val="Normal"/>
    <w:rsid w:val="00B862A3"/>
    <w:pPr>
      <w:spacing w:before="100" w:beforeAutospacing="1" w:after="100" w:afterAutospacing="1"/>
    </w:pPr>
  </w:style>
  <w:style w:type="paragraph" w:customStyle="1" w:styleId="xydpd8578e57msonormal">
    <w:name w:val="x_ydpd8578e57msonormal"/>
    <w:basedOn w:val="Normal"/>
    <w:rsid w:val="00B862A3"/>
    <w:pPr>
      <w:spacing w:before="100" w:beforeAutospacing="1" w:after="100" w:afterAutospacing="1"/>
    </w:pPr>
  </w:style>
  <w:style w:type="character" w:customStyle="1" w:styleId="RodapChar1">
    <w:name w:val="Rodapé Char1"/>
    <w:uiPriority w:val="99"/>
    <w:semiHidden/>
    <w:rsid w:val="00127435"/>
    <w:rPr>
      <w:color w:val="00000A"/>
    </w:rPr>
  </w:style>
  <w:style w:type="paragraph" w:customStyle="1" w:styleId="Padro">
    <w:name w:val="Padrão"/>
    <w:link w:val="PadroChar"/>
    <w:rsid w:val="00127435"/>
    <w:pPr>
      <w:tabs>
        <w:tab w:val="left" w:pos="709"/>
      </w:tabs>
      <w:suppressAutoHyphens/>
      <w:spacing w:line="100" w:lineRule="atLeast"/>
    </w:pPr>
    <w:rPr>
      <w:rFonts w:ascii="Times New Roman" w:hAnsi="Times New Roman"/>
      <w:sz w:val="24"/>
    </w:rPr>
  </w:style>
  <w:style w:type="character" w:customStyle="1" w:styleId="A3">
    <w:name w:val="A3"/>
    <w:uiPriority w:val="99"/>
    <w:rsid w:val="00127435"/>
    <w:rPr>
      <w:color w:val="000000"/>
      <w:sz w:val="20"/>
      <w:szCs w:val="20"/>
    </w:rPr>
  </w:style>
  <w:style w:type="character" w:customStyle="1" w:styleId="A10">
    <w:name w:val="A10"/>
    <w:uiPriority w:val="99"/>
    <w:rsid w:val="00127435"/>
    <w:rPr>
      <w:rFonts w:cs="Adobe Garamond Pro"/>
      <w:color w:val="000000"/>
      <w:sz w:val="11"/>
      <w:szCs w:val="11"/>
    </w:rPr>
  </w:style>
  <w:style w:type="character" w:customStyle="1" w:styleId="ilfuvd">
    <w:name w:val="ilfuvd"/>
    <w:basedOn w:val="Fontepargpadro"/>
    <w:rsid w:val="00127435"/>
  </w:style>
  <w:style w:type="character" w:customStyle="1" w:styleId="ff5">
    <w:name w:val="ff5"/>
    <w:basedOn w:val="Fontepargpadro"/>
    <w:rsid w:val="00B47841"/>
  </w:style>
  <w:style w:type="character" w:customStyle="1" w:styleId="ff1">
    <w:name w:val="ff1"/>
    <w:basedOn w:val="Fontepargpadro"/>
    <w:rsid w:val="00B47841"/>
  </w:style>
  <w:style w:type="paragraph" w:customStyle="1" w:styleId="c1">
    <w:name w:val="c1"/>
    <w:basedOn w:val="Normal"/>
    <w:rsid w:val="00B47841"/>
    <w:pPr>
      <w:spacing w:before="100" w:beforeAutospacing="1" w:after="100" w:afterAutospacing="1"/>
    </w:pPr>
  </w:style>
  <w:style w:type="table" w:customStyle="1" w:styleId="TabeladeGrade21">
    <w:name w:val="Tabela de Grade 21"/>
    <w:basedOn w:val="Tabelanormal"/>
    <w:uiPriority w:val="47"/>
    <w:rsid w:val="000A09CA"/>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estilo10">
    <w:name w:val="estilo 1"/>
    <w:basedOn w:val="Ttulo1"/>
    <w:link w:val="estilo1Char0"/>
    <w:qFormat/>
    <w:rsid w:val="000A09CA"/>
    <w:pPr>
      <w:spacing w:line="276" w:lineRule="auto"/>
    </w:pPr>
    <w:rPr>
      <w:rFonts w:ascii="Arial" w:hAnsi="Arial" w:cs="Arial"/>
      <w:b/>
      <w:sz w:val="24"/>
      <w:szCs w:val="24"/>
    </w:rPr>
  </w:style>
  <w:style w:type="character" w:customStyle="1" w:styleId="estilo1Char0">
    <w:name w:val="estilo 1 Char"/>
    <w:link w:val="estilo10"/>
    <w:rsid w:val="000A09CA"/>
    <w:rPr>
      <w:rFonts w:ascii="Arial" w:eastAsia="Times New Roman" w:hAnsi="Arial" w:cs="Arial"/>
      <w:b/>
      <w:color w:val="2F5496"/>
      <w:sz w:val="24"/>
      <w:szCs w:val="24"/>
      <w:lang w:eastAsia="pt-BR"/>
    </w:rPr>
  </w:style>
  <w:style w:type="character" w:customStyle="1" w:styleId="fs3">
    <w:name w:val="fs3"/>
    <w:basedOn w:val="Fontepargpadro"/>
    <w:rsid w:val="003B40E9"/>
  </w:style>
  <w:style w:type="paragraph" w:customStyle="1" w:styleId="Resumo">
    <w:name w:val="Resumo"/>
    <w:basedOn w:val="Normal"/>
    <w:uiPriority w:val="99"/>
    <w:rsid w:val="00716CDF"/>
    <w:pPr>
      <w:jc w:val="both"/>
    </w:pPr>
    <w:rPr>
      <w:i/>
      <w:iCs/>
    </w:rPr>
  </w:style>
  <w:style w:type="paragraph" w:customStyle="1" w:styleId="wk-articlelist-item">
    <w:name w:val="wk-article__list-item"/>
    <w:basedOn w:val="Normal"/>
    <w:rsid w:val="007C0F97"/>
    <w:pPr>
      <w:spacing w:before="100" w:beforeAutospacing="1" w:after="100" w:afterAutospacing="1"/>
    </w:pPr>
  </w:style>
  <w:style w:type="character" w:customStyle="1" w:styleId="ls2">
    <w:name w:val="ls2"/>
    <w:basedOn w:val="Fontepargpadro"/>
    <w:rsid w:val="007C0F97"/>
  </w:style>
  <w:style w:type="character" w:customStyle="1" w:styleId="gmaildefault">
    <w:name w:val="gmail_default"/>
    <w:basedOn w:val="Fontepargpadro"/>
    <w:rsid w:val="00423CF6"/>
  </w:style>
  <w:style w:type="paragraph" w:customStyle="1" w:styleId="Pa5">
    <w:name w:val="Pa5"/>
    <w:basedOn w:val="Default"/>
    <w:next w:val="Default"/>
    <w:uiPriority w:val="99"/>
    <w:rsid w:val="00967953"/>
    <w:pPr>
      <w:spacing w:line="221" w:lineRule="atLeast"/>
    </w:pPr>
    <w:rPr>
      <w:rFonts w:ascii="Museo 300" w:eastAsia="Calibri" w:hAnsi="Museo 300"/>
      <w:color w:val="auto"/>
      <w:lang w:eastAsia="en-US"/>
    </w:rPr>
  </w:style>
  <w:style w:type="paragraph" w:customStyle="1" w:styleId="m-5052468136165650572m-528796955355278903m9019673019760510122gmail-msofootnotetext">
    <w:name w:val="m_-5052468136165650572m_-528796955355278903m_9019673019760510122gmail-msofootnotetext"/>
    <w:basedOn w:val="Normal"/>
    <w:rsid w:val="00967953"/>
    <w:pPr>
      <w:spacing w:before="100" w:beforeAutospacing="1" w:after="100" w:afterAutospacing="1"/>
    </w:pPr>
  </w:style>
  <w:style w:type="character" w:customStyle="1" w:styleId="m-5052468136165650572m-528796955355278903m9019673019760510122gmail-msofootnotereference">
    <w:name w:val="m_-5052468136165650572m_-528796955355278903m_9019673019760510122gmail-msofootnotereference"/>
    <w:basedOn w:val="Fontepargpadro"/>
    <w:rsid w:val="00967953"/>
  </w:style>
  <w:style w:type="paragraph" w:customStyle="1" w:styleId="LECorpoTextomonografia">
    <w:name w:val="LE_CorpoTexto_monografia"/>
    <w:basedOn w:val="Normal"/>
    <w:qFormat/>
    <w:rsid w:val="00A04A8A"/>
    <w:pPr>
      <w:spacing w:line="360" w:lineRule="auto"/>
      <w:ind w:firstLine="851"/>
      <w:jc w:val="both"/>
    </w:pPr>
    <w:rPr>
      <w:rFonts w:ascii="Arial" w:hAnsi="Arial" w:cs="Arial"/>
    </w:rPr>
  </w:style>
  <w:style w:type="paragraph" w:customStyle="1" w:styleId="paragraph">
    <w:name w:val="paragraph"/>
    <w:basedOn w:val="Normal"/>
    <w:qFormat/>
    <w:rsid w:val="00A12770"/>
    <w:pPr>
      <w:spacing w:before="100" w:beforeAutospacing="1" w:after="100" w:afterAutospacing="1"/>
    </w:pPr>
  </w:style>
  <w:style w:type="character" w:customStyle="1" w:styleId="normaltextrun">
    <w:name w:val="normaltextrun"/>
    <w:basedOn w:val="Fontepargpadro"/>
    <w:qFormat/>
    <w:rsid w:val="00A12770"/>
  </w:style>
  <w:style w:type="character" w:customStyle="1" w:styleId="eop">
    <w:name w:val="eop"/>
    <w:basedOn w:val="Fontepargpadro"/>
    <w:qFormat/>
    <w:rsid w:val="00A12770"/>
  </w:style>
  <w:style w:type="character" w:customStyle="1" w:styleId="A24">
    <w:name w:val="A24"/>
    <w:uiPriority w:val="99"/>
    <w:rsid w:val="00A12770"/>
    <w:rPr>
      <w:rFonts w:cs="ZapfHumnst BT"/>
      <w:i/>
      <w:iCs/>
      <w:color w:val="000000"/>
      <w:sz w:val="11"/>
      <w:szCs w:val="11"/>
    </w:rPr>
  </w:style>
  <w:style w:type="character" w:customStyle="1" w:styleId="A12">
    <w:name w:val="A12"/>
    <w:uiPriority w:val="99"/>
    <w:rsid w:val="00A12770"/>
    <w:rPr>
      <w:rFonts w:cs="Frutiger LT Std 55 Roman"/>
      <w:color w:val="000000"/>
      <w:sz w:val="12"/>
      <w:szCs w:val="12"/>
    </w:rPr>
  </w:style>
  <w:style w:type="character" w:customStyle="1" w:styleId="A13">
    <w:name w:val="A13"/>
    <w:uiPriority w:val="99"/>
    <w:rsid w:val="00A12770"/>
    <w:rPr>
      <w:rFonts w:cs="Zurich Cn BT"/>
      <w:i/>
      <w:iCs/>
      <w:color w:val="000000"/>
      <w:sz w:val="15"/>
      <w:szCs w:val="15"/>
    </w:rPr>
  </w:style>
  <w:style w:type="paragraph" w:customStyle="1" w:styleId="Pa7">
    <w:name w:val="Pa7"/>
    <w:basedOn w:val="Default"/>
    <w:next w:val="Default"/>
    <w:uiPriority w:val="99"/>
    <w:rsid w:val="00A12770"/>
    <w:pPr>
      <w:spacing w:line="201" w:lineRule="atLeast"/>
    </w:pPr>
    <w:rPr>
      <w:rFonts w:eastAsia="Calibri"/>
      <w:color w:val="auto"/>
      <w:lang w:eastAsia="en-US"/>
    </w:rPr>
  </w:style>
  <w:style w:type="table" w:customStyle="1" w:styleId="TabelaSimples22">
    <w:name w:val="Tabela Simples 22"/>
    <w:basedOn w:val="Tabelanormal"/>
    <w:uiPriority w:val="42"/>
    <w:rsid w:val="00A1277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deGrade5Escura-nfase31">
    <w:name w:val="Tabela de Grade 5 Escura - Ênfase 31"/>
    <w:basedOn w:val="Tabelanormal"/>
    <w:uiPriority w:val="50"/>
    <w:rsid w:val="00A127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spellingerror">
    <w:name w:val="spellingerror"/>
    <w:basedOn w:val="Fontepargpadro"/>
    <w:qFormat/>
    <w:rsid w:val="00A12770"/>
  </w:style>
  <w:style w:type="paragraph" w:customStyle="1" w:styleId="ecxmsonormal">
    <w:name w:val="ecxmsonormal"/>
    <w:basedOn w:val="Normal"/>
    <w:qFormat/>
    <w:rsid w:val="00333C0D"/>
    <w:pPr>
      <w:spacing w:after="324"/>
    </w:pPr>
    <w:rPr>
      <w:color w:val="00000A"/>
      <w:kern w:val="2"/>
      <w:lang w:val="it-IT" w:bidi="hi-IN"/>
    </w:rPr>
  </w:style>
  <w:style w:type="paragraph" w:customStyle="1" w:styleId="Corpodetextogest">
    <w:name w:val="Corpo de texto gest"/>
    <w:basedOn w:val="Normal"/>
    <w:next w:val="Normal"/>
    <w:rsid w:val="00137550"/>
    <w:pPr>
      <w:suppressAutoHyphens/>
      <w:autoSpaceDE w:val="0"/>
    </w:pPr>
    <w:rPr>
      <w:rFonts w:ascii="Verdana" w:hAnsi="Verdana"/>
      <w:lang w:eastAsia="ar-SA"/>
    </w:rPr>
  </w:style>
  <w:style w:type="paragraph" w:styleId="Textodenotadefim">
    <w:name w:val="endnote text"/>
    <w:basedOn w:val="Normal"/>
    <w:link w:val="TextodenotadefimChar"/>
    <w:unhideWhenUsed/>
    <w:rsid w:val="00292532"/>
    <w:rPr>
      <w:sz w:val="20"/>
      <w:szCs w:val="20"/>
    </w:rPr>
  </w:style>
  <w:style w:type="character" w:customStyle="1" w:styleId="TextodenotadefimChar">
    <w:name w:val="Texto de nota de fim Char"/>
    <w:link w:val="Textodenotadefim"/>
    <w:uiPriority w:val="99"/>
    <w:rsid w:val="00292532"/>
    <w:rPr>
      <w:rFonts w:ascii="Times New Roman" w:eastAsia="Times New Roman" w:hAnsi="Times New Roman" w:cs="Times New Roman"/>
      <w:sz w:val="20"/>
      <w:szCs w:val="20"/>
      <w:lang w:eastAsia="pt-BR"/>
    </w:rPr>
  </w:style>
  <w:style w:type="character" w:styleId="Refdenotadefim">
    <w:name w:val="endnote reference"/>
    <w:unhideWhenUsed/>
    <w:rsid w:val="00292532"/>
    <w:rPr>
      <w:vertAlign w:val="superscript"/>
    </w:rPr>
  </w:style>
  <w:style w:type="character" w:customStyle="1" w:styleId="labelclass">
    <w:name w:val="labelclass"/>
    <w:basedOn w:val="Fontepargpadro"/>
    <w:rsid w:val="00B80E9D"/>
  </w:style>
  <w:style w:type="character" w:customStyle="1" w:styleId="info">
    <w:name w:val="info"/>
    <w:basedOn w:val="Fontepargpadro"/>
    <w:rsid w:val="00B80E9D"/>
  </w:style>
  <w:style w:type="paragraph" w:customStyle="1" w:styleId="desc">
    <w:name w:val="desc"/>
    <w:basedOn w:val="Normal"/>
    <w:rsid w:val="00B6025A"/>
    <w:pPr>
      <w:spacing w:before="100" w:beforeAutospacing="1" w:after="100" w:afterAutospacing="1"/>
    </w:pPr>
  </w:style>
  <w:style w:type="character" w:customStyle="1" w:styleId="contextualspellingandgrammarerror">
    <w:name w:val="contextualspellingandgrammarerror"/>
    <w:basedOn w:val="Fontepargpadro"/>
    <w:rsid w:val="00A54033"/>
  </w:style>
  <w:style w:type="character" w:customStyle="1" w:styleId="texto">
    <w:name w:val="texto"/>
    <w:basedOn w:val="Fontepargpadro"/>
    <w:rsid w:val="00A54033"/>
  </w:style>
  <w:style w:type="paragraph" w:customStyle="1" w:styleId="Pa12">
    <w:name w:val="Pa12"/>
    <w:basedOn w:val="Normal"/>
    <w:next w:val="Normal"/>
    <w:uiPriority w:val="99"/>
    <w:rsid w:val="00FF3D56"/>
    <w:pPr>
      <w:autoSpaceDE w:val="0"/>
      <w:autoSpaceDN w:val="0"/>
      <w:adjustRightInd w:val="0"/>
      <w:spacing w:line="221" w:lineRule="atLeast"/>
    </w:pPr>
    <w:rPr>
      <w:rFonts w:ascii="Dante MT Std" w:eastAsia="Calibri" w:hAnsi="Dante MT Std"/>
    </w:rPr>
  </w:style>
  <w:style w:type="paragraph" w:customStyle="1" w:styleId="m-2144914430407821680inbox-inbox-western">
    <w:name w:val="m_-2144914430407821680inbox-inbox-western"/>
    <w:basedOn w:val="Normal"/>
    <w:rsid w:val="00FF3D56"/>
    <w:pPr>
      <w:spacing w:before="100" w:beforeAutospacing="1" w:after="100" w:afterAutospacing="1"/>
    </w:pPr>
  </w:style>
  <w:style w:type="character" w:customStyle="1" w:styleId="Estilo1Char">
    <w:name w:val="Estilo1 Char"/>
    <w:link w:val="Estilo1"/>
    <w:qFormat/>
    <w:rsid w:val="00FF3D56"/>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1"/>
    <w:qFormat/>
    <w:rsid w:val="00FF3D56"/>
  </w:style>
  <w:style w:type="paragraph" w:customStyle="1" w:styleId="m6315991311471968116inbox-inbox-western">
    <w:name w:val="m_6315991311471968116inbox-inbox-western"/>
    <w:basedOn w:val="Normal"/>
    <w:rsid w:val="00FF3D56"/>
    <w:pPr>
      <w:spacing w:before="100" w:beforeAutospacing="1" w:after="100" w:afterAutospacing="1"/>
    </w:pPr>
  </w:style>
  <w:style w:type="paragraph" w:customStyle="1" w:styleId="m-3713145711561596696inbox-inbox-western">
    <w:name w:val="m_-3713145711561596696inbox-inbox-western"/>
    <w:basedOn w:val="Normal"/>
    <w:rsid w:val="00FF3D56"/>
    <w:pPr>
      <w:spacing w:before="100" w:beforeAutospacing="1" w:after="100" w:afterAutospacing="1"/>
    </w:pPr>
  </w:style>
  <w:style w:type="paragraph" w:customStyle="1" w:styleId="m2053949973040862465inbox-inbox-western">
    <w:name w:val="m_2053949973040862465inbox-inbox-western"/>
    <w:basedOn w:val="Normal"/>
    <w:rsid w:val="00FF3D56"/>
    <w:pPr>
      <w:spacing w:before="100" w:beforeAutospacing="1" w:after="100" w:afterAutospacing="1"/>
    </w:pPr>
  </w:style>
  <w:style w:type="character" w:customStyle="1" w:styleId="CorpodetextoChar1">
    <w:name w:val="Corpo de texto Char1"/>
    <w:uiPriority w:val="1"/>
    <w:rsid w:val="00FF3D56"/>
    <w:rPr>
      <w:rFonts w:ascii="Times New Roman" w:eastAsia="Times New Roman" w:hAnsi="Times New Roman" w:cs="Times New Roman"/>
      <w:sz w:val="24"/>
      <w:szCs w:val="24"/>
      <w:lang w:val="en-US"/>
    </w:rPr>
  </w:style>
  <w:style w:type="paragraph" w:customStyle="1" w:styleId="m6727093994171027013inbox-inbox-western">
    <w:name w:val="m_6727093994171027013inbox-inbox-western"/>
    <w:basedOn w:val="Normal"/>
    <w:rsid w:val="00FF3D56"/>
    <w:pPr>
      <w:spacing w:before="100" w:beforeAutospacing="1" w:after="100" w:afterAutospacing="1"/>
    </w:pPr>
  </w:style>
  <w:style w:type="paragraph" w:customStyle="1" w:styleId="m-7326682255950387057inbox-inbox-western">
    <w:name w:val="m_-7326682255950387057inbox-inbox-western"/>
    <w:basedOn w:val="Normal"/>
    <w:rsid w:val="00FF3D56"/>
    <w:pPr>
      <w:spacing w:before="100" w:beforeAutospacing="1" w:after="100" w:afterAutospacing="1"/>
    </w:pPr>
  </w:style>
  <w:style w:type="character" w:customStyle="1" w:styleId="PadroChar">
    <w:name w:val="Padrão Char"/>
    <w:link w:val="Padro"/>
    <w:locked/>
    <w:rsid w:val="00FF3D56"/>
    <w:rPr>
      <w:rFonts w:ascii="Times New Roman" w:eastAsia="Calibri" w:hAnsi="Times New Roman" w:cs="Times New Roman"/>
      <w:sz w:val="24"/>
      <w:szCs w:val="20"/>
      <w:lang w:eastAsia="pt-BR"/>
    </w:rPr>
  </w:style>
  <w:style w:type="paragraph" w:customStyle="1" w:styleId="EstiloAutor">
    <w:name w:val="Estilo_Autor"/>
    <w:basedOn w:val="Normal"/>
    <w:rsid w:val="00627585"/>
    <w:pPr>
      <w:jc w:val="right"/>
    </w:pPr>
  </w:style>
  <w:style w:type="paragraph" w:customStyle="1" w:styleId="EstiloTextoNotadeRodap">
    <w:name w:val="Estilo_Texto Nota de Rodapé"/>
    <w:basedOn w:val="Textodenotaderodap"/>
    <w:qFormat/>
    <w:rsid w:val="00627585"/>
  </w:style>
  <w:style w:type="character" w:customStyle="1" w:styleId="A8">
    <w:name w:val="A8"/>
    <w:uiPriority w:val="99"/>
    <w:rsid w:val="001D0330"/>
    <w:rPr>
      <w:rFonts w:cs="Dutch801 Rm BT"/>
      <w:color w:val="000000"/>
      <w:sz w:val="12"/>
      <w:szCs w:val="12"/>
    </w:rPr>
  </w:style>
  <w:style w:type="character" w:customStyle="1" w:styleId="txtarial8ptgray">
    <w:name w:val="txt_arial_8pt_gray"/>
    <w:rsid w:val="00E550A5"/>
  </w:style>
  <w:style w:type="paragraph" w:customStyle="1" w:styleId="Pa13">
    <w:name w:val="Pa13"/>
    <w:basedOn w:val="Normal"/>
    <w:next w:val="Normal"/>
    <w:rsid w:val="00E550A5"/>
    <w:pPr>
      <w:autoSpaceDE w:val="0"/>
      <w:autoSpaceDN w:val="0"/>
      <w:adjustRightInd w:val="0"/>
      <w:spacing w:line="161" w:lineRule="atLeast"/>
    </w:pPr>
    <w:rPr>
      <w:rFonts w:ascii="Fira Sans" w:eastAsia="Calibri" w:hAnsi="Fira Sans"/>
      <w:lang w:eastAsia="en-US"/>
    </w:rPr>
  </w:style>
  <w:style w:type="character" w:customStyle="1" w:styleId="skimlinks-unlinked">
    <w:name w:val="skimlinks-unlinked"/>
    <w:basedOn w:val="Fontepargpadro"/>
    <w:rsid w:val="00165B40"/>
  </w:style>
  <w:style w:type="paragraph" w:customStyle="1" w:styleId="Dissertao-CorpodoTexto">
    <w:name w:val="Dissertação - Corpo do Texto"/>
    <w:basedOn w:val="Normal"/>
    <w:rsid w:val="00165B40"/>
    <w:pPr>
      <w:widowControl w:val="0"/>
      <w:suppressAutoHyphens/>
      <w:spacing w:after="238" w:line="360" w:lineRule="auto"/>
      <w:ind w:firstLine="1134"/>
      <w:jc w:val="both"/>
    </w:pPr>
    <w:rPr>
      <w:rFonts w:ascii="Arial" w:eastAsia="Lucida Sans Unicode" w:hAnsi="Arial"/>
      <w:kern w:val="2"/>
      <w:lang w:eastAsia="hi-IN"/>
    </w:rPr>
  </w:style>
  <w:style w:type="paragraph" w:customStyle="1" w:styleId="Nomedodocumento">
    <w:name w:val="Nome do documento"/>
    <w:next w:val="Normal"/>
    <w:rsid w:val="00F0442E"/>
    <w:pPr>
      <w:pBdr>
        <w:top w:val="double" w:sz="6" w:space="8" w:color="808080"/>
        <w:bottom w:val="double" w:sz="6" w:space="8" w:color="808080"/>
      </w:pBdr>
      <w:spacing w:after="40" w:line="240" w:lineRule="atLeast"/>
      <w:jc w:val="center"/>
    </w:pPr>
    <w:rPr>
      <w:rFonts w:ascii="Garamond" w:eastAsia="Batang" w:hAnsi="Garamond"/>
      <w:b/>
      <w:caps/>
      <w:spacing w:val="20"/>
      <w:sz w:val="18"/>
      <w:lang w:eastAsia="en-US"/>
    </w:rPr>
  </w:style>
  <w:style w:type="paragraph" w:styleId="Cabealhodamensagem">
    <w:name w:val="Message Header"/>
    <w:basedOn w:val="Corpodetexto"/>
    <w:link w:val="CabealhodamensagemChar"/>
    <w:rsid w:val="00F0442E"/>
    <w:pPr>
      <w:keepLines/>
      <w:spacing w:after="120" w:line="240" w:lineRule="atLeast"/>
      <w:ind w:left="1080" w:hanging="1080"/>
      <w:jc w:val="left"/>
    </w:pPr>
    <w:rPr>
      <w:rFonts w:ascii="Garamond" w:eastAsia="Batang" w:hAnsi="Garamond"/>
      <w:caps/>
      <w:sz w:val="18"/>
      <w:szCs w:val="20"/>
      <w:lang w:val="en-US" w:eastAsia="x-none"/>
    </w:rPr>
  </w:style>
  <w:style w:type="character" w:customStyle="1" w:styleId="CabealhodamensagemChar">
    <w:name w:val="Cabeçalho da mensagem Char"/>
    <w:link w:val="Cabealhodamensagem"/>
    <w:rsid w:val="00F0442E"/>
    <w:rPr>
      <w:rFonts w:ascii="Garamond" w:eastAsia="Batang" w:hAnsi="Garamond" w:cs="Times New Roman"/>
      <w:caps/>
      <w:sz w:val="18"/>
      <w:szCs w:val="20"/>
      <w:lang w:val="en-US" w:eastAsia="x-none"/>
    </w:rPr>
  </w:style>
  <w:style w:type="paragraph" w:customStyle="1" w:styleId="Cabealhodamens-primeiralinha">
    <w:name w:val="Cabeçalho da mens. - primeira linha"/>
    <w:basedOn w:val="Cabealhodamensagem"/>
    <w:next w:val="Cabealhodamensagem"/>
    <w:rsid w:val="00F0442E"/>
    <w:pPr>
      <w:spacing w:before="360"/>
    </w:pPr>
  </w:style>
  <w:style w:type="character" w:customStyle="1" w:styleId="Cabealhodamens-nome">
    <w:name w:val="Cabeçalho da mens. - nome"/>
    <w:rsid w:val="00F0442E"/>
    <w:rPr>
      <w:b/>
      <w:sz w:val="18"/>
    </w:rPr>
  </w:style>
  <w:style w:type="paragraph" w:customStyle="1" w:styleId="Cabealhodamens-ltimalinha">
    <w:name w:val="Cabeçalho da mens. - última linha"/>
    <w:basedOn w:val="Cabealhodamensagem"/>
    <w:next w:val="Corpodetexto"/>
    <w:rsid w:val="00F0442E"/>
    <w:pPr>
      <w:pBdr>
        <w:bottom w:val="single" w:sz="6" w:space="18" w:color="808080"/>
      </w:pBdr>
      <w:spacing w:after="360"/>
    </w:pPr>
  </w:style>
  <w:style w:type="character" w:customStyle="1" w:styleId="SemEspaamentoChar">
    <w:name w:val="Sem Espaçamento Char"/>
    <w:aliases w:val="Corpo de Texto Char,CITAÇÃO Char,Citação longa Char,títul o 2 Char,Sem Espaçamento;títul o 2 Char,Titulo 2 Projeto Char,No Spacing1 Char,Normas ABNT Char,Recuo Char"/>
    <w:link w:val="SemEspaamento"/>
    <w:uiPriority w:val="1"/>
    <w:qFormat/>
    <w:rsid w:val="00F0442E"/>
    <w:rPr>
      <w:rFonts w:ascii="Times New Roman" w:eastAsia="Times New Roman" w:hAnsi="Times New Roman" w:cs="Times New Roman"/>
      <w:sz w:val="24"/>
      <w:szCs w:val="24"/>
      <w:lang w:eastAsia="pt-BR"/>
    </w:rPr>
  </w:style>
  <w:style w:type="paragraph" w:customStyle="1" w:styleId="lefttext">
    <w:name w:val="lefttext"/>
    <w:basedOn w:val="Normal"/>
    <w:rsid w:val="00F0442E"/>
    <w:pPr>
      <w:spacing w:before="100" w:beforeAutospacing="1" w:after="100" w:afterAutospacing="1"/>
    </w:pPr>
  </w:style>
  <w:style w:type="paragraph" w:customStyle="1" w:styleId="Tabela">
    <w:name w:val="Tabela"/>
    <w:basedOn w:val="ndicedeilustraes"/>
    <w:autoRedefine/>
    <w:rsid w:val="00F0442E"/>
    <w:pPr>
      <w:numPr>
        <w:numId w:val="7"/>
      </w:numPr>
      <w:tabs>
        <w:tab w:val="clear" w:pos="360"/>
        <w:tab w:val="num" w:pos="0"/>
      </w:tabs>
      <w:spacing w:after="200" w:line="240" w:lineRule="auto"/>
      <w:ind w:left="0" w:firstLine="0"/>
      <w:jc w:val="center"/>
    </w:pPr>
    <w:rPr>
      <w:rFonts w:ascii="Times New Roman" w:eastAsia="Times New Roman" w:hAnsi="Times New Roman"/>
      <w:b/>
      <w:iCs/>
      <w:spacing w:val="10"/>
      <w:sz w:val="22"/>
      <w:szCs w:val="22"/>
      <w:lang w:eastAsia="pt-BR"/>
    </w:rPr>
  </w:style>
  <w:style w:type="paragraph" w:customStyle="1" w:styleId="Ocr11c">
    <w:name w:val="Ocr11c"/>
    <w:basedOn w:val="Normal"/>
    <w:rsid w:val="00F0442E"/>
    <w:pPr>
      <w:jc w:val="center"/>
    </w:pPr>
    <w:rPr>
      <w:snapToGrid w:val="0"/>
      <w:sz w:val="22"/>
      <w:szCs w:val="20"/>
    </w:rPr>
  </w:style>
  <w:style w:type="paragraph" w:customStyle="1" w:styleId="Ocr11l">
    <w:name w:val="Ocr11l"/>
    <w:basedOn w:val="Normal"/>
    <w:rsid w:val="00F0442E"/>
    <w:rPr>
      <w:snapToGrid w:val="0"/>
      <w:sz w:val="22"/>
      <w:szCs w:val="20"/>
    </w:rPr>
  </w:style>
  <w:style w:type="paragraph" w:customStyle="1" w:styleId="Standarduser">
    <w:name w:val="Standard (user)"/>
    <w:rsid w:val="00500DC9"/>
    <w:pPr>
      <w:suppressAutoHyphens/>
      <w:autoSpaceDN w:val="0"/>
      <w:textAlignment w:val="baseline"/>
    </w:pPr>
    <w:rPr>
      <w:rFonts w:ascii="Liberation Serif" w:eastAsia="SimSun, 宋体" w:hAnsi="Liberation Serif" w:cs="Arial"/>
      <w:kern w:val="3"/>
      <w:sz w:val="24"/>
      <w:szCs w:val="24"/>
      <w:lang w:eastAsia="zh-CN" w:bidi="hi-IN"/>
    </w:rPr>
  </w:style>
  <w:style w:type="paragraph" w:customStyle="1" w:styleId="Footnote">
    <w:name w:val="Footnote"/>
    <w:basedOn w:val="Standard"/>
    <w:qFormat/>
    <w:rsid w:val="00500DC9"/>
    <w:pPr>
      <w:suppressLineNumbers/>
      <w:ind w:left="339" w:hanging="339"/>
    </w:pPr>
    <w:rPr>
      <w:rFonts w:eastAsia="SimSun" w:cs="Arial"/>
      <w:sz w:val="20"/>
      <w:szCs w:val="20"/>
    </w:rPr>
  </w:style>
  <w:style w:type="character" w:customStyle="1" w:styleId="Refdecomentrio1">
    <w:name w:val="Ref. de comentário1"/>
    <w:rsid w:val="00500DC9"/>
    <w:rPr>
      <w:sz w:val="16"/>
      <w:szCs w:val="16"/>
    </w:rPr>
  </w:style>
  <w:style w:type="character" w:customStyle="1" w:styleId="Fontepargpadro2">
    <w:name w:val="Fonte parág. padrão2"/>
    <w:rsid w:val="00500DC9"/>
  </w:style>
  <w:style w:type="character" w:customStyle="1" w:styleId="Footnoteanchor">
    <w:name w:val="Footnote anchor"/>
    <w:qFormat/>
    <w:rsid w:val="00500DC9"/>
    <w:rPr>
      <w:position w:val="0"/>
      <w:vertAlign w:val="superscript"/>
    </w:rPr>
  </w:style>
  <w:style w:type="character" w:customStyle="1" w:styleId="Fontepargpadro1">
    <w:name w:val="Fonte parág. padrão1"/>
    <w:rsid w:val="00500DC9"/>
  </w:style>
  <w:style w:type="numbering" w:customStyle="1" w:styleId="WW8Num4">
    <w:name w:val="WW8Num4"/>
    <w:basedOn w:val="Semlista"/>
    <w:rsid w:val="00500DC9"/>
    <w:pPr>
      <w:numPr>
        <w:numId w:val="8"/>
      </w:numPr>
    </w:pPr>
  </w:style>
  <w:style w:type="numbering" w:customStyle="1" w:styleId="WW8Num7">
    <w:name w:val="WW8Num7"/>
    <w:basedOn w:val="Semlista"/>
    <w:rsid w:val="00500DC9"/>
    <w:pPr>
      <w:numPr>
        <w:numId w:val="9"/>
      </w:numPr>
    </w:pPr>
  </w:style>
  <w:style w:type="paragraph" w:customStyle="1" w:styleId="Corpo">
    <w:name w:val="Corpo"/>
    <w:rsid w:val="00BC0CE3"/>
    <w:pPr>
      <w:pBdr>
        <w:top w:val="nil"/>
        <w:left w:val="nil"/>
        <w:bottom w:val="nil"/>
        <w:right w:val="nil"/>
        <w:between w:val="nil"/>
        <w:bar w:val="nil"/>
      </w:pBdr>
      <w:spacing w:after="160" w:line="259" w:lineRule="auto"/>
    </w:pPr>
    <w:rPr>
      <w:rFonts w:cs="Calibri"/>
      <w:color w:val="000000"/>
      <w:sz w:val="22"/>
      <w:szCs w:val="22"/>
      <w:u w:color="000000"/>
      <w:bdr w:val="nil"/>
    </w:rPr>
  </w:style>
  <w:style w:type="character" w:customStyle="1" w:styleId="title-text">
    <w:name w:val="title-text"/>
    <w:basedOn w:val="Fontepargpadro"/>
    <w:rsid w:val="00AD6716"/>
  </w:style>
  <w:style w:type="character" w:customStyle="1" w:styleId="size-xl">
    <w:name w:val="size-xl"/>
    <w:basedOn w:val="Fontepargpadro"/>
    <w:rsid w:val="00AD6716"/>
  </w:style>
  <w:style w:type="character" w:customStyle="1" w:styleId="size-m">
    <w:name w:val="size-m"/>
    <w:basedOn w:val="Fontepargpadro"/>
    <w:rsid w:val="00AD6716"/>
  </w:style>
  <w:style w:type="paragraph" w:customStyle="1" w:styleId="Ttulo11">
    <w:name w:val="Título 11"/>
    <w:basedOn w:val="Normal"/>
    <w:uiPriority w:val="1"/>
    <w:qFormat/>
    <w:rsid w:val="00B734D1"/>
    <w:pPr>
      <w:widowControl w:val="0"/>
      <w:autoSpaceDE w:val="0"/>
      <w:autoSpaceDN w:val="0"/>
      <w:ind w:left="642"/>
      <w:outlineLvl w:val="1"/>
    </w:pPr>
    <w:rPr>
      <w:b/>
      <w:bCs/>
      <w:lang w:bidi="pt-BR"/>
    </w:rPr>
  </w:style>
  <w:style w:type="paragraph" w:customStyle="1" w:styleId="ParA">
    <w:name w:val="ParA"/>
    <w:basedOn w:val="Normal"/>
    <w:qFormat/>
    <w:rsid w:val="00CD4E75"/>
    <w:pPr>
      <w:spacing w:line="360" w:lineRule="auto"/>
      <w:ind w:firstLine="1701"/>
      <w:jc w:val="both"/>
    </w:pPr>
    <w:rPr>
      <w:rFonts w:ascii="Arial" w:hAnsi="Arial" w:cs="Arial"/>
    </w:rPr>
  </w:style>
  <w:style w:type="paragraph" w:customStyle="1" w:styleId="TITU">
    <w:name w:val="TITU"/>
    <w:basedOn w:val="ParA"/>
    <w:qFormat/>
    <w:rsid w:val="00CD4E75"/>
    <w:pPr>
      <w:ind w:firstLine="0"/>
    </w:pPr>
    <w:rPr>
      <w:b/>
    </w:rPr>
  </w:style>
  <w:style w:type="paragraph" w:customStyle="1" w:styleId="PARA0">
    <w:name w:val="PARA"/>
    <w:basedOn w:val="Normal"/>
    <w:qFormat/>
    <w:rsid w:val="00CD4E75"/>
    <w:pPr>
      <w:spacing w:line="360" w:lineRule="auto"/>
      <w:ind w:firstLine="1701"/>
      <w:jc w:val="both"/>
    </w:pPr>
    <w:rPr>
      <w:rFonts w:ascii="Arial" w:hAnsi="Arial"/>
    </w:rPr>
  </w:style>
  <w:style w:type="character" w:customStyle="1" w:styleId="Textodocorpo2">
    <w:name w:val="Texto do corpo (2)_"/>
    <w:link w:val="Textodocorpo20"/>
    <w:rsid w:val="00F70C24"/>
    <w:rPr>
      <w:rFonts w:ascii="Times New Roman" w:hAnsi="Times New Roman" w:cs="Times New Roman"/>
      <w:sz w:val="20"/>
      <w:szCs w:val="20"/>
      <w:shd w:val="clear" w:color="auto" w:fill="FFFFFF"/>
    </w:rPr>
  </w:style>
  <w:style w:type="paragraph" w:customStyle="1" w:styleId="Textodocorpo20">
    <w:name w:val="Texto do corpo (2)"/>
    <w:basedOn w:val="Normal"/>
    <w:link w:val="Textodocorpo2"/>
    <w:rsid w:val="00F70C24"/>
    <w:pPr>
      <w:widowControl w:val="0"/>
      <w:shd w:val="clear" w:color="auto" w:fill="FFFFFF"/>
      <w:spacing w:after="60" w:line="264" w:lineRule="exact"/>
      <w:jc w:val="both"/>
    </w:pPr>
    <w:rPr>
      <w:rFonts w:eastAsia="Calibri"/>
      <w:sz w:val="20"/>
      <w:szCs w:val="20"/>
      <w:lang w:eastAsia="en-US"/>
    </w:rPr>
  </w:style>
  <w:style w:type="paragraph" w:customStyle="1" w:styleId="Pa9">
    <w:name w:val="Pa9"/>
    <w:basedOn w:val="Default"/>
    <w:next w:val="Default"/>
    <w:uiPriority w:val="99"/>
    <w:rsid w:val="00865AD2"/>
    <w:rPr>
      <w:rFonts w:ascii="Arial" w:eastAsia="Calibri" w:hAnsi="Arial" w:cs="Arial"/>
      <w:lang w:eastAsia="en-US"/>
    </w:rPr>
  </w:style>
  <w:style w:type="character" w:customStyle="1" w:styleId="gd">
    <w:name w:val="gd"/>
    <w:rsid w:val="00865AD2"/>
  </w:style>
  <w:style w:type="paragraph" w:customStyle="1" w:styleId="msonormal0">
    <w:name w:val="msonormal"/>
    <w:basedOn w:val="Normal"/>
    <w:uiPriority w:val="99"/>
    <w:rsid w:val="005827AD"/>
    <w:pPr>
      <w:spacing w:before="100" w:beforeAutospacing="1" w:after="100" w:afterAutospacing="1"/>
    </w:pPr>
  </w:style>
  <w:style w:type="paragraph" w:customStyle="1" w:styleId="fr">
    <w:name w:val="fr"/>
    <w:basedOn w:val="Normal"/>
    <w:rsid w:val="005827AD"/>
    <w:pPr>
      <w:spacing w:before="100" w:beforeAutospacing="1" w:after="100" w:afterAutospacing="1"/>
    </w:pPr>
  </w:style>
  <w:style w:type="character" w:customStyle="1" w:styleId="1evpfieatos4l2stdh3icz">
    <w:name w:val="_1evpfieatos4l2stdh3icz"/>
    <w:rsid w:val="005827AD"/>
  </w:style>
  <w:style w:type="character" w:customStyle="1" w:styleId="etim">
    <w:name w:val="etim"/>
    <w:rsid w:val="005827AD"/>
  </w:style>
  <w:style w:type="table" w:styleId="ListaClara">
    <w:name w:val="Light List"/>
    <w:basedOn w:val="Tabelanormal"/>
    <w:uiPriority w:val="61"/>
    <w:unhideWhenUsed/>
    <w:rsid w:val="005827AD"/>
    <w:rPr>
      <w:rFonts w:eastAsia="Times New Roman"/>
      <w:sz w:val="22"/>
      <w:szCs w:val="22"/>
      <w:lang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adeGrade1Clara">
    <w:name w:val="Grid Table 1 Light"/>
    <w:basedOn w:val="Tabelanormal"/>
    <w:uiPriority w:val="46"/>
    <w:rsid w:val="005827AD"/>
    <w:rPr>
      <w:sz w:val="22"/>
      <w:szCs w:val="22"/>
      <w:lang w:eastAsia="en-US"/>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deLista6Colorida">
    <w:name w:val="List Table 6 Colorful"/>
    <w:basedOn w:val="Tabelanormal"/>
    <w:uiPriority w:val="51"/>
    <w:rsid w:val="005827AD"/>
    <w:rPr>
      <w:color w:val="000000"/>
      <w:sz w:val="22"/>
      <w:szCs w:val="22"/>
      <w:lang w:eastAsia="en-US"/>
    </w:rPr>
    <w:tblPr>
      <w:tblStyleRowBandSize w:val="1"/>
      <w:tblStyleColBandSize w:val="1"/>
      <w:tblInd w:w="0" w:type="nil"/>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deLista7Colorida">
    <w:name w:val="List Table 7 Colorful"/>
    <w:basedOn w:val="Tabelanormal"/>
    <w:uiPriority w:val="52"/>
    <w:rsid w:val="005827AD"/>
    <w:rPr>
      <w:color w:val="000000"/>
      <w:sz w:val="22"/>
      <w:szCs w:val="22"/>
      <w:lang w:eastAsia="en-US"/>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6Colorida-nfase2">
    <w:name w:val="List Table 6 Colorful Accent 2"/>
    <w:basedOn w:val="Tabelanormal"/>
    <w:uiPriority w:val="51"/>
    <w:rsid w:val="005827AD"/>
    <w:rPr>
      <w:color w:val="C45911"/>
      <w:sz w:val="22"/>
      <w:szCs w:val="22"/>
      <w:lang w:eastAsia="en-US"/>
    </w:rPr>
    <w:tblPr>
      <w:tblStyleRowBandSize w:val="1"/>
      <w:tblStyleColBandSize w:val="1"/>
      <w:tblInd w:w="0" w:type="nil"/>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eladeLista6Colorida-nfase3">
    <w:name w:val="List Table 6 Colorful Accent 3"/>
    <w:basedOn w:val="Tabelanormal"/>
    <w:uiPriority w:val="51"/>
    <w:rsid w:val="005827AD"/>
    <w:rPr>
      <w:color w:val="7B7B7B"/>
      <w:sz w:val="22"/>
      <w:szCs w:val="22"/>
      <w:lang w:eastAsia="en-US"/>
    </w:rPr>
    <w:tblPr>
      <w:tblStyleRowBandSize w:val="1"/>
      <w:tblStyleColBandSize w:val="1"/>
      <w:tblInd w:w="0" w:type="nil"/>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hl">
    <w:name w:val="hl"/>
    <w:rsid w:val="004D78AE"/>
  </w:style>
  <w:style w:type="paragraph" w:customStyle="1" w:styleId="tj">
    <w:name w:val="tj"/>
    <w:basedOn w:val="Normal"/>
    <w:rsid w:val="004D78AE"/>
    <w:pPr>
      <w:spacing w:before="100" w:beforeAutospacing="1" w:after="100" w:afterAutospacing="1"/>
    </w:pPr>
  </w:style>
  <w:style w:type="paragraph" w:customStyle="1" w:styleId="BodyText23">
    <w:name w:val="Body Text 23"/>
    <w:basedOn w:val="Normal"/>
    <w:rsid w:val="004D78AE"/>
    <w:pPr>
      <w:widowControl w:val="0"/>
      <w:overflowPunct w:val="0"/>
      <w:autoSpaceDE w:val="0"/>
      <w:autoSpaceDN w:val="0"/>
      <w:adjustRightInd w:val="0"/>
      <w:spacing w:line="360" w:lineRule="auto"/>
      <w:ind w:left="-426"/>
      <w:jc w:val="both"/>
      <w:textAlignment w:val="baseline"/>
    </w:pPr>
    <w:rPr>
      <w:szCs w:val="20"/>
    </w:rPr>
  </w:style>
  <w:style w:type="paragraph" w:customStyle="1" w:styleId="PFCorpodeTexto">
    <w:name w:val="PF_Corpo_de_Texto"/>
    <w:basedOn w:val="Normal"/>
    <w:link w:val="PFCorpodeTextoChar"/>
    <w:rsid w:val="00DD1CD8"/>
    <w:pPr>
      <w:spacing w:after="240" w:line="360" w:lineRule="auto"/>
      <w:jc w:val="both"/>
    </w:pPr>
    <w:rPr>
      <w:rFonts w:ascii="Arial" w:hAnsi="Arial"/>
      <w:szCs w:val="20"/>
    </w:rPr>
  </w:style>
  <w:style w:type="paragraph" w:customStyle="1" w:styleId="PFTtulo1">
    <w:name w:val="PF_Título_1"/>
    <w:basedOn w:val="Normal"/>
    <w:next w:val="PFCorpodeTexto"/>
    <w:rsid w:val="00DD1CD8"/>
    <w:pPr>
      <w:tabs>
        <w:tab w:val="num" w:pos="360"/>
      </w:tabs>
      <w:spacing w:after="840" w:line="360" w:lineRule="auto"/>
      <w:outlineLvl w:val="0"/>
    </w:pPr>
    <w:rPr>
      <w:rFonts w:ascii="Arial" w:hAnsi="Arial"/>
      <w:b/>
      <w:smallCaps/>
      <w:sz w:val="28"/>
      <w:szCs w:val="20"/>
    </w:rPr>
  </w:style>
  <w:style w:type="paragraph" w:customStyle="1" w:styleId="PFTtulo2">
    <w:name w:val="PF_Título_2"/>
    <w:basedOn w:val="Normal"/>
    <w:next w:val="PFCorpodeTexto"/>
    <w:autoRedefine/>
    <w:rsid w:val="00DD1CD8"/>
    <w:pPr>
      <w:spacing w:before="480" w:after="480" w:line="360" w:lineRule="auto"/>
      <w:outlineLvl w:val="1"/>
    </w:pPr>
    <w:rPr>
      <w:rFonts w:ascii="Arial" w:hAnsi="Arial" w:cs="Arial"/>
      <w:b/>
      <w:smallCaps/>
      <w:sz w:val="26"/>
      <w:szCs w:val="26"/>
    </w:rPr>
  </w:style>
  <w:style w:type="paragraph" w:customStyle="1" w:styleId="PFTtulo3">
    <w:name w:val="PF_Título_3"/>
    <w:basedOn w:val="Normal"/>
    <w:next w:val="PFCorpodeTexto"/>
    <w:rsid w:val="00DD1CD8"/>
    <w:pPr>
      <w:tabs>
        <w:tab w:val="num" w:pos="720"/>
        <w:tab w:val="left" w:pos="851"/>
      </w:tabs>
      <w:spacing w:before="240" w:after="240" w:line="360" w:lineRule="auto"/>
      <w:outlineLvl w:val="2"/>
    </w:pPr>
    <w:rPr>
      <w:rFonts w:ascii="Arial" w:hAnsi="Arial"/>
      <w:b/>
      <w:smallCaps/>
      <w:szCs w:val="20"/>
    </w:rPr>
  </w:style>
  <w:style w:type="paragraph" w:customStyle="1" w:styleId="PFCapa16PrimeiraLinha">
    <w:name w:val="PF_Capa_16_(Primeira_Linha)"/>
    <w:basedOn w:val="Normal"/>
    <w:next w:val="PFCapa14SegundaLinha"/>
    <w:rsid w:val="00DD1CD8"/>
    <w:pPr>
      <w:spacing w:line="360" w:lineRule="auto"/>
      <w:jc w:val="center"/>
    </w:pPr>
    <w:rPr>
      <w:rFonts w:ascii="Arial" w:hAnsi="Arial"/>
      <w:b/>
      <w:smallCaps/>
      <w:sz w:val="32"/>
      <w:szCs w:val="20"/>
    </w:rPr>
  </w:style>
  <w:style w:type="paragraph" w:customStyle="1" w:styleId="PFCapa14SegundaLinha">
    <w:name w:val="PF_Capa_14_(Segunda_Linha)"/>
    <w:basedOn w:val="PFCapa16PrimeiraLinha"/>
    <w:next w:val="PFCapa14TerceiraLinha"/>
    <w:rsid w:val="00DD1CD8"/>
    <w:rPr>
      <w:sz w:val="28"/>
    </w:rPr>
  </w:style>
  <w:style w:type="paragraph" w:customStyle="1" w:styleId="PFCapa14TerceiraLinha">
    <w:name w:val="PF_Capa_14_(Terceira_Linha)"/>
    <w:basedOn w:val="PFCapa16PrimeiraLinha"/>
    <w:next w:val="PFCorpodeTexto"/>
    <w:rsid w:val="00DD1CD8"/>
    <w:rPr>
      <w:sz w:val="28"/>
    </w:rPr>
  </w:style>
  <w:style w:type="paragraph" w:customStyle="1" w:styleId="PFTtuloDissertaoTese">
    <w:name w:val="PF_Título_Dissertação/Tese"/>
    <w:basedOn w:val="Normal"/>
    <w:next w:val="PFCorpodeTexto"/>
    <w:rsid w:val="00DD1CD8"/>
    <w:pPr>
      <w:jc w:val="center"/>
    </w:pPr>
    <w:rPr>
      <w:rFonts w:ascii="Arial" w:hAnsi="Arial"/>
      <w:b/>
      <w:smallCaps/>
      <w:sz w:val="32"/>
      <w:szCs w:val="20"/>
    </w:rPr>
  </w:style>
  <w:style w:type="paragraph" w:customStyle="1" w:styleId="PFNomeMestrando">
    <w:name w:val="PF_Nome_Mestrando"/>
    <w:basedOn w:val="Normal"/>
    <w:next w:val="PFCorpodeTexto"/>
    <w:autoRedefine/>
    <w:rsid w:val="00DD1CD8"/>
    <w:pPr>
      <w:spacing w:line="480" w:lineRule="auto"/>
      <w:ind w:left="1560" w:hanging="142"/>
      <w:outlineLvl w:val="0"/>
    </w:pPr>
    <w:rPr>
      <w:rFonts w:ascii="Arial" w:hAnsi="Arial"/>
      <w:b/>
      <w:smallCaps/>
      <w:sz w:val="28"/>
      <w:szCs w:val="20"/>
    </w:rPr>
  </w:style>
  <w:style w:type="paragraph" w:customStyle="1" w:styleId="PFNomeOrientador">
    <w:name w:val="PF_Nome_Orientador"/>
    <w:basedOn w:val="PFNomeMestrando"/>
    <w:next w:val="PFCorpodeTexto"/>
    <w:autoRedefine/>
    <w:rsid w:val="00DD1CD8"/>
    <w:rPr>
      <w:bCs/>
    </w:rPr>
  </w:style>
  <w:style w:type="paragraph" w:customStyle="1" w:styleId="PFNotaInformao">
    <w:name w:val="PF_Nota_Informação"/>
    <w:basedOn w:val="PFCorpodeTexto"/>
    <w:next w:val="PFCorpodeTexto"/>
    <w:autoRedefine/>
    <w:rsid w:val="00DD1CD8"/>
    <w:pPr>
      <w:spacing w:line="240" w:lineRule="auto"/>
      <w:ind w:left="4536"/>
    </w:pPr>
    <w:rPr>
      <w:szCs w:val="24"/>
    </w:rPr>
  </w:style>
  <w:style w:type="paragraph" w:customStyle="1" w:styleId="PFCidadeCapa">
    <w:name w:val="PF_Cidade_Capa"/>
    <w:basedOn w:val="Normal"/>
    <w:next w:val="PFCorpodeTexto"/>
    <w:rsid w:val="00DD1CD8"/>
    <w:pPr>
      <w:spacing w:line="480" w:lineRule="auto"/>
      <w:ind w:left="1560"/>
      <w:jc w:val="center"/>
    </w:pPr>
    <w:rPr>
      <w:rFonts w:ascii="Arial" w:hAnsi="Arial"/>
      <w:smallCaps/>
      <w:sz w:val="28"/>
      <w:szCs w:val="20"/>
    </w:rPr>
  </w:style>
  <w:style w:type="paragraph" w:customStyle="1" w:styleId="PFTextoDedicatria">
    <w:name w:val="PF_Texto_Dedicatória"/>
    <w:basedOn w:val="PFCorpodeTexto"/>
    <w:next w:val="PFCorpodeTexto"/>
    <w:autoRedefine/>
    <w:rsid w:val="00DD1CD8"/>
    <w:pPr>
      <w:ind w:firstLine="3402"/>
      <w:jc w:val="left"/>
    </w:pPr>
  </w:style>
  <w:style w:type="paragraph" w:customStyle="1" w:styleId="PFTtuloAgradecimentos">
    <w:name w:val="PF_Título_Agradecimentos"/>
    <w:basedOn w:val="PFTtuloDissertaoTese"/>
    <w:next w:val="PFCorpodeTexto"/>
    <w:rsid w:val="00DD1CD8"/>
    <w:rPr>
      <w:sz w:val="28"/>
    </w:rPr>
  </w:style>
  <w:style w:type="paragraph" w:customStyle="1" w:styleId="PFTextoAgradecimentos">
    <w:name w:val="PF_Texto_Agradecimentos"/>
    <w:basedOn w:val="PFCorpodeTexto"/>
    <w:autoRedefine/>
    <w:rsid w:val="00DD1CD8"/>
    <w:pPr>
      <w:spacing w:after="360" w:line="240" w:lineRule="auto"/>
      <w:ind w:left="1134"/>
    </w:pPr>
  </w:style>
  <w:style w:type="paragraph" w:customStyle="1" w:styleId="PFTextoEpgrafe">
    <w:name w:val="PF_Texto_Epígrafe"/>
    <w:basedOn w:val="PFCorpodeTexto"/>
    <w:autoRedefine/>
    <w:rsid w:val="00DD1CD8"/>
    <w:pPr>
      <w:jc w:val="left"/>
    </w:pPr>
  </w:style>
  <w:style w:type="paragraph" w:customStyle="1" w:styleId="PFTtuloResumo">
    <w:name w:val="PF_Título_Resumo"/>
    <w:basedOn w:val="PFTtuloAgradecimentos"/>
    <w:next w:val="PFCorpodeTexto"/>
    <w:rsid w:val="00DD1CD8"/>
    <w:pPr>
      <w:outlineLvl w:val="0"/>
    </w:pPr>
  </w:style>
  <w:style w:type="paragraph" w:customStyle="1" w:styleId="PFTtuloSumrio">
    <w:name w:val="PF_Título_Sumário"/>
    <w:basedOn w:val="PFTtuloAgradecimentos"/>
    <w:next w:val="PFCorpodeTexto"/>
    <w:autoRedefine/>
    <w:rsid w:val="00DD1CD8"/>
    <w:pPr>
      <w:spacing w:after="840"/>
      <w:jc w:val="left"/>
    </w:pPr>
  </w:style>
  <w:style w:type="paragraph" w:customStyle="1" w:styleId="PFTtuloListaAbreviaturasSiglas">
    <w:name w:val="PF_Título_Lista_Abreviaturas/Siglas"/>
    <w:basedOn w:val="PFTtuloGlossrio"/>
    <w:next w:val="PFTextoListaAbreviaturasSiglas"/>
    <w:rsid w:val="00DD1CD8"/>
  </w:style>
  <w:style w:type="paragraph" w:customStyle="1" w:styleId="PFTtuloGlossrio">
    <w:name w:val="PF_Título_Glossário"/>
    <w:basedOn w:val="PFTtuloListadeTabelas"/>
    <w:next w:val="PFTextoGlossrio"/>
    <w:rsid w:val="00DD1CD8"/>
  </w:style>
  <w:style w:type="paragraph" w:customStyle="1" w:styleId="PFTtuloListadeTabelas">
    <w:name w:val="PF_Título_Lista_de_Tabelas"/>
    <w:basedOn w:val="PFTtuloListadeFiguras"/>
    <w:next w:val="PFTextoListadeTabela"/>
    <w:autoRedefine/>
    <w:rsid w:val="00DD1CD8"/>
  </w:style>
  <w:style w:type="paragraph" w:customStyle="1" w:styleId="PFTtuloListadeFiguras">
    <w:name w:val="PF_Título_Lista_de_Figuras"/>
    <w:basedOn w:val="PFTtuloAgradecimentos"/>
    <w:next w:val="PFTextoListadeFiguras"/>
    <w:rsid w:val="00DD1CD8"/>
    <w:pPr>
      <w:spacing w:after="840"/>
      <w:jc w:val="left"/>
      <w:outlineLvl w:val="0"/>
    </w:pPr>
  </w:style>
  <w:style w:type="paragraph" w:customStyle="1" w:styleId="PFTextoListadeFiguras">
    <w:name w:val="PF_Texto_Lista_de_Figuras"/>
    <w:basedOn w:val="PFCorpodeTexto"/>
    <w:next w:val="PFCorpodeTexto"/>
    <w:autoRedefine/>
    <w:rsid w:val="00DD1CD8"/>
    <w:pPr>
      <w:tabs>
        <w:tab w:val="left" w:leader="dot" w:pos="8222"/>
      </w:tabs>
    </w:pPr>
  </w:style>
  <w:style w:type="paragraph" w:customStyle="1" w:styleId="PFTextoListadeTabela">
    <w:name w:val="PF_Texto_Lista_de_Tabela"/>
    <w:basedOn w:val="PFTextoListadeFiguras"/>
    <w:next w:val="PFCorpodeTexto"/>
    <w:autoRedefine/>
    <w:rsid w:val="00DD1CD8"/>
    <w:pPr>
      <w:ind w:left="1134" w:right="1134" w:hanging="1134"/>
    </w:pPr>
  </w:style>
  <w:style w:type="paragraph" w:customStyle="1" w:styleId="PFTextoGlossrio">
    <w:name w:val="PF_Texto_Glossário"/>
    <w:basedOn w:val="PFCorpodeTexto"/>
    <w:next w:val="PFCorpodeTexto"/>
    <w:autoRedefine/>
    <w:rsid w:val="00DD1CD8"/>
    <w:pPr>
      <w:ind w:left="425" w:hanging="425"/>
    </w:pPr>
  </w:style>
  <w:style w:type="paragraph" w:customStyle="1" w:styleId="PFTextoListaAbreviaturasSiglas">
    <w:name w:val="PF_Texto_Lista_Abreviaturas/Siglas"/>
    <w:basedOn w:val="PFCorpodeTexto"/>
    <w:rsid w:val="00DD1CD8"/>
    <w:pPr>
      <w:tabs>
        <w:tab w:val="left" w:pos="1701"/>
      </w:tabs>
      <w:ind w:left="2127" w:hanging="2127"/>
    </w:pPr>
  </w:style>
  <w:style w:type="paragraph" w:customStyle="1" w:styleId="PFTtuloListaEquaes">
    <w:name w:val="PF_Título_Lista_Equações"/>
    <w:basedOn w:val="PFTtuloListadeFiguras"/>
    <w:next w:val="PFCorpodeTexto"/>
    <w:rsid w:val="00DD1CD8"/>
  </w:style>
  <w:style w:type="paragraph" w:customStyle="1" w:styleId="PFLegenda">
    <w:name w:val="PF_Legenda"/>
    <w:basedOn w:val="Normal"/>
    <w:next w:val="PFCorpodeTexto"/>
    <w:rsid w:val="00DD1CD8"/>
    <w:pPr>
      <w:spacing w:before="240" w:after="240" w:line="360" w:lineRule="auto"/>
      <w:jc w:val="center"/>
    </w:pPr>
    <w:rPr>
      <w:rFonts w:ascii="Arial" w:hAnsi="Arial"/>
      <w:i/>
      <w:smallCaps/>
      <w:szCs w:val="20"/>
    </w:rPr>
  </w:style>
  <w:style w:type="paragraph" w:customStyle="1" w:styleId="PFCitTransParag">
    <w:name w:val="PF_Cit_Trans_Parag"/>
    <w:basedOn w:val="PFCorpodeTexto"/>
    <w:next w:val="PFCorpodeTexto"/>
    <w:rsid w:val="00DD1CD8"/>
    <w:pPr>
      <w:ind w:left="780" w:hanging="360"/>
    </w:pPr>
  </w:style>
  <w:style w:type="paragraph" w:customStyle="1" w:styleId="PFRefBibliogrfica">
    <w:name w:val="PF_Ref_Bibliográfica"/>
    <w:basedOn w:val="Normal"/>
    <w:rsid w:val="00DD1CD8"/>
    <w:pPr>
      <w:tabs>
        <w:tab w:val="num" w:pos="720"/>
      </w:tabs>
      <w:spacing w:after="240" w:line="360" w:lineRule="auto"/>
      <w:jc w:val="both"/>
    </w:pPr>
    <w:rPr>
      <w:rFonts w:ascii="Arial" w:hAnsi="Arial"/>
      <w:szCs w:val="20"/>
      <w:lang w:val="en-GB"/>
    </w:rPr>
  </w:style>
  <w:style w:type="paragraph" w:styleId="Lista">
    <w:name w:val="List"/>
    <w:basedOn w:val="Commarcadores"/>
    <w:rsid w:val="00DD1CD8"/>
    <w:pPr>
      <w:widowControl w:val="0"/>
      <w:numPr>
        <w:numId w:val="10"/>
      </w:numPr>
      <w:tabs>
        <w:tab w:val="clear" w:pos="1428"/>
        <w:tab w:val="num" w:pos="284"/>
      </w:tabs>
      <w:spacing w:before="60" w:after="240" w:line="240" w:lineRule="auto"/>
      <w:ind w:left="284" w:hanging="284"/>
      <w:jc w:val="both"/>
    </w:pPr>
    <w:rPr>
      <w:rFonts w:ascii="Times New Roman" w:eastAsia="Times New Roman" w:hAnsi="Times New Roman"/>
      <w:bCs/>
      <w:sz w:val="24"/>
      <w:szCs w:val="20"/>
      <w:lang w:eastAsia="pt-BR"/>
    </w:rPr>
  </w:style>
  <w:style w:type="character" w:customStyle="1" w:styleId="PFCorpodeTextoChar">
    <w:name w:val="PF_Corpo_de_Texto Char"/>
    <w:link w:val="PFCorpodeTexto"/>
    <w:rsid w:val="00DD1CD8"/>
    <w:rPr>
      <w:rFonts w:ascii="Arial" w:eastAsia="Times New Roman" w:hAnsi="Arial"/>
      <w:sz w:val="24"/>
    </w:rPr>
  </w:style>
  <w:style w:type="character" w:customStyle="1" w:styleId="lcnbreadmore">
    <w:name w:val="lcnb_read_more"/>
    <w:rsid w:val="00DD1CD8"/>
  </w:style>
  <w:style w:type="paragraph" w:customStyle="1" w:styleId="Pa3">
    <w:name w:val="Pa3"/>
    <w:basedOn w:val="Default"/>
    <w:next w:val="Default"/>
    <w:rsid w:val="00DD1CD8"/>
    <w:pPr>
      <w:spacing w:line="171" w:lineRule="atLeast"/>
    </w:pPr>
    <w:rPr>
      <w:rFonts w:ascii="TriplexBold" w:hAnsi="TriplexBold"/>
      <w:color w:val="auto"/>
    </w:rPr>
  </w:style>
  <w:style w:type="character" w:customStyle="1" w:styleId="A7">
    <w:name w:val="A7"/>
    <w:uiPriority w:val="99"/>
    <w:rsid w:val="00DD1CD8"/>
    <w:rPr>
      <w:rFonts w:ascii="Times New Roman" w:hAnsi="Times New Roman"/>
      <w:color w:val="000000"/>
    </w:rPr>
  </w:style>
  <w:style w:type="paragraph" w:customStyle="1" w:styleId="Pa10">
    <w:name w:val="Pa10"/>
    <w:basedOn w:val="Default"/>
    <w:next w:val="Default"/>
    <w:uiPriority w:val="99"/>
    <w:rsid w:val="00DD1CD8"/>
    <w:pPr>
      <w:spacing w:line="241" w:lineRule="atLeast"/>
    </w:pPr>
    <w:rPr>
      <w:rFonts w:ascii="Kozuka Gothic Std" w:hAnsi="Kozuka Gothic Std"/>
      <w:color w:val="auto"/>
    </w:rPr>
  </w:style>
  <w:style w:type="character" w:customStyle="1" w:styleId="searchword">
    <w:name w:val="searchword"/>
    <w:rsid w:val="00DD1CD8"/>
  </w:style>
  <w:style w:type="character" w:customStyle="1" w:styleId="exlresultdetails">
    <w:name w:val="exlresultdetails"/>
    <w:rsid w:val="00DD1CD8"/>
  </w:style>
  <w:style w:type="paragraph" w:customStyle="1" w:styleId="exlresultsnippet">
    <w:name w:val="exlresultsnippet"/>
    <w:basedOn w:val="Normal"/>
    <w:rsid w:val="00DD1CD8"/>
    <w:pPr>
      <w:spacing w:before="100" w:beforeAutospacing="1" w:after="100" w:afterAutospacing="1"/>
    </w:pPr>
  </w:style>
  <w:style w:type="character" w:customStyle="1" w:styleId="author-name">
    <w:name w:val="author-name"/>
    <w:rsid w:val="00DD1CD8"/>
  </w:style>
  <w:style w:type="character" w:customStyle="1" w:styleId="Negrito">
    <w:name w:val="Negrito"/>
    <w:rsid w:val="00F478DF"/>
    <w:rPr>
      <w:b/>
      <w:bCs/>
    </w:rPr>
  </w:style>
  <w:style w:type="character" w:styleId="TextodoEspaoReservado">
    <w:name w:val="Placeholder Text"/>
    <w:uiPriority w:val="99"/>
    <w:semiHidden/>
    <w:rsid w:val="00F478DF"/>
    <w:rPr>
      <w:color w:val="808080"/>
    </w:rPr>
  </w:style>
  <w:style w:type="paragraph" w:customStyle="1" w:styleId="western">
    <w:name w:val="western"/>
    <w:basedOn w:val="Normal"/>
    <w:rsid w:val="00156003"/>
    <w:pPr>
      <w:widowControl w:val="0"/>
      <w:suppressAutoHyphens/>
      <w:spacing w:before="280" w:after="119"/>
    </w:pPr>
    <w:rPr>
      <w:rFonts w:eastAsia="SimSun" w:cs="Mangal"/>
      <w:kern w:val="2"/>
      <w:lang w:eastAsia="zh-CN" w:bidi="hi-IN"/>
    </w:rPr>
  </w:style>
  <w:style w:type="paragraph" w:customStyle="1" w:styleId="Normal2">
    <w:name w:val="Normal2"/>
    <w:rsid w:val="00156003"/>
    <w:pPr>
      <w:spacing w:line="360" w:lineRule="auto"/>
      <w:ind w:firstLine="709"/>
      <w:jc w:val="both"/>
    </w:pPr>
    <w:rPr>
      <w:rFonts w:ascii="Arial" w:eastAsia="Arial" w:hAnsi="Arial" w:cs="Arial"/>
      <w:sz w:val="24"/>
      <w:szCs w:val="24"/>
    </w:rPr>
  </w:style>
  <w:style w:type="character" w:customStyle="1" w:styleId="external-link">
    <w:name w:val="external-link"/>
    <w:rsid w:val="00445383"/>
  </w:style>
  <w:style w:type="paragraph" w:customStyle="1" w:styleId="abstract">
    <w:name w:val="abstract"/>
    <w:basedOn w:val="Normal"/>
    <w:rsid w:val="00445383"/>
    <w:pPr>
      <w:spacing w:before="100" w:beforeAutospacing="1" w:after="331"/>
      <w:ind w:left="2080" w:right="2080"/>
      <w:jc w:val="both"/>
    </w:pPr>
    <w:rPr>
      <w:sz w:val="23"/>
      <w:szCs w:val="23"/>
    </w:rPr>
  </w:style>
  <w:style w:type="paragraph" w:customStyle="1" w:styleId="NormalX">
    <w:name w:val="NormalX"/>
    <w:basedOn w:val="Corpodetexto"/>
    <w:rsid w:val="00445383"/>
    <w:pPr>
      <w:spacing w:after="120"/>
      <w:ind w:left="360" w:hanging="360"/>
    </w:pPr>
    <w:rPr>
      <w:rFonts w:ascii="Times New Roman" w:hAnsi="Times New Roman"/>
      <w:sz w:val="28"/>
      <w:szCs w:val="20"/>
    </w:rPr>
  </w:style>
  <w:style w:type="paragraph" w:customStyle="1" w:styleId="c6">
    <w:name w:val="c6"/>
    <w:basedOn w:val="Normal"/>
    <w:rsid w:val="00445383"/>
    <w:pPr>
      <w:widowControl w:val="0"/>
      <w:spacing w:line="240" w:lineRule="atLeast"/>
      <w:jc w:val="center"/>
    </w:pPr>
    <w:rPr>
      <w:snapToGrid w:val="0"/>
      <w:szCs w:val="20"/>
    </w:rPr>
  </w:style>
  <w:style w:type="character" w:customStyle="1" w:styleId="ff6">
    <w:name w:val="ff6"/>
    <w:rsid w:val="00445383"/>
  </w:style>
  <w:style w:type="character" w:customStyle="1" w:styleId="ffc">
    <w:name w:val="ffc"/>
    <w:rsid w:val="00445383"/>
  </w:style>
  <w:style w:type="character" w:customStyle="1" w:styleId="ls21">
    <w:name w:val="ls21"/>
    <w:rsid w:val="00445383"/>
  </w:style>
  <w:style w:type="character" w:customStyle="1" w:styleId="listaunidade">
    <w:name w:val="lista__unidade"/>
    <w:rsid w:val="00445383"/>
  </w:style>
  <w:style w:type="paragraph" w:customStyle="1" w:styleId="justifica">
    <w:name w:val="justifica"/>
    <w:basedOn w:val="Normal"/>
    <w:rsid w:val="00993D3C"/>
    <w:pPr>
      <w:spacing w:before="100" w:beforeAutospacing="1" w:after="100" w:afterAutospacing="1"/>
    </w:pPr>
  </w:style>
  <w:style w:type="paragraph" w:customStyle="1" w:styleId="continuelendo">
    <w:name w:val="continuelendo"/>
    <w:basedOn w:val="Normal"/>
    <w:rsid w:val="00993D3C"/>
    <w:pPr>
      <w:spacing w:before="100" w:beforeAutospacing="1" w:after="187" w:line="288" w:lineRule="auto"/>
    </w:pPr>
    <w:rPr>
      <w:rFonts w:ascii="Arial" w:hAnsi="Arial" w:cs="Arial"/>
      <w:b/>
      <w:bCs/>
      <w:color w:val="333333"/>
      <w:sz w:val="30"/>
      <w:szCs w:val="30"/>
    </w:rPr>
  </w:style>
  <w:style w:type="character" w:customStyle="1" w:styleId="destaque-arial1">
    <w:name w:val="destaque-arial1"/>
    <w:rsid w:val="00993D3C"/>
    <w:rPr>
      <w:rFonts w:ascii="Arial" w:hAnsi="Arial" w:cs="Arial" w:hint="default"/>
      <w:b w:val="0"/>
      <w:bCs w:val="0"/>
      <w:sz w:val="30"/>
      <w:szCs w:val="30"/>
    </w:rPr>
  </w:style>
  <w:style w:type="paragraph" w:customStyle="1" w:styleId="titulo-entrevista">
    <w:name w:val="titulo-entrevista"/>
    <w:basedOn w:val="Normal"/>
    <w:rsid w:val="00993D3C"/>
    <w:pPr>
      <w:spacing w:before="100" w:beforeAutospacing="1" w:after="100" w:afterAutospacing="1"/>
    </w:pPr>
  </w:style>
  <w:style w:type="character" w:customStyle="1" w:styleId="red1">
    <w:name w:val="red1"/>
    <w:rsid w:val="00993D3C"/>
    <w:rPr>
      <w:color w:val="000000"/>
    </w:rPr>
  </w:style>
  <w:style w:type="character" w:customStyle="1" w:styleId="lk3">
    <w:name w:val="lk3"/>
    <w:rsid w:val="00993D3C"/>
  </w:style>
  <w:style w:type="paragraph" w:customStyle="1" w:styleId="textoTCC">
    <w:name w:val="texto TCC"/>
    <w:basedOn w:val="Normal"/>
    <w:qFormat/>
    <w:rsid w:val="003E4028"/>
    <w:pPr>
      <w:autoSpaceDN w:val="0"/>
      <w:spacing w:line="360" w:lineRule="auto"/>
      <w:ind w:firstLine="1134"/>
      <w:jc w:val="both"/>
    </w:pPr>
  </w:style>
  <w:style w:type="table" w:styleId="TabeladeLista3">
    <w:name w:val="List Table 3"/>
    <w:basedOn w:val="Tabelanormal"/>
    <w:uiPriority w:val="48"/>
    <w:rsid w:val="003E4028"/>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elaSimples41">
    <w:name w:val="Tabela Simples 41"/>
    <w:basedOn w:val="Tabelanormal"/>
    <w:uiPriority w:val="44"/>
    <w:rsid w:val="009F094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freebirdanalyticsviewquestiontitle">
    <w:name w:val="freebirdanalyticsviewquestiontitle"/>
    <w:rsid w:val="009F0943"/>
  </w:style>
  <w:style w:type="character" w:customStyle="1" w:styleId="alt-edited">
    <w:name w:val="alt-edited"/>
    <w:rsid w:val="009F0943"/>
  </w:style>
  <w:style w:type="character" w:customStyle="1" w:styleId="tlid-translation">
    <w:name w:val="tlid-translation"/>
    <w:rsid w:val="009F0943"/>
  </w:style>
  <w:style w:type="paragraph" w:customStyle="1" w:styleId="Normal21">
    <w:name w:val="Normal21"/>
    <w:basedOn w:val="Normal"/>
    <w:rsid w:val="009F0943"/>
    <w:pPr>
      <w:spacing w:before="100" w:beforeAutospacing="1" w:after="100" w:afterAutospacing="1"/>
    </w:pPr>
  </w:style>
  <w:style w:type="table" w:styleId="SimplesTabela1">
    <w:name w:val="Plain Table 1"/>
    <w:basedOn w:val="Tabelanormal"/>
    <w:uiPriority w:val="41"/>
    <w:rsid w:val="00223E69"/>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lignnone">
    <w:name w:val="alignnone"/>
    <w:rsid w:val="00BE06F7"/>
  </w:style>
  <w:style w:type="paragraph" w:customStyle="1" w:styleId="SessoPrimEME">
    <w:name w:val="Sessão_Prim_EME"/>
    <w:basedOn w:val="Corpodetexto"/>
    <w:next w:val="Corpodetexto0"/>
    <w:link w:val="SessoPrimEMEChar"/>
    <w:rsid w:val="00956F76"/>
    <w:pPr>
      <w:numPr>
        <w:numId w:val="11"/>
      </w:numPr>
      <w:spacing w:after="240"/>
    </w:pPr>
    <w:rPr>
      <w:rFonts w:ascii="Times New Roman" w:hAnsi="Times New Roman"/>
      <w:b/>
      <w:sz w:val="26"/>
      <w:szCs w:val="20"/>
    </w:rPr>
  </w:style>
  <w:style w:type="paragraph" w:customStyle="1" w:styleId="Corpodetexto0">
    <w:name w:val="Corpo de texto_"/>
    <w:basedOn w:val="Corpodetexto"/>
    <w:link w:val="CorpodetextoChar0"/>
    <w:rsid w:val="00956F76"/>
    <w:pPr>
      <w:spacing w:after="240"/>
    </w:pPr>
    <w:rPr>
      <w:rFonts w:ascii="Times New Roman" w:hAnsi="Times New Roman"/>
      <w:szCs w:val="20"/>
    </w:rPr>
  </w:style>
  <w:style w:type="paragraph" w:customStyle="1" w:styleId="KeyWords">
    <w:name w:val="KeyWords_"/>
    <w:basedOn w:val="Corpodetexto0"/>
    <w:rsid w:val="00956F76"/>
    <w:rPr>
      <w:i/>
    </w:rPr>
  </w:style>
  <w:style w:type="paragraph" w:customStyle="1" w:styleId="SessoSecundria">
    <w:name w:val="Sessão_Secundária_"/>
    <w:basedOn w:val="Corpodetexto0"/>
    <w:next w:val="Corpodetexto0"/>
    <w:rsid w:val="00956F76"/>
    <w:pPr>
      <w:numPr>
        <w:ilvl w:val="1"/>
        <w:numId w:val="11"/>
      </w:numPr>
      <w:spacing w:after="120"/>
      <w:ind w:left="1080" w:hanging="360"/>
    </w:pPr>
    <w:rPr>
      <w:i/>
    </w:rPr>
  </w:style>
  <w:style w:type="character" w:customStyle="1" w:styleId="CorpodetextoChar0">
    <w:name w:val="Corpo de texto_ Char"/>
    <w:link w:val="Corpodetexto0"/>
    <w:rsid w:val="00956F76"/>
    <w:rPr>
      <w:rFonts w:ascii="Times New Roman" w:eastAsia="Times New Roman" w:hAnsi="Times New Roman"/>
      <w:sz w:val="24"/>
    </w:rPr>
  </w:style>
  <w:style w:type="paragraph" w:customStyle="1" w:styleId="EstiloAbstractArial">
    <w:name w:val="Estilo Abstract_ + Arial"/>
    <w:basedOn w:val="Normal"/>
    <w:link w:val="EstiloAbstractArialChar"/>
    <w:rsid w:val="00956F76"/>
    <w:pPr>
      <w:spacing w:after="240"/>
      <w:jc w:val="center"/>
    </w:pPr>
    <w:rPr>
      <w:rFonts w:ascii="Arial" w:hAnsi="Arial"/>
      <w:b/>
      <w:bCs/>
      <w:i/>
      <w:iCs/>
      <w:sz w:val="26"/>
      <w:szCs w:val="20"/>
    </w:rPr>
  </w:style>
  <w:style w:type="paragraph" w:customStyle="1" w:styleId="EstiloCorpodetextoArial">
    <w:name w:val="Estilo Corpo de texto_ + Arial"/>
    <w:basedOn w:val="Corpodetexto0"/>
    <w:link w:val="EstiloCorpodetextoArialChar"/>
    <w:rsid w:val="00956F76"/>
    <w:rPr>
      <w:rFonts w:ascii="Arial" w:hAnsi="Arial"/>
    </w:rPr>
  </w:style>
  <w:style w:type="character" w:customStyle="1" w:styleId="EstiloCorpodetextoArialChar">
    <w:name w:val="Estilo Corpo de texto_ + Arial Char"/>
    <w:link w:val="EstiloCorpodetextoArial"/>
    <w:rsid w:val="00956F76"/>
    <w:rPr>
      <w:rFonts w:ascii="Arial" w:eastAsia="Times New Roman" w:hAnsi="Arial"/>
      <w:sz w:val="24"/>
    </w:rPr>
  </w:style>
  <w:style w:type="paragraph" w:customStyle="1" w:styleId="Ttuloartigo">
    <w:name w:val="Título artigo"/>
    <w:basedOn w:val="Normal"/>
    <w:link w:val="TtuloartigoChar"/>
    <w:qFormat/>
    <w:rsid w:val="00956F76"/>
    <w:pPr>
      <w:widowControl w:val="0"/>
      <w:spacing w:after="120"/>
      <w:jc w:val="center"/>
    </w:pPr>
    <w:rPr>
      <w:rFonts w:ascii="Arial" w:hAnsi="Arial"/>
      <w:b/>
      <w:caps/>
      <w:kern w:val="28"/>
    </w:rPr>
  </w:style>
  <w:style w:type="paragraph" w:customStyle="1" w:styleId="Nomesalunoeorientador">
    <w:name w:val="Nomes aluno e orientador"/>
    <w:basedOn w:val="Normal"/>
    <w:link w:val="NomesalunoeorientadorChar"/>
    <w:qFormat/>
    <w:rsid w:val="00956F76"/>
    <w:pPr>
      <w:spacing w:after="120"/>
      <w:jc w:val="center"/>
    </w:pPr>
    <w:rPr>
      <w:rFonts w:ascii="Arial" w:hAnsi="Arial" w:cs="Arial"/>
      <w:b/>
      <w:bCs/>
    </w:rPr>
  </w:style>
  <w:style w:type="character" w:customStyle="1" w:styleId="TtuloartigoChar">
    <w:name w:val="Título artigo Char"/>
    <w:link w:val="Ttuloartigo"/>
    <w:rsid w:val="00956F76"/>
    <w:rPr>
      <w:rFonts w:ascii="Arial" w:eastAsia="Times New Roman" w:hAnsi="Arial"/>
      <w:b/>
      <w:caps/>
      <w:kern w:val="28"/>
      <w:sz w:val="24"/>
      <w:szCs w:val="24"/>
    </w:rPr>
  </w:style>
  <w:style w:type="character" w:customStyle="1" w:styleId="NomesalunoeorientadorChar">
    <w:name w:val="Nomes aluno e orientador Char"/>
    <w:link w:val="Nomesalunoeorientador"/>
    <w:rsid w:val="00956F76"/>
    <w:rPr>
      <w:rFonts w:ascii="Arial" w:eastAsia="Times New Roman" w:hAnsi="Arial" w:cs="Arial"/>
      <w:b/>
      <w:bCs/>
      <w:sz w:val="24"/>
      <w:szCs w:val="24"/>
    </w:rPr>
  </w:style>
  <w:style w:type="character" w:customStyle="1" w:styleId="EstiloAbstractArialChar">
    <w:name w:val="Estilo Abstract_ + Arial Char"/>
    <w:link w:val="EstiloAbstractArial"/>
    <w:rsid w:val="00956F76"/>
    <w:rPr>
      <w:rFonts w:ascii="Arial" w:eastAsia="Times New Roman" w:hAnsi="Arial"/>
      <w:b/>
      <w:bCs/>
      <w:i/>
      <w:iCs/>
      <w:sz w:val="26"/>
    </w:rPr>
  </w:style>
  <w:style w:type="paragraph" w:customStyle="1" w:styleId="Itensnumerados">
    <w:name w:val="Itens numerados"/>
    <w:basedOn w:val="Normal"/>
    <w:link w:val="ItensnumeradosChar"/>
    <w:qFormat/>
    <w:rsid w:val="00956F76"/>
    <w:pPr>
      <w:numPr>
        <w:numId w:val="3"/>
      </w:numPr>
      <w:jc w:val="both"/>
    </w:pPr>
    <w:rPr>
      <w:rFonts w:ascii="Arial" w:hAnsi="Arial" w:cs="Arial"/>
      <w:b/>
      <w:bCs/>
    </w:rPr>
  </w:style>
  <w:style w:type="character" w:customStyle="1" w:styleId="SessoPrimEMEChar">
    <w:name w:val="Sessão_Prim_EME Char"/>
    <w:link w:val="SessoPrimEME"/>
    <w:rsid w:val="00956F76"/>
    <w:rPr>
      <w:rFonts w:ascii="Times New Roman" w:eastAsia="Times New Roman" w:hAnsi="Times New Roman"/>
      <w:b/>
      <w:sz w:val="26"/>
    </w:rPr>
  </w:style>
  <w:style w:type="character" w:customStyle="1" w:styleId="ItensnumeradosChar">
    <w:name w:val="Itens numerados Char"/>
    <w:link w:val="Itensnumerados"/>
    <w:rsid w:val="00956F76"/>
    <w:rPr>
      <w:rFonts w:ascii="Arial" w:eastAsia="Times New Roman" w:hAnsi="Arial" w:cs="Arial"/>
      <w:b/>
      <w:bCs/>
      <w:sz w:val="24"/>
      <w:szCs w:val="24"/>
    </w:rPr>
  </w:style>
  <w:style w:type="character" w:customStyle="1" w:styleId="il">
    <w:name w:val="il"/>
    <w:rsid w:val="00D70DDB"/>
  </w:style>
  <w:style w:type="character" w:customStyle="1" w:styleId="aa">
    <w:name w:val="_"/>
    <w:rsid w:val="007314AB"/>
  </w:style>
  <w:style w:type="character" w:customStyle="1" w:styleId="pg-8ff1">
    <w:name w:val="pg-8ff1"/>
    <w:rsid w:val="007314AB"/>
  </w:style>
  <w:style w:type="character" w:customStyle="1" w:styleId="pg-8fc1">
    <w:name w:val="pg-8fc1"/>
    <w:rsid w:val="007314AB"/>
  </w:style>
  <w:style w:type="table" w:styleId="TabeladeGrade5Escura-nfase2">
    <w:name w:val="Grid Table 5 Dark Accent 2"/>
    <w:basedOn w:val="Tabelanormal"/>
    <w:uiPriority w:val="50"/>
    <w:rsid w:val="00C77403"/>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
    <w:name w:val="TableGrid"/>
    <w:rsid w:val="00D84F6A"/>
    <w:rPr>
      <w:rFonts w:eastAsia="Times New Roman"/>
      <w:sz w:val="22"/>
      <w:szCs w:val="22"/>
    </w:rPr>
    <w:tblPr>
      <w:tblCellMar>
        <w:top w:w="0" w:type="dxa"/>
        <w:left w:w="0" w:type="dxa"/>
        <w:bottom w:w="0" w:type="dxa"/>
        <w:right w:w="0" w:type="dxa"/>
      </w:tblCellMar>
    </w:tblPr>
  </w:style>
  <w:style w:type="table" w:styleId="SombreamentoClaro-nfase3">
    <w:name w:val="Light Shading Accent 3"/>
    <w:basedOn w:val="Tabelanormal"/>
    <w:uiPriority w:val="60"/>
    <w:rsid w:val="00A25ABD"/>
    <w:rPr>
      <w:color w:val="7B7B7B"/>
      <w:sz w:val="22"/>
      <w:szCs w:val="22"/>
      <w:lang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implesTabela2">
    <w:name w:val="Plain Table 2"/>
    <w:basedOn w:val="Tabelanormal"/>
    <w:uiPriority w:val="42"/>
    <w:rsid w:val="0012194B"/>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gnkrckgcgsb">
    <w:name w:val="gnkrckgcgsb"/>
    <w:rsid w:val="0012194B"/>
  </w:style>
  <w:style w:type="paragraph" w:customStyle="1" w:styleId="TtulodeArtigoReVEL">
    <w:name w:val="Título de Artigo ReVEL"/>
    <w:basedOn w:val="Ttulo2"/>
    <w:rsid w:val="004105D4"/>
    <w:pPr>
      <w:keepLines w:val="0"/>
      <w:widowControl/>
      <w:suppressAutoHyphens w:val="0"/>
      <w:spacing w:before="0" w:line="360" w:lineRule="auto"/>
      <w:ind w:left="720"/>
      <w:jc w:val="center"/>
    </w:pPr>
    <w:rPr>
      <w:rFonts w:cs="Times New Roman"/>
      <w:b/>
      <w:bCs w:val="0"/>
      <w:smallCaps/>
      <w:color w:val="auto"/>
      <w:kern w:val="0"/>
      <w:sz w:val="32"/>
      <w:szCs w:val="32"/>
      <w:lang w:val="pt-PT" w:eastAsia="pt-PT" w:bidi="ar-SA"/>
    </w:rPr>
  </w:style>
  <w:style w:type="paragraph" w:customStyle="1" w:styleId="TtulodeartigoReVEL0">
    <w:name w:val="Título de artigo ReVEL"/>
    <w:basedOn w:val="Corpodetexto"/>
    <w:rsid w:val="004105D4"/>
    <w:pPr>
      <w:widowControl w:val="0"/>
      <w:overflowPunct w:val="0"/>
      <w:autoSpaceDE w:val="0"/>
      <w:autoSpaceDN w:val="0"/>
      <w:adjustRightInd w:val="0"/>
      <w:spacing w:line="360" w:lineRule="auto"/>
      <w:ind w:right="335"/>
      <w:jc w:val="center"/>
      <w:textAlignment w:val="baseline"/>
    </w:pPr>
    <w:rPr>
      <w:rFonts w:ascii="Times New Roman" w:hAnsi="Times New Roman"/>
      <w:b/>
      <w:smallCaps/>
      <w:sz w:val="32"/>
      <w:szCs w:val="32"/>
      <w:lang w:val="en-US"/>
    </w:rPr>
  </w:style>
  <w:style w:type="paragraph" w:customStyle="1" w:styleId="ReVEL-Ttulodeartigo">
    <w:name w:val="ReVEL - Título de artigo"/>
    <w:basedOn w:val="Corpodetexto"/>
    <w:rsid w:val="004105D4"/>
    <w:pPr>
      <w:spacing w:line="360" w:lineRule="auto"/>
      <w:jc w:val="center"/>
    </w:pPr>
    <w:rPr>
      <w:rFonts w:ascii="Times New Roman" w:hAnsi="Times New Roman"/>
      <w:b/>
      <w:smallCaps/>
      <w:sz w:val="32"/>
      <w:szCs w:val="32"/>
    </w:rPr>
  </w:style>
  <w:style w:type="paragraph" w:customStyle="1" w:styleId="ReVEL-nomedoautor">
    <w:name w:val="ReVEL - nome do autor"/>
    <w:basedOn w:val="Corpodetexto2"/>
    <w:rsid w:val="004105D4"/>
    <w:pPr>
      <w:spacing w:after="0" w:line="360" w:lineRule="auto"/>
      <w:jc w:val="center"/>
    </w:pPr>
    <w:rPr>
      <w:rFonts w:cs="Arial"/>
      <w:b/>
      <w:sz w:val="22"/>
      <w:szCs w:val="22"/>
      <w:lang w:val="en-US" w:eastAsia="pt-BR"/>
    </w:rPr>
  </w:style>
  <w:style w:type="paragraph" w:customStyle="1" w:styleId="ReVEL-e-maildoautor">
    <w:name w:val="ReVEL - e-mail do autor"/>
    <w:basedOn w:val="Corpodetexto2"/>
    <w:rsid w:val="004105D4"/>
    <w:pPr>
      <w:spacing w:after="0" w:line="360" w:lineRule="auto"/>
      <w:jc w:val="center"/>
    </w:pPr>
    <w:rPr>
      <w:rFonts w:cs="Arial"/>
      <w:sz w:val="22"/>
      <w:szCs w:val="22"/>
      <w:lang w:val="en-US" w:eastAsia="pt-BR"/>
    </w:rPr>
  </w:style>
  <w:style w:type="paragraph" w:customStyle="1" w:styleId="ReVEL-citaodoartigo">
    <w:name w:val="ReVEL - citação do artigo"/>
    <w:basedOn w:val="Corpodetexto"/>
    <w:rsid w:val="004105D4"/>
    <w:pPr>
      <w:widowControl w:val="0"/>
      <w:overflowPunct w:val="0"/>
      <w:autoSpaceDE w:val="0"/>
      <w:autoSpaceDN w:val="0"/>
      <w:adjustRightInd w:val="0"/>
      <w:spacing w:line="360" w:lineRule="auto"/>
      <w:ind w:right="335"/>
      <w:textAlignment w:val="baseline"/>
    </w:pPr>
    <w:rPr>
      <w:rFonts w:ascii="Times New Roman" w:hAnsi="Times New Roman"/>
      <w:bCs/>
      <w:color w:val="808080"/>
      <w:sz w:val="20"/>
      <w:lang w:val="en-US"/>
    </w:rPr>
  </w:style>
  <w:style w:type="paragraph" w:customStyle="1" w:styleId="ReVEL-Subttulos">
    <w:name w:val="ReVEL - Subtítulos"/>
    <w:basedOn w:val="Normal"/>
    <w:rsid w:val="004105D4"/>
    <w:pPr>
      <w:spacing w:line="360" w:lineRule="auto"/>
      <w:jc w:val="both"/>
    </w:pPr>
    <w:rPr>
      <w:b/>
    </w:rPr>
  </w:style>
  <w:style w:type="paragraph" w:customStyle="1" w:styleId="ReVEL-citaocommaisde3linhas">
    <w:name w:val="ReVEL - citação com mais de 3 linhas"/>
    <w:basedOn w:val="Corpodetexto"/>
    <w:rsid w:val="004105D4"/>
    <w:pPr>
      <w:ind w:left="2268"/>
    </w:pPr>
    <w:rPr>
      <w:rFonts w:ascii="Times New Roman" w:hAnsi="Times New Roman"/>
      <w:sz w:val="20"/>
      <w:szCs w:val="20"/>
    </w:rPr>
  </w:style>
  <w:style w:type="paragraph" w:customStyle="1" w:styleId="TextoArtigo">
    <w:name w:val="TextoArtigo"/>
    <w:basedOn w:val="Normal"/>
    <w:link w:val="TextoArtigoChar"/>
    <w:qFormat/>
    <w:rsid w:val="004105D4"/>
    <w:pPr>
      <w:ind w:firstLine="709"/>
      <w:jc w:val="both"/>
    </w:pPr>
  </w:style>
  <w:style w:type="character" w:customStyle="1" w:styleId="TextoArtigoChar">
    <w:name w:val="TextoArtigo Char"/>
    <w:link w:val="TextoArtigo"/>
    <w:rsid w:val="004105D4"/>
    <w:rPr>
      <w:rFonts w:ascii="Times New Roman" w:eastAsia="Times New Roman" w:hAnsi="Times New Roman"/>
      <w:sz w:val="24"/>
      <w:szCs w:val="24"/>
    </w:rPr>
  </w:style>
  <w:style w:type="paragraph" w:customStyle="1" w:styleId="LegendaArtigo">
    <w:name w:val="LegendaArtigo"/>
    <w:basedOn w:val="Legenda"/>
    <w:link w:val="LegendaArtigoChar"/>
    <w:qFormat/>
    <w:rsid w:val="004105D4"/>
    <w:pPr>
      <w:jc w:val="center"/>
    </w:pPr>
    <w:rPr>
      <w:rFonts w:ascii="Times New Roman" w:eastAsia="Times New Roman" w:hAnsi="Times New Roman"/>
      <w:b w:val="0"/>
      <w:color w:val="auto"/>
      <w:sz w:val="20"/>
      <w:lang w:eastAsia="pt-BR"/>
    </w:rPr>
  </w:style>
  <w:style w:type="character" w:customStyle="1" w:styleId="LegendaArtigoChar">
    <w:name w:val="LegendaArtigo Char"/>
    <w:link w:val="LegendaArtigo"/>
    <w:rsid w:val="004105D4"/>
    <w:rPr>
      <w:rFonts w:ascii="Times New Roman" w:eastAsia="Times New Roman" w:hAnsi="Times New Roman"/>
      <w:bCs/>
      <w:szCs w:val="18"/>
    </w:rPr>
  </w:style>
  <w:style w:type="paragraph" w:customStyle="1" w:styleId="TextoIdOnline">
    <w:name w:val="TextoIdOnline"/>
    <w:basedOn w:val="TextoArtigo"/>
    <w:link w:val="TextoIdOnlineChar"/>
    <w:qFormat/>
    <w:rsid w:val="004105D4"/>
    <w:pPr>
      <w:spacing w:after="120"/>
    </w:pPr>
  </w:style>
  <w:style w:type="character" w:customStyle="1" w:styleId="TextoIdOnlineChar">
    <w:name w:val="TextoIdOnline Char"/>
    <w:link w:val="TextoIdOnline"/>
    <w:rsid w:val="004105D4"/>
  </w:style>
  <w:style w:type="paragraph" w:customStyle="1" w:styleId="subsec">
    <w:name w:val="subsec"/>
    <w:basedOn w:val="Normal"/>
    <w:rsid w:val="00387120"/>
    <w:pPr>
      <w:spacing w:before="100" w:beforeAutospacing="1" w:after="100" w:afterAutospacing="1"/>
    </w:pPr>
  </w:style>
  <w:style w:type="character" w:customStyle="1" w:styleId="y0nh2b">
    <w:name w:val="y0nh2b"/>
    <w:rsid w:val="00897892"/>
  </w:style>
  <w:style w:type="table" w:styleId="TabeladeGrade6Colorida">
    <w:name w:val="Grid Table 6 Colorful"/>
    <w:basedOn w:val="Tabelanormal"/>
    <w:uiPriority w:val="51"/>
    <w:rsid w:val="00C047D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tituloartigo">
    <w:name w:val="titulo_artigo"/>
    <w:basedOn w:val="Normal"/>
    <w:rsid w:val="00C047DB"/>
    <w:pPr>
      <w:spacing w:before="100" w:beforeAutospacing="1" w:after="100" w:afterAutospacing="1"/>
    </w:pPr>
  </w:style>
  <w:style w:type="paragraph" w:customStyle="1" w:styleId="tituloen">
    <w:name w:val="titulo_en"/>
    <w:basedOn w:val="Normal"/>
    <w:rsid w:val="00C047DB"/>
    <w:pPr>
      <w:spacing w:before="100" w:beforeAutospacing="1" w:after="100" w:afterAutospacing="1"/>
    </w:pPr>
  </w:style>
  <w:style w:type="paragraph" w:customStyle="1" w:styleId="message-from">
    <w:name w:val="message-from"/>
    <w:basedOn w:val="Normal"/>
    <w:rsid w:val="00C047DB"/>
    <w:pPr>
      <w:spacing w:before="100" w:beforeAutospacing="1" w:after="100" w:afterAutospacing="1"/>
    </w:pPr>
  </w:style>
  <w:style w:type="character" w:customStyle="1" w:styleId="ng-binding">
    <w:name w:val="ng-binding"/>
    <w:rsid w:val="00C047DB"/>
  </w:style>
  <w:style w:type="paragraph" w:customStyle="1" w:styleId="message-to">
    <w:name w:val="message-to"/>
    <w:basedOn w:val="Normal"/>
    <w:rsid w:val="00C047DB"/>
    <w:pPr>
      <w:spacing w:before="100" w:beforeAutospacing="1" w:after="100" w:afterAutospacing="1"/>
    </w:pPr>
  </w:style>
  <w:style w:type="character" w:customStyle="1" w:styleId="message-label">
    <w:name w:val="message-label"/>
    <w:rsid w:val="00C047DB"/>
  </w:style>
  <w:style w:type="paragraph" w:customStyle="1" w:styleId="xwestern">
    <w:name w:val="x_western"/>
    <w:basedOn w:val="Normal"/>
    <w:qFormat/>
    <w:rsid w:val="00C80CA2"/>
    <w:pPr>
      <w:spacing w:beforeAutospacing="1" w:afterAutospacing="1"/>
    </w:pPr>
    <w:rPr>
      <w:color w:val="00000A"/>
    </w:rPr>
  </w:style>
  <w:style w:type="character" w:customStyle="1" w:styleId="xbe">
    <w:name w:val="_xbe"/>
    <w:qFormat/>
    <w:rsid w:val="00C80CA2"/>
  </w:style>
  <w:style w:type="character" w:customStyle="1" w:styleId="eleganteativi">
    <w:name w:val="eleganteativi"/>
    <w:qFormat/>
    <w:rsid w:val="00C80CA2"/>
  </w:style>
  <w:style w:type="character" w:customStyle="1" w:styleId="Estilo3Char">
    <w:name w:val="Estilo3 Char"/>
    <w:link w:val="Estilo3"/>
    <w:qFormat/>
    <w:rsid w:val="00C80CA2"/>
    <w:rPr>
      <w:rFonts w:ascii="Arial" w:hAnsi="Arial" w:cs="Arial"/>
      <w:b/>
      <w:bCs/>
      <w:color w:val="000000"/>
      <w:sz w:val="24"/>
      <w:szCs w:val="24"/>
    </w:rPr>
  </w:style>
  <w:style w:type="character" w:customStyle="1" w:styleId="EstiloAChar">
    <w:name w:val="Estilo A Char"/>
    <w:link w:val="EstiloA"/>
    <w:qFormat/>
    <w:rsid w:val="00C80CA2"/>
    <w:rPr>
      <w:rFonts w:ascii="Arial" w:eastAsia="Times New Roman" w:hAnsi="Arial" w:cs="Arial"/>
      <w:b/>
      <w:sz w:val="24"/>
      <w:szCs w:val="24"/>
    </w:rPr>
  </w:style>
  <w:style w:type="character" w:customStyle="1" w:styleId="EstiloBChar">
    <w:name w:val="Estilo B Char"/>
    <w:link w:val="EstiloB"/>
    <w:qFormat/>
    <w:rsid w:val="00C80CA2"/>
    <w:rPr>
      <w:rFonts w:ascii="Arial" w:eastAsia="Times New Roman" w:hAnsi="Arial" w:cs="Arial"/>
      <w:sz w:val="24"/>
      <w:szCs w:val="24"/>
    </w:rPr>
  </w:style>
  <w:style w:type="character" w:customStyle="1" w:styleId="Estilo4Char">
    <w:name w:val="Estilo4 Char"/>
    <w:link w:val="Estilo4"/>
    <w:qFormat/>
    <w:rsid w:val="00C80CA2"/>
  </w:style>
  <w:style w:type="character" w:customStyle="1" w:styleId="ListLabel1">
    <w:name w:val="ListLabel 1"/>
    <w:qFormat/>
    <w:rsid w:val="00C80CA2"/>
    <w:rPr>
      <w:rFonts w:eastAsia="Times New Roman" w:cs="Times New Roman"/>
    </w:rPr>
  </w:style>
  <w:style w:type="character" w:customStyle="1" w:styleId="ListLabel2">
    <w:name w:val="ListLabel 2"/>
    <w:qFormat/>
    <w:rsid w:val="00C80CA2"/>
    <w:rPr>
      <w:b/>
      <w:i w:val="0"/>
      <w:sz w:val="24"/>
    </w:rPr>
  </w:style>
  <w:style w:type="character" w:customStyle="1" w:styleId="ListLabel3">
    <w:name w:val="ListLabel 3"/>
    <w:qFormat/>
    <w:rsid w:val="00C80CA2"/>
    <w:rPr>
      <w:b w:val="0"/>
      <w:i w:val="0"/>
      <w:sz w:val="24"/>
    </w:rPr>
  </w:style>
  <w:style w:type="character" w:customStyle="1" w:styleId="ListLabel4">
    <w:name w:val="ListLabel 4"/>
    <w:qFormat/>
    <w:rsid w:val="00C80CA2"/>
    <w:rPr>
      <w:rFonts w:cs="Courier New"/>
    </w:rPr>
  </w:style>
  <w:style w:type="character" w:customStyle="1" w:styleId="ListLabel5">
    <w:name w:val="ListLabel 5"/>
    <w:qFormat/>
    <w:rsid w:val="00C80CA2"/>
    <w:rPr>
      <w:rFonts w:cs="Courier New"/>
    </w:rPr>
  </w:style>
  <w:style w:type="character" w:customStyle="1" w:styleId="ListLabel6">
    <w:name w:val="ListLabel 6"/>
    <w:qFormat/>
    <w:rsid w:val="00C80CA2"/>
    <w:rPr>
      <w:rFonts w:cs="Courier New"/>
    </w:rPr>
  </w:style>
  <w:style w:type="character" w:customStyle="1" w:styleId="ListLabel7">
    <w:name w:val="ListLabel 7"/>
    <w:qFormat/>
    <w:rsid w:val="00C80CA2"/>
    <w:rPr>
      <w:rFonts w:cs="Courier New"/>
    </w:rPr>
  </w:style>
  <w:style w:type="character" w:customStyle="1" w:styleId="ListLabel8">
    <w:name w:val="ListLabel 8"/>
    <w:qFormat/>
    <w:rsid w:val="00C80CA2"/>
    <w:rPr>
      <w:rFonts w:cs="Courier New"/>
    </w:rPr>
  </w:style>
  <w:style w:type="character" w:customStyle="1" w:styleId="ListLabel9">
    <w:name w:val="ListLabel 9"/>
    <w:qFormat/>
    <w:rsid w:val="00C80CA2"/>
    <w:rPr>
      <w:rFonts w:cs="Courier New"/>
    </w:rPr>
  </w:style>
  <w:style w:type="character" w:customStyle="1" w:styleId="ListLabel10">
    <w:name w:val="ListLabel 10"/>
    <w:qFormat/>
    <w:rsid w:val="00C80CA2"/>
    <w:rPr>
      <w:rFonts w:cs="Courier New"/>
    </w:rPr>
  </w:style>
  <w:style w:type="character" w:customStyle="1" w:styleId="ListLabel11">
    <w:name w:val="ListLabel 11"/>
    <w:qFormat/>
    <w:rsid w:val="00C80CA2"/>
    <w:rPr>
      <w:rFonts w:cs="Courier New"/>
    </w:rPr>
  </w:style>
  <w:style w:type="character" w:customStyle="1" w:styleId="ListLabel12">
    <w:name w:val="ListLabel 12"/>
    <w:qFormat/>
    <w:rsid w:val="00C80CA2"/>
    <w:rPr>
      <w:rFonts w:cs="Courier New"/>
    </w:rPr>
  </w:style>
  <w:style w:type="character" w:customStyle="1" w:styleId="ListLabel13">
    <w:name w:val="ListLabel 13"/>
    <w:qFormat/>
    <w:rsid w:val="00C80CA2"/>
    <w:rPr>
      <w:rFonts w:cs="Courier New"/>
    </w:rPr>
  </w:style>
  <w:style w:type="character" w:customStyle="1" w:styleId="ListLabel14">
    <w:name w:val="ListLabel 14"/>
    <w:qFormat/>
    <w:rsid w:val="00C80CA2"/>
    <w:rPr>
      <w:rFonts w:cs="Courier New"/>
    </w:rPr>
  </w:style>
  <w:style w:type="character" w:customStyle="1" w:styleId="ListLabel15">
    <w:name w:val="ListLabel 15"/>
    <w:qFormat/>
    <w:rsid w:val="00C80CA2"/>
    <w:rPr>
      <w:rFonts w:cs="Courier New"/>
    </w:rPr>
  </w:style>
  <w:style w:type="character" w:customStyle="1" w:styleId="ListLabel16">
    <w:name w:val="ListLabel 16"/>
    <w:qFormat/>
    <w:rsid w:val="00C80CA2"/>
    <w:rPr>
      <w:rFonts w:cs="Courier New"/>
    </w:rPr>
  </w:style>
  <w:style w:type="character" w:customStyle="1" w:styleId="ListLabel17">
    <w:name w:val="ListLabel 17"/>
    <w:qFormat/>
    <w:rsid w:val="00C80CA2"/>
    <w:rPr>
      <w:rFonts w:cs="Courier New"/>
    </w:rPr>
  </w:style>
  <w:style w:type="character" w:customStyle="1" w:styleId="ListLabel18">
    <w:name w:val="ListLabel 18"/>
    <w:qFormat/>
    <w:rsid w:val="00C80CA2"/>
    <w:rPr>
      <w:rFonts w:cs="Courier New"/>
    </w:rPr>
  </w:style>
  <w:style w:type="character" w:customStyle="1" w:styleId="ListLabel19">
    <w:name w:val="ListLabel 19"/>
    <w:qFormat/>
    <w:rsid w:val="00C80CA2"/>
    <w:rPr>
      <w:rFonts w:eastAsia="OpenSymbol" w:cs="OpenSymbol"/>
    </w:rPr>
  </w:style>
  <w:style w:type="character" w:customStyle="1" w:styleId="ListLabel20">
    <w:name w:val="ListLabel 20"/>
    <w:qFormat/>
    <w:rsid w:val="00C80CA2"/>
    <w:rPr>
      <w:b/>
      <w:i w:val="0"/>
      <w:color w:val="FF0000"/>
    </w:rPr>
  </w:style>
  <w:style w:type="character" w:customStyle="1" w:styleId="ListLabel21">
    <w:name w:val="ListLabel 21"/>
    <w:qFormat/>
    <w:rsid w:val="00C80CA2"/>
    <w:rPr>
      <w:rFonts w:cs="Courier New"/>
    </w:rPr>
  </w:style>
  <w:style w:type="character" w:customStyle="1" w:styleId="ListLabel22">
    <w:name w:val="ListLabel 22"/>
    <w:qFormat/>
    <w:rsid w:val="00C80CA2"/>
    <w:rPr>
      <w:rFonts w:cs="Courier New"/>
    </w:rPr>
  </w:style>
  <w:style w:type="character" w:customStyle="1" w:styleId="ListLabel23">
    <w:name w:val="ListLabel 23"/>
    <w:qFormat/>
    <w:rsid w:val="00C80CA2"/>
    <w:rPr>
      <w:rFonts w:cs="Courier New"/>
    </w:rPr>
  </w:style>
  <w:style w:type="character" w:customStyle="1" w:styleId="ListLabel24">
    <w:name w:val="ListLabel 24"/>
    <w:qFormat/>
    <w:rsid w:val="00C80CA2"/>
    <w:rPr>
      <w:b/>
      <w:i w:val="0"/>
      <w:color w:val="FF0000"/>
    </w:rPr>
  </w:style>
  <w:style w:type="character" w:customStyle="1" w:styleId="ListLabel25">
    <w:name w:val="ListLabel 25"/>
    <w:qFormat/>
    <w:rsid w:val="00C80CA2"/>
    <w:rPr>
      <w:rFonts w:cs="Courier New"/>
    </w:rPr>
  </w:style>
  <w:style w:type="character" w:customStyle="1" w:styleId="ListLabel26">
    <w:name w:val="ListLabel 26"/>
    <w:qFormat/>
    <w:rsid w:val="00C80CA2"/>
    <w:rPr>
      <w:rFonts w:cs="Courier New"/>
    </w:rPr>
  </w:style>
  <w:style w:type="character" w:customStyle="1" w:styleId="ListLabel27">
    <w:name w:val="ListLabel 27"/>
    <w:qFormat/>
    <w:rsid w:val="00C80CA2"/>
    <w:rPr>
      <w:rFonts w:cs="Courier New"/>
    </w:rPr>
  </w:style>
  <w:style w:type="character" w:customStyle="1" w:styleId="ListLabel28">
    <w:name w:val="ListLabel 28"/>
    <w:qFormat/>
    <w:rsid w:val="00C80CA2"/>
    <w:rPr>
      <w:b/>
      <w:i w:val="0"/>
      <w:color w:val="FF0000"/>
    </w:rPr>
  </w:style>
  <w:style w:type="character" w:customStyle="1" w:styleId="ListLabel29">
    <w:name w:val="ListLabel 29"/>
    <w:qFormat/>
    <w:rsid w:val="00C80CA2"/>
    <w:rPr>
      <w:rFonts w:cs="Courier New"/>
    </w:rPr>
  </w:style>
  <w:style w:type="character" w:customStyle="1" w:styleId="ListLabel30">
    <w:name w:val="ListLabel 30"/>
    <w:qFormat/>
    <w:rsid w:val="00C80CA2"/>
    <w:rPr>
      <w:rFonts w:cs="Courier New"/>
    </w:rPr>
  </w:style>
  <w:style w:type="character" w:customStyle="1" w:styleId="ListLabel31">
    <w:name w:val="ListLabel 31"/>
    <w:qFormat/>
    <w:rsid w:val="00C80CA2"/>
    <w:rPr>
      <w:rFonts w:cs="Courier New"/>
    </w:rPr>
  </w:style>
  <w:style w:type="character" w:customStyle="1" w:styleId="ListLabel32">
    <w:name w:val="ListLabel 32"/>
    <w:qFormat/>
    <w:rsid w:val="00C80CA2"/>
    <w:rPr>
      <w:b/>
      <w:i w:val="0"/>
      <w:color w:val="FF0000"/>
    </w:rPr>
  </w:style>
  <w:style w:type="character" w:customStyle="1" w:styleId="ListLabel33">
    <w:name w:val="ListLabel 33"/>
    <w:qFormat/>
    <w:rsid w:val="00C80CA2"/>
    <w:rPr>
      <w:rFonts w:cs="Courier New"/>
    </w:rPr>
  </w:style>
  <w:style w:type="character" w:customStyle="1" w:styleId="ListLabel34">
    <w:name w:val="ListLabel 34"/>
    <w:qFormat/>
    <w:rsid w:val="00C80CA2"/>
    <w:rPr>
      <w:rFonts w:cs="Courier New"/>
    </w:rPr>
  </w:style>
  <w:style w:type="character" w:customStyle="1" w:styleId="ListLabel35">
    <w:name w:val="ListLabel 35"/>
    <w:qFormat/>
    <w:rsid w:val="00C80CA2"/>
    <w:rPr>
      <w:rFonts w:cs="Courier New"/>
    </w:rPr>
  </w:style>
  <w:style w:type="character" w:customStyle="1" w:styleId="ListLabel36">
    <w:name w:val="ListLabel 36"/>
    <w:qFormat/>
    <w:rsid w:val="00C80CA2"/>
    <w:rPr>
      <w:b/>
      <w:i w:val="0"/>
      <w:color w:val="FF0000"/>
    </w:rPr>
  </w:style>
  <w:style w:type="character" w:customStyle="1" w:styleId="ListLabel37">
    <w:name w:val="ListLabel 37"/>
    <w:qFormat/>
    <w:rsid w:val="00C80CA2"/>
    <w:rPr>
      <w:rFonts w:cs="Courier New"/>
    </w:rPr>
  </w:style>
  <w:style w:type="character" w:customStyle="1" w:styleId="ListLabel38">
    <w:name w:val="ListLabel 38"/>
    <w:qFormat/>
    <w:rsid w:val="00C80CA2"/>
    <w:rPr>
      <w:rFonts w:cs="Courier New"/>
    </w:rPr>
  </w:style>
  <w:style w:type="character" w:customStyle="1" w:styleId="ListLabel39">
    <w:name w:val="ListLabel 39"/>
    <w:qFormat/>
    <w:rsid w:val="00C80CA2"/>
    <w:rPr>
      <w:rFonts w:cs="Courier New"/>
    </w:rPr>
  </w:style>
  <w:style w:type="character" w:customStyle="1" w:styleId="ListLabel40">
    <w:name w:val="ListLabel 40"/>
    <w:qFormat/>
    <w:rsid w:val="00C80CA2"/>
    <w:rPr>
      <w:rFonts w:cs="Courier New"/>
    </w:rPr>
  </w:style>
  <w:style w:type="character" w:customStyle="1" w:styleId="ListLabel41">
    <w:name w:val="ListLabel 41"/>
    <w:qFormat/>
    <w:rsid w:val="00C80CA2"/>
    <w:rPr>
      <w:rFonts w:cs="Courier New"/>
    </w:rPr>
  </w:style>
  <w:style w:type="character" w:customStyle="1" w:styleId="ListLabel42">
    <w:name w:val="ListLabel 42"/>
    <w:qFormat/>
    <w:rsid w:val="00C80CA2"/>
    <w:rPr>
      <w:rFonts w:cs="Courier New"/>
    </w:rPr>
  </w:style>
  <w:style w:type="character" w:customStyle="1" w:styleId="ListLabel43">
    <w:name w:val="ListLabel 43"/>
    <w:qFormat/>
    <w:rsid w:val="00C80CA2"/>
    <w:rPr>
      <w:rFonts w:cs="Courier New"/>
    </w:rPr>
  </w:style>
  <w:style w:type="character" w:customStyle="1" w:styleId="ListLabel44">
    <w:name w:val="ListLabel 44"/>
    <w:qFormat/>
    <w:rsid w:val="00C80CA2"/>
    <w:rPr>
      <w:rFonts w:cs="Courier New"/>
    </w:rPr>
  </w:style>
  <w:style w:type="character" w:customStyle="1" w:styleId="ListLabel45">
    <w:name w:val="ListLabel 45"/>
    <w:qFormat/>
    <w:rsid w:val="00C80CA2"/>
    <w:rPr>
      <w:rFonts w:cs="Courier New"/>
    </w:rPr>
  </w:style>
  <w:style w:type="character" w:customStyle="1" w:styleId="ListLabel46">
    <w:name w:val="ListLabel 46"/>
    <w:qFormat/>
    <w:rsid w:val="00C80CA2"/>
    <w:rPr>
      <w:rFonts w:cs="Courier New"/>
    </w:rPr>
  </w:style>
  <w:style w:type="character" w:customStyle="1" w:styleId="ListLabel47">
    <w:name w:val="ListLabel 47"/>
    <w:qFormat/>
    <w:rsid w:val="00C80CA2"/>
    <w:rPr>
      <w:rFonts w:cs="Courier New"/>
    </w:rPr>
  </w:style>
  <w:style w:type="character" w:customStyle="1" w:styleId="ListLabel48">
    <w:name w:val="ListLabel 48"/>
    <w:qFormat/>
    <w:rsid w:val="00C80CA2"/>
    <w:rPr>
      <w:rFonts w:cs="Courier New"/>
    </w:rPr>
  </w:style>
  <w:style w:type="character" w:customStyle="1" w:styleId="ListLabel49">
    <w:name w:val="ListLabel 49"/>
    <w:qFormat/>
    <w:rsid w:val="00C80CA2"/>
    <w:rPr>
      <w:rFonts w:cs="Courier New"/>
    </w:rPr>
  </w:style>
  <w:style w:type="character" w:customStyle="1" w:styleId="ListLabel50">
    <w:name w:val="ListLabel 50"/>
    <w:qFormat/>
    <w:rsid w:val="00C80CA2"/>
    <w:rPr>
      <w:rFonts w:cs="Courier New"/>
    </w:rPr>
  </w:style>
  <w:style w:type="character" w:customStyle="1" w:styleId="ListLabel51">
    <w:name w:val="ListLabel 51"/>
    <w:qFormat/>
    <w:rsid w:val="00C80CA2"/>
    <w:rPr>
      <w:rFonts w:cs="Courier New"/>
    </w:rPr>
  </w:style>
  <w:style w:type="character" w:customStyle="1" w:styleId="ListLabel52">
    <w:name w:val="ListLabel 52"/>
    <w:qFormat/>
    <w:rsid w:val="00C80CA2"/>
    <w:rPr>
      <w:rFonts w:cs="Courier New"/>
    </w:rPr>
  </w:style>
  <w:style w:type="character" w:customStyle="1" w:styleId="ListLabel53">
    <w:name w:val="ListLabel 53"/>
    <w:qFormat/>
    <w:rsid w:val="00C80CA2"/>
    <w:rPr>
      <w:rFonts w:cs="Courier New"/>
    </w:rPr>
  </w:style>
  <w:style w:type="character" w:customStyle="1" w:styleId="ListLabel54">
    <w:name w:val="ListLabel 54"/>
    <w:qFormat/>
    <w:rsid w:val="00C80CA2"/>
    <w:rPr>
      <w:rFonts w:cs="Courier New"/>
    </w:rPr>
  </w:style>
  <w:style w:type="character" w:customStyle="1" w:styleId="ListLabel55">
    <w:name w:val="ListLabel 55"/>
    <w:qFormat/>
    <w:rsid w:val="00C80CA2"/>
    <w:rPr>
      <w:sz w:val="16"/>
      <w:szCs w:val="16"/>
    </w:rPr>
  </w:style>
  <w:style w:type="character" w:customStyle="1" w:styleId="ListLabel56">
    <w:name w:val="ListLabel 56"/>
    <w:qFormat/>
    <w:rsid w:val="00C80CA2"/>
    <w:rPr>
      <w:rFonts w:cs="Courier New"/>
    </w:rPr>
  </w:style>
  <w:style w:type="character" w:customStyle="1" w:styleId="ListLabel57">
    <w:name w:val="ListLabel 57"/>
    <w:qFormat/>
    <w:rsid w:val="00C80CA2"/>
    <w:rPr>
      <w:rFonts w:cs="Courier New"/>
    </w:rPr>
  </w:style>
  <w:style w:type="character" w:customStyle="1" w:styleId="ListLabel58">
    <w:name w:val="ListLabel 58"/>
    <w:qFormat/>
    <w:rsid w:val="00C80CA2"/>
    <w:rPr>
      <w:rFonts w:cs="Courier New"/>
    </w:rPr>
  </w:style>
  <w:style w:type="character" w:customStyle="1" w:styleId="ListLabel59">
    <w:name w:val="ListLabel 59"/>
    <w:qFormat/>
    <w:rsid w:val="00C80CA2"/>
    <w:rPr>
      <w:sz w:val="16"/>
      <w:szCs w:val="16"/>
    </w:rPr>
  </w:style>
  <w:style w:type="character" w:customStyle="1" w:styleId="ListLabel60">
    <w:name w:val="ListLabel 60"/>
    <w:qFormat/>
    <w:rsid w:val="00C80CA2"/>
    <w:rPr>
      <w:rFonts w:cs="Courier New"/>
    </w:rPr>
  </w:style>
  <w:style w:type="character" w:customStyle="1" w:styleId="ListLabel61">
    <w:name w:val="ListLabel 61"/>
    <w:qFormat/>
    <w:rsid w:val="00C80CA2"/>
    <w:rPr>
      <w:rFonts w:cs="Courier New"/>
    </w:rPr>
  </w:style>
  <w:style w:type="character" w:customStyle="1" w:styleId="ListLabel62">
    <w:name w:val="ListLabel 62"/>
    <w:qFormat/>
    <w:rsid w:val="00C80CA2"/>
    <w:rPr>
      <w:rFonts w:cs="Courier New"/>
    </w:rPr>
  </w:style>
  <w:style w:type="character" w:customStyle="1" w:styleId="ListLabel63">
    <w:name w:val="ListLabel 63"/>
    <w:qFormat/>
    <w:rsid w:val="00C80CA2"/>
    <w:rPr>
      <w:rFonts w:cs="Courier New"/>
    </w:rPr>
  </w:style>
  <w:style w:type="character" w:customStyle="1" w:styleId="ListLabel64">
    <w:name w:val="ListLabel 64"/>
    <w:qFormat/>
    <w:rsid w:val="00C80CA2"/>
    <w:rPr>
      <w:rFonts w:cs="Courier New"/>
    </w:rPr>
  </w:style>
  <w:style w:type="character" w:customStyle="1" w:styleId="ListLabel65">
    <w:name w:val="ListLabel 65"/>
    <w:qFormat/>
    <w:rsid w:val="00C80CA2"/>
    <w:rPr>
      <w:rFonts w:cs="Courier New"/>
    </w:rPr>
  </w:style>
  <w:style w:type="character" w:customStyle="1" w:styleId="ListLabel66">
    <w:name w:val="ListLabel 66"/>
    <w:qFormat/>
    <w:rsid w:val="00C80CA2"/>
    <w:rPr>
      <w:rFonts w:cs="Courier New"/>
    </w:rPr>
  </w:style>
  <w:style w:type="character" w:customStyle="1" w:styleId="ListLabel67">
    <w:name w:val="ListLabel 67"/>
    <w:qFormat/>
    <w:rsid w:val="00C80CA2"/>
    <w:rPr>
      <w:rFonts w:cs="Courier New"/>
    </w:rPr>
  </w:style>
  <w:style w:type="character" w:customStyle="1" w:styleId="ListLabel68">
    <w:name w:val="ListLabel 68"/>
    <w:qFormat/>
    <w:rsid w:val="00C80CA2"/>
    <w:rPr>
      <w:rFonts w:cs="Courier New"/>
    </w:rPr>
  </w:style>
  <w:style w:type="character" w:customStyle="1" w:styleId="ListLabel69">
    <w:name w:val="ListLabel 69"/>
    <w:qFormat/>
    <w:rsid w:val="00C80CA2"/>
    <w:rPr>
      <w:sz w:val="20"/>
    </w:rPr>
  </w:style>
  <w:style w:type="character" w:customStyle="1" w:styleId="ListLabel70">
    <w:name w:val="ListLabel 70"/>
    <w:qFormat/>
    <w:rsid w:val="00C80CA2"/>
    <w:rPr>
      <w:sz w:val="20"/>
    </w:rPr>
  </w:style>
  <w:style w:type="character" w:customStyle="1" w:styleId="ListLabel71">
    <w:name w:val="ListLabel 71"/>
    <w:qFormat/>
    <w:rsid w:val="00C80CA2"/>
    <w:rPr>
      <w:sz w:val="20"/>
    </w:rPr>
  </w:style>
  <w:style w:type="character" w:customStyle="1" w:styleId="ListLabel72">
    <w:name w:val="ListLabel 72"/>
    <w:qFormat/>
    <w:rsid w:val="00C80CA2"/>
    <w:rPr>
      <w:sz w:val="20"/>
    </w:rPr>
  </w:style>
  <w:style w:type="character" w:customStyle="1" w:styleId="ListLabel73">
    <w:name w:val="ListLabel 73"/>
    <w:qFormat/>
    <w:rsid w:val="00C80CA2"/>
    <w:rPr>
      <w:sz w:val="20"/>
    </w:rPr>
  </w:style>
  <w:style w:type="character" w:customStyle="1" w:styleId="ListLabel74">
    <w:name w:val="ListLabel 74"/>
    <w:qFormat/>
    <w:rsid w:val="00C80CA2"/>
    <w:rPr>
      <w:sz w:val="20"/>
    </w:rPr>
  </w:style>
  <w:style w:type="character" w:customStyle="1" w:styleId="ListLabel75">
    <w:name w:val="ListLabel 75"/>
    <w:qFormat/>
    <w:rsid w:val="00C80CA2"/>
    <w:rPr>
      <w:sz w:val="20"/>
    </w:rPr>
  </w:style>
  <w:style w:type="character" w:customStyle="1" w:styleId="ListLabel76">
    <w:name w:val="ListLabel 76"/>
    <w:qFormat/>
    <w:rsid w:val="00C80CA2"/>
    <w:rPr>
      <w:sz w:val="20"/>
    </w:rPr>
  </w:style>
  <w:style w:type="character" w:customStyle="1" w:styleId="ListLabel77">
    <w:name w:val="ListLabel 77"/>
    <w:qFormat/>
    <w:rsid w:val="00C80CA2"/>
    <w:rPr>
      <w:sz w:val="20"/>
    </w:rPr>
  </w:style>
  <w:style w:type="character" w:customStyle="1" w:styleId="ListLabel78">
    <w:name w:val="ListLabel 78"/>
    <w:qFormat/>
    <w:rsid w:val="00C80CA2"/>
    <w:rPr>
      <w:sz w:val="20"/>
    </w:rPr>
  </w:style>
  <w:style w:type="character" w:customStyle="1" w:styleId="ListLabel79">
    <w:name w:val="ListLabel 79"/>
    <w:qFormat/>
    <w:rsid w:val="00C80CA2"/>
    <w:rPr>
      <w:sz w:val="20"/>
    </w:rPr>
  </w:style>
  <w:style w:type="character" w:customStyle="1" w:styleId="ListLabel80">
    <w:name w:val="ListLabel 80"/>
    <w:qFormat/>
    <w:rsid w:val="00C80CA2"/>
    <w:rPr>
      <w:sz w:val="20"/>
    </w:rPr>
  </w:style>
  <w:style w:type="character" w:customStyle="1" w:styleId="ListLabel81">
    <w:name w:val="ListLabel 81"/>
    <w:qFormat/>
    <w:rsid w:val="00C80CA2"/>
    <w:rPr>
      <w:sz w:val="20"/>
    </w:rPr>
  </w:style>
  <w:style w:type="character" w:customStyle="1" w:styleId="ListLabel82">
    <w:name w:val="ListLabel 82"/>
    <w:qFormat/>
    <w:rsid w:val="00C80CA2"/>
    <w:rPr>
      <w:sz w:val="20"/>
    </w:rPr>
  </w:style>
  <w:style w:type="character" w:customStyle="1" w:styleId="ListLabel83">
    <w:name w:val="ListLabel 83"/>
    <w:qFormat/>
    <w:rsid w:val="00C80CA2"/>
    <w:rPr>
      <w:sz w:val="20"/>
    </w:rPr>
  </w:style>
  <w:style w:type="character" w:customStyle="1" w:styleId="ListLabel84">
    <w:name w:val="ListLabel 84"/>
    <w:qFormat/>
    <w:rsid w:val="00C80CA2"/>
    <w:rPr>
      <w:sz w:val="20"/>
    </w:rPr>
  </w:style>
  <w:style w:type="character" w:customStyle="1" w:styleId="ListLabel85">
    <w:name w:val="ListLabel 85"/>
    <w:qFormat/>
    <w:rsid w:val="00C80CA2"/>
    <w:rPr>
      <w:sz w:val="20"/>
    </w:rPr>
  </w:style>
  <w:style w:type="character" w:customStyle="1" w:styleId="ListLabel86">
    <w:name w:val="ListLabel 86"/>
    <w:qFormat/>
    <w:rsid w:val="00C80CA2"/>
    <w:rPr>
      <w:sz w:val="20"/>
    </w:rPr>
  </w:style>
  <w:style w:type="character" w:customStyle="1" w:styleId="ListLabel87">
    <w:name w:val="ListLabel 87"/>
    <w:qFormat/>
    <w:rsid w:val="00C80CA2"/>
    <w:rPr>
      <w:sz w:val="20"/>
    </w:rPr>
  </w:style>
  <w:style w:type="character" w:customStyle="1" w:styleId="ListLabel88">
    <w:name w:val="ListLabel 88"/>
    <w:qFormat/>
    <w:rsid w:val="00C80CA2"/>
    <w:rPr>
      <w:sz w:val="20"/>
    </w:rPr>
  </w:style>
  <w:style w:type="character" w:customStyle="1" w:styleId="ListLabel89">
    <w:name w:val="ListLabel 89"/>
    <w:qFormat/>
    <w:rsid w:val="00C80CA2"/>
    <w:rPr>
      <w:sz w:val="20"/>
    </w:rPr>
  </w:style>
  <w:style w:type="character" w:customStyle="1" w:styleId="ListLabel90">
    <w:name w:val="ListLabel 90"/>
    <w:qFormat/>
    <w:rsid w:val="00C80CA2"/>
    <w:rPr>
      <w:sz w:val="20"/>
    </w:rPr>
  </w:style>
  <w:style w:type="character" w:customStyle="1" w:styleId="ListLabel91">
    <w:name w:val="ListLabel 91"/>
    <w:qFormat/>
    <w:rsid w:val="00C80CA2"/>
    <w:rPr>
      <w:sz w:val="20"/>
    </w:rPr>
  </w:style>
  <w:style w:type="character" w:customStyle="1" w:styleId="ListLabel92">
    <w:name w:val="ListLabel 92"/>
    <w:qFormat/>
    <w:rsid w:val="00C80CA2"/>
    <w:rPr>
      <w:sz w:val="20"/>
    </w:rPr>
  </w:style>
  <w:style w:type="character" w:customStyle="1" w:styleId="ListLabel93">
    <w:name w:val="ListLabel 93"/>
    <w:qFormat/>
    <w:rsid w:val="00C80CA2"/>
    <w:rPr>
      <w:sz w:val="20"/>
    </w:rPr>
  </w:style>
  <w:style w:type="character" w:customStyle="1" w:styleId="ListLabel94">
    <w:name w:val="ListLabel 94"/>
    <w:qFormat/>
    <w:rsid w:val="00C80CA2"/>
    <w:rPr>
      <w:sz w:val="20"/>
    </w:rPr>
  </w:style>
  <w:style w:type="character" w:customStyle="1" w:styleId="ListLabel95">
    <w:name w:val="ListLabel 95"/>
    <w:qFormat/>
    <w:rsid w:val="00C80CA2"/>
    <w:rPr>
      <w:sz w:val="20"/>
    </w:rPr>
  </w:style>
  <w:style w:type="character" w:customStyle="1" w:styleId="ListLabel96">
    <w:name w:val="ListLabel 96"/>
    <w:qFormat/>
    <w:rsid w:val="00C80CA2"/>
    <w:rPr>
      <w:sz w:val="20"/>
    </w:rPr>
  </w:style>
  <w:style w:type="character" w:customStyle="1" w:styleId="ListLabel97">
    <w:name w:val="ListLabel 97"/>
    <w:qFormat/>
    <w:rsid w:val="00C80CA2"/>
    <w:rPr>
      <w:sz w:val="20"/>
    </w:rPr>
  </w:style>
  <w:style w:type="character" w:customStyle="1" w:styleId="ListLabel98">
    <w:name w:val="ListLabel 98"/>
    <w:qFormat/>
    <w:rsid w:val="00C80CA2"/>
    <w:rPr>
      <w:sz w:val="20"/>
    </w:rPr>
  </w:style>
  <w:style w:type="character" w:customStyle="1" w:styleId="ListLabel99">
    <w:name w:val="ListLabel 99"/>
    <w:qFormat/>
    <w:rsid w:val="00C80CA2"/>
    <w:rPr>
      <w:sz w:val="20"/>
    </w:rPr>
  </w:style>
  <w:style w:type="character" w:customStyle="1" w:styleId="ListLabel100">
    <w:name w:val="ListLabel 100"/>
    <w:qFormat/>
    <w:rsid w:val="00C80CA2"/>
    <w:rPr>
      <w:sz w:val="20"/>
    </w:rPr>
  </w:style>
  <w:style w:type="character" w:customStyle="1" w:styleId="ListLabel101">
    <w:name w:val="ListLabel 101"/>
    <w:qFormat/>
    <w:rsid w:val="00C80CA2"/>
    <w:rPr>
      <w:sz w:val="20"/>
    </w:rPr>
  </w:style>
  <w:style w:type="character" w:customStyle="1" w:styleId="ListLabel102">
    <w:name w:val="ListLabel 102"/>
    <w:qFormat/>
    <w:rsid w:val="00C80CA2"/>
    <w:rPr>
      <w:sz w:val="20"/>
    </w:rPr>
  </w:style>
  <w:style w:type="character" w:customStyle="1" w:styleId="ListLabel103">
    <w:name w:val="ListLabel 103"/>
    <w:qFormat/>
    <w:rsid w:val="00C80CA2"/>
    <w:rPr>
      <w:sz w:val="20"/>
    </w:rPr>
  </w:style>
  <w:style w:type="character" w:customStyle="1" w:styleId="ListLabel104">
    <w:name w:val="ListLabel 104"/>
    <w:qFormat/>
    <w:rsid w:val="00C80CA2"/>
    <w:rPr>
      <w:sz w:val="20"/>
    </w:rPr>
  </w:style>
  <w:style w:type="character" w:customStyle="1" w:styleId="ListLabel105">
    <w:name w:val="ListLabel 105"/>
    <w:qFormat/>
    <w:rsid w:val="00C80CA2"/>
    <w:rPr>
      <w:sz w:val="20"/>
    </w:rPr>
  </w:style>
  <w:style w:type="character" w:customStyle="1" w:styleId="ListLabel106">
    <w:name w:val="ListLabel 106"/>
    <w:qFormat/>
    <w:rsid w:val="00C80CA2"/>
    <w:rPr>
      <w:sz w:val="20"/>
    </w:rPr>
  </w:style>
  <w:style w:type="character" w:customStyle="1" w:styleId="ListLabel107">
    <w:name w:val="ListLabel 107"/>
    <w:qFormat/>
    <w:rsid w:val="00C80CA2"/>
    <w:rPr>
      <w:sz w:val="20"/>
    </w:rPr>
  </w:style>
  <w:style w:type="character" w:customStyle="1" w:styleId="ListLabel108">
    <w:name w:val="ListLabel 108"/>
    <w:qFormat/>
    <w:rsid w:val="00C80CA2"/>
    <w:rPr>
      <w:sz w:val="20"/>
    </w:rPr>
  </w:style>
  <w:style w:type="character" w:customStyle="1" w:styleId="ListLabel109">
    <w:name w:val="ListLabel 109"/>
    <w:qFormat/>
    <w:rsid w:val="00C80CA2"/>
    <w:rPr>
      <w:sz w:val="20"/>
    </w:rPr>
  </w:style>
  <w:style w:type="character" w:customStyle="1" w:styleId="ListLabel110">
    <w:name w:val="ListLabel 110"/>
    <w:qFormat/>
    <w:rsid w:val="00C80CA2"/>
    <w:rPr>
      <w:sz w:val="20"/>
    </w:rPr>
  </w:style>
  <w:style w:type="character" w:customStyle="1" w:styleId="ListLabel111">
    <w:name w:val="ListLabel 111"/>
    <w:qFormat/>
    <w:rsid w:val="00C80CA2"/>
    <w:rPr>
      <w:sz w:val="20"/>
    </w:rPr>
  </w:style>
  <w:style w:type="character" w:customStyle="1" w:styleId="ListLabel112">
    <w:name w:val="ListLabel 112"/>
    <w:qFormat/>
    <w:rsid w:val="00C80CA2"/>
    <w:rPr>
      <w:sz w:val="20"/>
    </w:rPr>
  </w:style>
  <w:style w:type="character" w:customStyle="1" w:styleId="ListLabel113">
    <w:name w:val="ListLabel 113"/>
    <w:qFormat/>
    <w:rsid w:val="00C80CA2"/>
    <w:rPr>
      <w:sz w:val="20"/>
    </w:rPr>
  </w:style>
  <w:style w:type="character" w:customStyle="1" w:styleId="ListLabel114">
    <w:name w:val="ListLabel 114"/>
    <w:qFormat/>
    <w:rsid w:val="00C80CA2"/>
    <w:rPr>
      <w:rFonts w:ascii="Times New Roman" w:hAnsi="Times New Roman"/>
      <w:sz w:val="20"/>
    </w:rPr>
  </w:style>
  <w:style w:type="character" w:customStyle="1" w:styleId="ListLabel115">
    <w:name w:val="ListLabel 115"/>
    <w:qFormat/>
    <w:rsid w:val="00C80CA2"/>
    <w:rPr>
      <w:sz w:val="20"/>
    </w:rPr>
  </w:style>
  <w:style w:type="character" w:customStyle="1" w:styleId="ListLabel116">
    <w:name w:val="ListLabel 116"/>
    <w:qFormat/>
    <w:rsid w:val="00C80CA2"/>
    <w:rPr>
      <w:sz w:val="20"/>
    </w:rPr>
  </w:style>
  <w:style w:type="character" w:customStyle="1" w:styleId="ListLabel117">
    <w:name w:val="ListLabel 117"/>
    <w:qFormat/>
    <w:rsid w:val="00C80CA2"/>
    <w:rPr>
      <w:sz w:val="20"/>
    </w:rPr>
  </w:style>
  <w:style w:type="character" w:customStyle="1" w:styleId="ListLabel118">
    <w:name w:val="ListLabel 118"/>
    <w:qFormat/>
    <w:rsid w:val="00C80CA2"/>
    <w:rPr>
      <w:sz w:val="20"/>
    </w:rPr>
  </w:style>
  <w:style w:type="character" w:customStyle="1" w:styleId="ListLabel119">
    <w:name w:val="ListLabel 119"/>
    <w:qFormat/>
    <w:rsid w:val="00C80CA2"/>
    <w:rPr>
      <w:sz w:val="20"/>
    </w:rPr>
  </w:style>
  <w:style w:type="character" w:customStyle="1" w:styleId="ListLabel120">
    <w:name w:val="ListLabel 120"/>
    <w:qFormat/>
    <w:rsid w:val="00C80CA2"/>
    <w:rPr>
      <w:sz w:val="20"/>
    </w:rPr>
  </w:style>
  <w:style w:type="character" w:customStyle="1" w:styleId="ListLabel121">
    <w:name w:val="ListLabel 121"/>
    <w:qFormat/>
    <w:rsid w:val="00C80CA2"/>
    <w:rPr>
      <w:sz w:val="20"/>
    </w:rPr>
  </w:style>
  <w:style w:type="character" w:customStyle="1" w:styleId="ListLabel122">
    <w:name w:val="ListLabel 122"/>
    <w:qFormat/>
    <w:rsid w:val="00C80CA2"/>
    <w:rPr>
      <w:sz w:val="20"/>
    </w:rPr>
  </w:style>
  <w:style w:type="character" w:customStyle="1" w:styleId="ListLabel123">
    <w:name w:val="ListLabel 123"/>
    <w:qFormat/>
    <w:rsid w:val="00C80CA2"/>
    <w:rPr>
      <w:rFonts w:ascii="Times New Roman" w:hAnsi="Times New Roman"/>
      <w:sz w:val="20"/>
    </w:rPr>
  </w:style>
  <w:style w:type="character" w:customStyle="1" w:styleId="ListLabel124">
    <w:name w:val="ListLabel 124"/>
    <w:qFormat/>
    <w:rsid w:val="00C80CA2"/>
    <w:rPr>
      <w:sz w:val="20"/>
    </w:rPr>
  </w:style>
  <w:style w:type="character" w:customStyle="1" w:styleId="ListLabel125">
    <w:name w:val="ListLabel 125"/>
    <w:qFormat/>
    <w:rsid w:val="00C80CA2"/>
    <w:rPr>
      <w:sz w:val="20"/>
    </w:rPr>
  </w:style>
  <w:style w:type="character" w:customStyle="1" w:styleId="ListLabel126">
    <w:name w:val="ListLabel 126"/>
    <w:qFormat/>
    <w:rsid w:val="00C80CA2"/>
    <w:rPr>
      <w:sz w:val="20"/>
    </w:rPr>
  </w:style>
  <w:style w:type="character" w:customStyle="1" w:styleId="ListLabel127">
    <w:name w:val="ListLabel 127"/>
    <w:qFormat/>
    <w:rsid w:val="00C80CA2"/>
    <w:rPr>
      <w:sz w:val="20"/>
    </w:rPr>
  </w:style>
  <w:style w:type="character" w:customStyle="1" w:styleId="ListLabel128">
    <w:name w:val="ListLabel 128"/>
    <w:qFormat/>
    <w:rsid w:val="00C80CA2"/>
    <w:rPr>
      <w:sz w:val="20"/>
    </w:rPr>
  </w:style>
  <w:style w:type="character" w:customStyle="1" w:styleId="ListLabel129">
    <w:name w:val="ListLabel 129"/>
    <w:qFormat/>
    <w:rsid w:val="00C80CA2"/>
    <w:rPr>
      <w:sz w:val="20"/>
    </w:rPr>
  </w:style>
  <w:style w:type="character" w:customStyle="1" w:styleId="ListLabel130">
    <w:name w:val="ListLabel 130"/>
    <w:qFormat/>
    <w:rsid w:val="00C80CA2"/>
    <w:rPr>
      <w:sz w:val="20"/>
    </w:rPr>
  </w:style>
  <w:style w:type="character" w:customStyle="1" w:styleId="ListLabel131">
    <w:name w:val="ListLabel 131"/>
    <w:qFormat/>
    <w:rsid w:val="00C80CA2"/>
    <w:rPr>
      <w:sz w:val="20"/>
    </w:rPr>
  </w:style>
  <w:style w:type="character" w:customStyle="1" w:styleId="Vnculodendice">
    <w:name w:val="Vínculo de índice"/>
    <w:qFormat/>
    <w:rsid w:val="00C80CA2"/>
  </w:style>
  <w:style w:type="character" w:customStyle="1" w:styleId="ListLabel132">
    <w:name w:val="ListLabel 132"/>
    <w:rsid w:val="00C80CA2"/>
    <w:rPr>
      <w:b/>
      <w:i w:val="0"/>
      <w:sz w:val="24"/>
    </w:rPr>
  </w:style>
  <w:style w:type="character" w:customStyle="1" w:styleId="ListLabel133">
    <w:name w:val="ListLabel 133"/>
    <w:qFormat/>
    <w:rsid w:val="00C80CA2"/>
    <w:rPr>
      <w:rFonts w:cs="Symbol"/>
      <w:sz w:val="20"/>
    </w:rPr>
  </w:style>
  <w:style w:type="character" w:customStyle="1" w:styleId="ListLabel134">
    <w:name w:val="ListLabel 134"/>
    <w:qFormat/>
    <w:rsid w:val="00C80CA2"/>
    <w:rPr>
      <w:rFonts w:cs="Courier New"/>
      <w:sz w:val="20"/>
    </w:rPr>
  </w:style>
  <w:style w:type="character" w:customStyle="1" w:styleId="ListLabel135">
    <w:name w:val="ListLabel 135"/>
    <w:qFormat/>
    <w:rsid w:val="00C80CA2"/>
    <w:rPr>
      <w:rFonts w:cs="Wingdings"/>
      <w:sz w:val="20"/>
    </w:rPr>
  </w:style>
  <w:style w:type="character" w:customStyle="1" w:styleId="ListLabel136">
    <w:name w:val="ListLabel 136"/>
    <w:qFormat/>
    <w:rsid w:val="00C80CA2"/>
    <w:rPr>
      <w:rFonts w:cs="Wingdings"/>
      <w:sz w:val="20"/>
    </w:rPr>
  </w:style>
  <w:style w:type="character" w:customStyle="1" w:styleId="ListLabel137">
    <w:name w:val="ListLabel 137"/>
    <w:qFormat/>
    <w:rsid w:val="00C80CA2"/>
    <w:rPr>
      <w:rFonts w:cs="Wingdings"/>
      <w:sz w:val="20"/>
    </w:rPr>
  </w:style>
  <w:style w:type="character" w:customStyle="1" w:styleId="ListLabel138">
    <w:name w:val="ListLabel 138"/>
    <w:qFormat/>
    <w:rsid w:val="00C80CA2"/>
    <w:rPr>
      <w:rFonts w:cs="Wingdings"/>
      <w:sz w:val="20"/>
    </w:rPr>
  </w:style>
  <w:style w:type="character" w:customStyle="1" w:styleId="ListLabel139">
    <w:name w:val="ListLabel 139"/>
    <w:qFormat/>
    <w:rsid w:val="00C80CA2"/>
    <w:rPr>
      <w:rFonts w:cs="Wingdings"/>
      <w:sz w:val="20"/>
    </w:rPr>
  </w:style>
  <w:style w:type="character" w:customStyle="1" w:styleId="ListLabel140">
    <w:name w:val="ListLabel 140"/>
    <w:qFormat/>
    <w:rsid w:val="00C80CA2"/>
    <w:rPr>
      <w:rFonts w:cs="Wingdings"/>
      <w:sz w:val="20"/>
    </w:rPr>
  </w:style>
  <w:style w:type="character" w:customStyle="1" w:styleId="ListLabel141">
    <w:name w:val="ListLabel 141"/>
    <w:qFormat/>
    <w:rsid w:val="00C80CA2"/>
    <w:rPr>
      <w:rFonts w:cs="Wingdings"/>
      <w:sz w:val="20"/>
    </w:rPr>
  </w:style>
  <w:style w:type="character" w:customStyle="1" w:styleId="ListLabel142">
    <w:name w:val="ListLabel 142"/>
    <w:qFormat/>
    <w:rsid w:val="00C80CA2"/>
    <w:rPr>
      <w:rFonts w:cs="Symbol"/>
      <w:sz w:val="20"/>
    </w:rPr>
  </w:style>
  <w:style w:type="character" w:customStyle="1" w:styleId="ListLabel143">
    <w:name w:val="ListLabel 143"/>
    <w:qFormat/>
    <w:rsid w:val="00C80CA2"/>
    <w:rPr>
      <w:rFonts w:cs="Courier New"/>
      <w:sz w:val="20"/>
    </w:rPr>
  </w:style>
  <w:style w:type="character" w:customStyle="1" w:styleId="ListLabel144">
    <w:name w:val="ListLabel 144"/>
    <w:qFormat/>
    <w:rsid w:val="00C80CA2"/>
    <w:rPr>
      <w:rFonts w:cs="Wingdings"/>
      <w:sz w:val="20"/>
    </w:rPr>
  </w:style>
  <w:style w:type="character" w:customStyle="1" w:styleId="ListLabel145">
    <w:name w:val="ListLabel 145"/>
    <w:qFormat/>
    <w:rsid w:val="00C80CA2"/>
    <w:rPr>
      <w:rFonts w:cs="Wingdings"/>
      <w:sz w:val="20"/>
    </w:rPr>
  </w:style>
  <w:style w:type="character" w:customStyle="1" w:styleId="ListLabel146">
    <w:name w:val="ListLabel 146"/>
    <w:qFormat/>
    <w:rsid w:val="00C80CA2"/>
    <w:rPr>
      <w:rFonts w:cs="Wingdings"/>
      <w:sz w:val="20"/>
    </w:rPr>
  </w:style>
  <w:style w:type="character" w:customStyle="1" w:styleId="ListLabel147">
    <w:name w:val="ListLabel 147"/>
    <w:qFormat/>
    <w:rsid w:val="00C80CA2"/>
    <w:rPr>
      <w:rFonts w:cs="Wingdings"/>
      <w:sz w:val="20"/>
    </w:rPr>
  </w:style>
  <w:style w:type="character" w:customStyle="1" w:styleId="ListLabel148">
    <w:name w:val="ListLabel 148"/>
    <w:qFormat/>
    <w:rsid w:val="00C80CA2"/>
    <w:rPr>
      <w:rFonts w:cs="Wingdings"/>
      <w:sz w:val="20"/>
    </w:rPr>
  </w:style>
  <w:style w:type="character" w:customStyle="1" w:styleId="ListLabel149">
    <w:name w:val="ListLabel 149"/>
    <w:qFormat/>
    <w:rsid w:val="00C80CA2"/>
    <w:rPr>
      <w:rFonts w:cs="Wingdings"/>
      <w:sz w:val="20"/>
    </w:rPr>
  </w:style>
  <w:style w:type="character" w:customStyle="1" w:styleId="ListLabel150">
    <w:name w:val="ListLabel 150"/>
    <w:qFormat/>
    <w:rsid w:val="00C80CA2"/>
    <w:rPr>
      <w:rFonts w:cs="Wingdings"/>
      <w:sz w:val="20"/>
    </w:rPr>
  </w:style>
  <w:style w:type="character" w:customStyle="1" w:styleId="ListLabel151">
    <w:name w:val="ListLabel 151"/>
    <w:qFormat/>
    <w:rsid w:val="00C80CA2"/>
    <w:rPr>
      <w:rFonts w:cs="Symbol"/>
      <w:sz w:val="20"/>
    </w:rPr>
  </w:style>
  <w:style w:type="character" w:customStyle="1" w:styleId="ListLabel152">
    <w:name w:val="ListLabel 152"/>
    <w:qFormat/>
    <w:rsid w:val="00C80CA2"/>
    <w:rPr>
      <w:rFonts w:cs="Courier New"/>
      <w:sz w:val="20"/>
    </w:rPr>
  </w:style>
  <w:style w:type="character" w:customStyle="1" w:styleId="ListLabel153">
    <w:name w:val="ListLabel 153"/>
    <w:qFormat/>
    <w:rsid w:val="00C80CA2"/>
    <w:rPr>
      <w:rFonts w:cs="Wingdings"/>
      <w:sz w:val="20"/>
    </w:rPr>
  </w:style>
  <w:style w:type="character" w:customStyle="1" w:styleId="ListLabel154">
    <w:name w:val="ListLabel 154"/>
    <w:qFormat/>
    <w:rsid w:val="00C80CA2"/>
    <w:rPr>
      <w:rFonts w:cs="Wingdings"/>
      <w:sz w:val="20"/>
    </w:rPr>
  </w:style>
  <w:style w:type="character" w:customStyle="1" w:styleId="ListLabel155">
    <w:name w:val="ListLabel 155"/>
    <w:qFormat/>
    <w:rsid w:val="00C80CA2"/>
    <w:rPr>
      <w:rFonts w:cs="Wingdings"/>
      <w:sz w:val="20"/>
    </w:rPr>
  </w:style>
  <w:style w:type="character" w:customStyle="1" w:styleId="ListLabel156">
    <w:name w:val="ListLabel 156"/>
    <w:qFormat/>
    <w:rsid w:val="00C80CA2"/>
    <w:rPr>
      <w:rFonts w:cs="Wingdings"/>
      <w:sz w:val="20"/>
    </w:rPr>
  </w:style>
  <w:style w:type="character" w:customStyle="1" w:styleId="ListLabel157">
    <w:name w:val="ListLabel 157"/>
    <w:qFormat/>
    <w:rsid w:val="00C80CA2"/>
    <w:rPr>
      <w:rFonts w:cs="Wingdings"/>
      <w:sz w:val="20"/>
    </w:rPr>
  </w:style>
  <w:style w:type="character" w:customStyle="1" w:styleId="ListLabel158">
    <w:name w:val="ListLabel 158"/>
    <w:qFormat/>
    <w:rsid w:val="00C80CA2"/>
    <w:rPr>
      <w:rFonts w:cs="Wingdings"/>
      <w:sz w:val="20"/>
    </w:rPr>
  </w:style>
  <w:style w:type="character" w:customStyle="1" w:styleId="ListLabel159">
    <w:name w:val="ListLabel 159"/>
    <w:qFormat/>
    <w:rsid w:val="00C80CA2"/>
    <w:rPr>
      <w:rFonts w:cs="Wingdings"/>
      <w:sz w:val="20"/>
    </w:rPr>
  </w:style>
  <w:style w:type="character" w:customStyle="1" w:styleId="ListLabel160">
    <w:name w:val="ListLabel 160"/>
    <w:qFormat/>
    <w:rsid w:val="00C80CA2"/>
    <w:rPr>
      <w:rFonts w:cs="Symbol"/>
      <w:sz w:val="20"/>
    </w:rPr>
  </w:style>
  <w:style w:type="character" w:customStyle="1" w:styleId="ListLabel161">
    <w:name w:val="ListLabel 161"/>
    <w:qFormat/>
    <w:rsid w:val="00C80CA2"/>
    <w:rPr>
      <w:rFonts w:cs="Courier New"/>
      <w:sz w:val="20"/>
    </w:rPr>
  </w:style>
  <w:style w:type="character" w:customStyle="1" w:styleId="ListLabel162">
    <w:name w:val="ListLabel 162"/>
    <w:qFormat/>
    <w:rsid w:val="00C80CA2"/>
    <w:rPr>
      <w:rFonts w:cs="Wingdings"/>
      <w:sz w:val="20"/>
    </w:rPr>
  </w:style>
  <w:style w:type="character" w:customStyle="1" w:styleId="ListLabel163">
    <w:name w:val="ListLabel 163"/>
    <w:qFormat/>
    <w:rsid w:val="00C80CA2"/>
    <w:rPr>
      <w:rFonts w:cs="Wingdings"/>
      <w:sz w:val="20"/>
    </w:rPr>
  </w:style>
  <w:style w:type="character" w:customStyle="1" w:styleId="ListLabel164">
    <w:name w:val="ListLabel 164"/>
    <w:qFormat/>
    <w:rsid w:val="00C80CA2"/>
    <w:rPr>
      <w:rFonts w:cs="Wingdings"/>
      <w:sz w:val="20"/>
    </w:rPr>
  </w:style>
  <w:style w:type="character" w:customStyle="1" w:styleId="ListLabel165">
    <w:name w:val="ListLabel 165"/>
    <w:qFormat/>
    <w:rsid w:val="00C80CA2"/>
    <w:rPr>
      <w:rFonts w:cs="Wingdings"/>
      <w:sz w:val="20"/>
    </w:rPr>
  </w:style>
  <w:style w:type="character" w:customStyle="1" w:styleId="ListLabel166">
    <w:name w:val="ListLabel 166"/>
    <w:qFormat/>
    <w:rsid w:val="00C80CA2"/>
    <w:rPr>
      <w:rFonts w:cs="Wingdings"/>
      <w:sz w:val="20"/>
    </w:rPr>
  </w:style>
  <w:style w:type="character" w:customStyle="1" w:styleId="ListLabel167">
    <w:name w:val="ListLabel 167"/>
    <w:qFormat/>
    <w:rsid w:val="00C80CA2"/>
    <w:rPr>
      <w:rFonts w:cs="Wingdings"/>
      <w:sz w:val="20"/>
    </w:rPr>
  </w:style>
  <w:style w:type="character" w:customStyle="1" w:styleId="ListLabel168">
    <w:name w:val="ListLabel 168"/>
    <w:qFormat/>
    <w:rsid w:val="00C80CA2"/>
    <w:rPr>
      <w:rFonts w:cs="Wingdings"/>
      <w:sz w:val="20"/>
    </w:rPr>
  </w:style>
  <w:style w:type="character" w:customStyle="1" w:styleId="ListLabel169">
    <w:name w:val="ListLabel 169"/>
    <w:qFormat/>
    <w:rsid w:val="00C80CA2"/>
    <w:rPr>
      <w:rFonts w:cs="Symbol"/>
      <w:sz w:val="20"/>
    </w:rPr>
  </w:style>
  <w:style w:type="character" w:customStyle="1" w:styleId="ListLabel170">
    <w:name w:val="ListLabel 170"/>
    <w:qFormat/>
    <w:rsid w:val="00C80CA2"/>
    <w:rPr>
      <w:rFonts w:cs="Courier New"/>
      <w:sz w:val="20"/>
    </w:rPr>
  </w:style>
  <w:style w:type="character" w:customStyle="1" w:styleId="ListLabel171">
    <w:name w:val="ListLabel 171"/>
    <w:qFormat/>
    <w:rsid w:val="00C80CA2"/>
    <w:rPr>
      <w:rFonts w:cs="Wingdings"/>
      <w:sz w:val="20"/>
    </w:rPr>
  </w:style>
  <w:style w:type="character" w:customStyle="1" w:styleId="ListLabel172">
    <w:name w:val="ListLabel 172"/>
    <w:qFormat/>
    <w:rsid w:val="00C80CA2"/>
    <w:rPr>
      <w:rFonts w:cs="Wingdings"/>
      <w:sz w:val="20"/>
    </w:rPr>
  </w:style>
  <w:style w:type="character" w:customStyle="1" w:styleId="ListLabel173">
    <w:name w:val="ListLabel 173"/>
    <w:qFormat/>
    <w:rsid w:val="00C80CA2"/>
    <w:rPr>
      <w:rFonts w:cs="Wingdings"/>
      <w:sz w:val="20"/>
    </w:rPr>
  </w:style>
  <w:style w:type="character" w:customStyle="1" w:styleId="ListLabel174">
    <w:name w:val="ListLabel 174"/>
    <w:qFormat/>
    <w:rsid w:val="00C80CA2"/>
    <w:rPr>
      <w:rFonts w:cs="Wingdings"/>
      <w:sz w:val="20"/>
    </w:rPr>
  </w:style>
  <w:style w:type="character" w:customStyle="1" w:styleId="ListLabel175">
    <w:name w:val="ListLabel 175"/>
    <w:qFormat/>
    <w:rsid w:val="00C80CA2"/>
    <w:rPr>
      <w:rFonts w:cs="Wingdings"/>
      <w:sz w:val="20"/>
    </w:rPr>
  </w:style>
  <w:style w:type="character" w:customStyle="1" w:styleId="ListLabel176">
    <w:name w:val="ListLabel 176"/>
    <w:qFormat/>
    <w:rsid w:val="00C80CA2"/>
    <w:rPr>
      <w:rFonts w:cs="Wingdings"/>
      <w:sz w:val="20"/>
    </w:rPr>
  </w:style>
  <w:style w:type="character" w:customStyle="1" w:styleId="ListLabel177">
    <w:name w:val="ListLabel 177"/>
    <w:qFormat/>
    <w:rsid w:val="00C80CA2"/>
    <w:rPr>
      <w:rFonts w:cs="Wingdings"/>
      <w:sz w:val="20"/>
    </w:rPr>
  </w:style>
  <w:style w:type="character" w:customStyle="1" w:styleId="ListLabel178">
    <w:name w:val="ListLabel 178"/>
    <w:qFormat/>
    <w:rsid w:val="00C80CA2"/>
    <w:rPr>
      <w:rFonts w:ascii="Times New Roman" w:hAnsi="Times New Roman" w:cs="Symbol"/>
      <w:sz w:val="20"/>
    </w:rPr>
  </w:style>
  <w:style w:type="character" w:customStyle="1" w:styleId="ListLabel179">
    <w:name w:val="ListLabel 179"/>
    <w:qFormat/>
    <w:rsid w:val="00C80CA2"/>
    <w:rPr>
      <w:rFonts w:cs="Courier New"/>
      <w:sz w:val="20"/>
    </w:rPr>
  </w:style>
  <w:style w:type="character" w:customStyle="1" w:styleId="ListLabel180">
    <w:name w:val="ListLabel 180"/>
    <w:qFormat/>
    <w:rsid w:val="00C80CA2"/>
    <w:rPr>
      <w:rFonts w:cs="Wingdings"/>
      <w:sz w:val="20"/>
    </w:rPr>
  </w:style>
  <w:style w:type="character" w:customStyle="1" w:styleId="ListLabel181">
    <w:name w:val="ListLabel 181"/>
    <w:qFormat/>
    <w:rsid w:val="00C80CA2"/>
    <w:rPr>
      <w:rFonts w:cs="Wingdings"/>
      <w:sz w:val="20"/>
    </w:rPr>
  </w:style>
  <w:style w:type="character" w:customStyle="1" w:styleId="ListLabel182">
    <w:name w:val="ListLabel 182"/>
    <w:qFormat/>
    <w:rsid w:val="00C80CA2"/>
    <w:rPr>
      <w:rFonts w:cs="Wingdings"/>
      <w:sz w:val="20"/>
    </w:rPr>
  </w:style>
  <w:style w:type="character" w:customStyle="1" w:styleId="ListLabel183">
    <w:name w:val="ListLabel 183"/>
    <w:qFormat/>
    <w:rsid w:val="00C80CA2"/>
    <w:rPr>
      <w:rFonts w:cs="Wingdings"/>
      <w:sz w:val="20"/>
    </w:rPr>
  </w:style>
  <w:style w:type="character" w:customStyle="1" w:styleId="ListLabel184">
    <w:name w:val="ListLabel 184"/>
    <w:qFormat/>
    <w:rsid w:val="00C80CA2"/>
    <w:rPr>
      <w:rFonts w:cs="Wingdings"/>
      <w:sz w:val="20"/>
    </w:rPr>
  </w:style>
  <w:style w:type="character" w:customStyle="1" w:styleId="ListLabel185">
    <w:name w:val="ListLabel 185"/>
    <w:qFormat/>
    <w:rsid w:val="00C80CA2"/>
    <w:rPr>
      <w:rFonts w:cs="Wingdings"/>
      <w:sz w:val="20"/>
    </w:rPr>
  </w:style>
  <w:style w:type="character" w:customStyle="1" w:styleId="ListLabel186">
    <w:name w:val="ListLabel 186"/>
    <w:qFormat/>
    <w:rsid w:val="00C80CA2"/>
    <w:rPr>
      <w:rFonts w:cs="Wingdings"/>
      <w:sz w:val="20"/>
    </w:rPr>
  </w:style>
  <w:style w:type="character" w:customStyle="1" w:styleId="ListLabel187">
    <w:name w:val="ListLabel 187"/>
    <w:qFormat/>
    <w:rsid w:val="00C80CA2"/>
    <w:rPr>
      <w:rFonts w:ascii="Times New Roman" w:hAnsi="Times New Roman" w:cs="Symbol"/>
      <w:sz w:val="20"/>
    </w:rPr>
  </w:style>
  <w:style w:type="character" w:customStyle="1" w:styleId="ListLabel188">
    <w:name w:val="ListLabel 188"/>
    <w:qFormat/>
    <w:rsid w:val="00C80CA2"/>
    <w:rPr>
      <w:rFonts w:cs="Courier New"/>
      <w:sz w:val="20"/>
    </w:rPr>
  </w:style>
  <w:style w:type="character" w:customStyle="1" w:styleId="ListLabel189">
    <w:name w:val="ListLabel 189"/>
    <w:qFormat/>
    <w:rsid w:val="00C80CA2"/>
    <w:rPr>
      <w:rFonts w:cs="Wingdings"/>
      <w:sz w:val="20"/>
    </w:rPr>
  </w:style>
  <w:style w:type="character" w:customStyle="1" w:styleId="ListLabel190">
    <w:name w:val="ListLabel 190"/>
    <w:qFormat/>
    <w:rsid w:val="00C80CA2"/>
    <w:rPr>
      <w:rFonts w:cs="Wingdings"/>
      <w:sz w:val="20"/>
    </w:rPr>
  </w:style>
  <w:style w:type="character" w:customStyle="1" w:styleId="ListLabel191">
    <w:name w:val="ListLabel 191"/>
    <w:qFormat/>
    <w:rsid w:val="00C80CA2"/>
    <w:rPr>
      <w:rFonts w:cs="Wingdings"/>
      <w:sz w:val="20"/>
    </w:rPr>
  </w:style>
  <w:style w:type="character" w:customStyle="1" w:styleId="ListLabel192">
    <w:name w:val="ListLabel 192"/>
    <w:qFormat/>
    <w:rsid w:val="00C80CA2"/>
    <w:rPr>
      <w:rFonts w:cs="Wingdings"/>
      <w:sz w:val="20"/>
    </w:rPr>
  </w:style>
  <w:style w:type="character" w:customStyle="1" w:styleId="ListLabel193">
    <w:name w:val="ListLabel 193"/>
    <w:qFormat/>
    <w:rsid w:val="00C80CA2"/>
    <w:rPr>
      <w:rFonts w:cs="Wingdings"/>
      <w:sz w:val="20"/>
    </w:rPr>
  </w:style>
  <w:style w:type="character" w:customStyle="1" w:styleId="ListLabel194">
    <w:name w:val="ListLabel 194"/>
    <w:qFormat/>
    <w:rsid w:val="00C80CA2"/>
    <w:rPr>
      <w:rFonts w:cs="Wingdings"/>
      <w:sz w:val="20"/>
    </w:rPr>
  </w:style>
  <w:style w:type="character" w:customStyle="1" w:styleId="ListLabel195">
    <w:name w:val="ListLabel 195"/>
    <w:qFormat/>
    <w:rsid w:val="00C80CA2"/>
    <w:rPr>
      <w:rFonts w:cs="Wingdings"/>
      <w:sz w:val="20"/>
    </w:rPr>
  </w:style>
  <w:style w:type="character" w:customStyle="1" w:styleId="ListLabel196">
    <w:name w:val="ListLabel 196"/>
    <w:qFormat/>
    <w:rsid w:val="00C80CA2"/>
    <w:rPr>
      <w:b/>
      <w:i w:val="0"/>
      <w:sz w:val="24"/>
    </w:rPr>
  </w:style>
  <w:style w:type="character" w:customStyle="1" w:styleId="ListLabel197">
    <w:name w:val="ListLabel 197"/>
    <w:qFormat/>
    <w:rsid w:val="00C80CA2"/>
    <w:rPr>
      <w:rFonts w:cs="Symbol"/>
      <w:sz w:val="20"/>
    </w:rPr>
  </w:style>
  <w:style w:type="character" w:customStyle="1" w:styleId="ListLabel198">
    <w:name w:val="ListLabel 198"/>
    <w:qFormat/>
    <w:rsid w:val="00C80CA2"/>
    <w:rPr>
      <w:rFonts w:cs="Courier New"/>
      <w:sz w:val="20"/>
    </w:rPr>
  </w:style>
  <w:style w:type="character" w:customStyle="1" w:styleId="ListLabel199">
    <w:name w:val="ListLabel 199"/>
    <w:qFormat/>
    <w:rsid w:val="00C80CA2"/>
    <w:rPr>
      <w:rFonts w:cs="Wingdings"/>
      <w:sz w:val="20"/>
    </w:rPr>
  </w:style>
  <w:style w:type="character" w:customStyle="1" w:styleId="ListLabel200">
    <w:name w:val="ListLabel 200"/>
    <w:qFormat/>
    <w:rsid w:val="00C80CA2"/>
    <w:rPr>
      <w:rFonts w:cs="Wingdings"/>
      <w:sz w:val="20"/>
    </w:rPr>
  </w:style>
  <w:style w:type="character" w:customStyle="1" w:styleId="ListLabel201">
    <w:name w:val="ListLabel 201"/>
    <w:qFormat/>
    <w:rsid w:val="00C80CA2"/>
    <w:rPr>
      <w:rFonts w:cs="Wingdings"/>
      <w:sz w:val="20"/>
    </w:rPr>
  </w:style>
  <w:style w:type="character" w:customStyle="1" w:styleId="ListLabel202">
    <w:name w:val="ListLabel 202"/>
    <w:qFormat/>
    <w:rsid w:val="00C80CA2"/>
    <w:rPr>
      <w:rFonts w:cs="Wingdings"/>
      <w:sz w:val="20"/>
    </w:rPr>
  </w:style>
  <w:style w:type="character" w:customStyle="1" w:styleId="ListLabel203">
    <w:name w:val="ListLabel 203"/>
    <w:qFormat/>
    <w:rsid w:val="00C80CA2"/>
    <w:rPr>
      <w:rFonts w:cs="Wingdings"/>
      <w:sz w:val="20"/>
    </w:rPr>
  </w:style>
  <w:style w:type="character" w:customStyle="1" w:styleId="ListLabel204">
    <w:name w:val="ListLabel 204"/>
    <w:qFormat/>
    <w:rsid w:val="00C80CA2"/>
    <w:rPr>
      <w:rFonts w:cs="Wingdings"/>
      <w:sz w:val="20"/>
    </w:rPr>
  </w:style>
  <w:style w:type="character" w:customStyle="1" w:styleId="ListLabel205">
    <w:name w:val="ListLabel 205"/>
    <w:qFormat/>
    <w:rsid w:val="00C80CA2"/>
    <w:rPr>
      <w:rFonts w:cs="Wingdings"/>
      <w:sz w:val="20"/>
    </w:rPr>
  </w:style>
  <w:style w:type="character" w:customStyle="1" w:styleId="ListLabel206">
    <w:name w:val="ListLabel 206"/>
    <w:qFormat/>
    <w:rsid w:val="00C80CA2"/>
    <w:rPr>
      <w:rFonts w:cs="Symbol"/>
      <w:sz w:val="20"/>
    </w:rPr>
  </w:style>
  <w:style w:type="character" w:customStyle="1" w:styleId="ListLabel207">
    <w:name w:val="ListLabel 207"/>
    <w:qFormat/>
    <w:rsid w:val="00C80CA2"/>
    <w:rPr>
      <w:rFonts w:cs="Courier New"/>
      <w:sz w:val="20"/>
    </w:rPr>
  </w:style>
  <w:style w:type="character" w:customStyle="1" w:styleId="ListLabel208">
    <w:name w:val="ListLabel 208"/>
    <w:qFormat/>
    <w:rsid w:val="00C80CA2"/>
    <w:rPr>
      <w:rFonts w:cs="Wingdings"/>
      <w:sz w:val="20"/>
    </w:rPr>
  </w:style>
  <w:style w:type="character" w:customStyle="1" w:styleId="ListLabel209">
    <w:name w:val="ListLabel 209"/>
    <w:qFormat/>
    <w:rsid w:val="00C80CA2"/>
    <w:rPr>
      <w:rFonts w:cs="Wingdings"/>
      <w:sz w:val="20"/>
    </w:rPr>
  </w:style>
  <w:style w:type="character" w:customStyle="1" w:styleId="ListLabel210">
    <w:name w:val="ListLabel 210"/>
    <w:qFormat/>
    <w:rsid w:val="00C80CA2"/>
    <w:rPr>
      <w:rFonts w:cs="Wingdings"/>
      <w:sz w:val="20"/>
    </w:rPr>
  </w:style>
  <w:style w:type="character" w:customStyle="1" w:styleId="ListLabel211">
    <w:name w:val="ListLabel 211"/>
    <w:qFormat/>
    <w:rsid w:val="00C80CA2"/>
    <w:rPr>
      <w:rFonts w:cs="Wingdings"/>
      <w:sz w:val="20"/>
    </w:rPr>
  </w:style>
  <w:style w:type="character" w:customStyle="1" w:styleId="ListLabel212">
    <w:name w:val="ListLabel 212"/>
    <w:qFormat/>
    <w:rsid w:val="00C80CA2"/>
    <w:rPr>
      <w:rFonts w:cs="Wingdings"/>
      <w:sz w:val="20"/>
    </w:rPr>
  </w:style>
  <w:style w:type="character" w:customStyle="1" w:styleId="ListLabel213">
    <w:name w:val="ListLabel 213"/>
    <w:qFormat/>
    <w:rsid w:val="00C80CA2"/>
    <w:rPr>
      <w:rFonts w:cs="Wingdings"/>
      <w:sz w:val="20"/>
    </w:rPr>
  </w:style>
  <w:style w:type="character" w:customStyle="1" w:styleId="ListLabel214">
    <w:name w:val="ListLabel 214"/>
    <w:qFormat/>
    <w:rsid w:val="00C80CA2"/>
    <w:rPr>
      <w:rFonts w:cs="Wingdings"/>
      <w:sz w:val="20"/>
    </w:rPr>
  </w:style>
  <w:style w:type="character" w:customStyle="1" w:styleId="ListLabel215">
    <w:name w:val="ListLabel 215"/>
    <w:qFormat/>
    <w:rsid w:val="00C80CA2"/>
    <w:rPr>
      <w:rFonts w:cs="Symbol"/>
      <w:sz w:val="20"/>
    </w:rPr>
  </w:style>
  <w:style w:type="character" w:customStyle="1" w:styleId="ListLabel216">
    <w:name w:val="ListLabel 216"/>
    <w:qFormat/>
    <w:rsid w:val="00C80CA2"/>
    <w:rPr>
      <w:rFonts w:cs="Courier New"/>
      <w:sz w:val="20"/>
    </w:rPr>
  </w:style>
  <w:style w:type="character" w:customStyle="1" w:styleId="ListLabel217">
    <w:name w:val="ListLabel 217"/>
    <w:qFormat/>
    <w:rsid w:val="00C80CA2"/>
    <w:rPr>
      <w:rFonts w:cs="Wingdings"/>
      <w:sz w:val="20"/>
    </w:rPr>
  </w:style>
  <w:style w:type="character" w:customStyle="1" w:styleId="ListLabel218">
    <w:name w:val="ListLabel 218"/>
    <w:qFormat/>
    <w:rsid w:val="00C80CA2"/>
    <w:rPr>
      <w:rFonts w:cs="Wingdings"/>
      <w:sz w:val="20"/>
    </w:rPr>
  </w:style>
  <w:style w:type="character" w:customStyle="1" w:styleId="ListLabel219">
    <w:name w:val="ListLabel 219"/>
    <w:qFormat/>
    <w:rsid w:val="00C80CA2"/>
    <w:rPr>
      <w:rFonts w:cs="Wingdings"/>
      <w:sz w:val="20"/>
    </w:rPr>
  </w:style>
  <w:style w:type="character" w:customStyle="1" w:styleId="ListLabel220">
    <w:name w:val="ListLabel 220"/>
    <w:qFormat/>
    <w:rsid w:val="00C80CA2"/>
    <w:rPr>
      <w:rFonts w:cs="Wingdings"/>
      <w:sz w:val="20"/>
    </w:rPr>
  </w:style>
  <w:style w:type="character" w:customStyle="1" w:styleId="ListLabel221">
    <w:name w:val="ListLabel 221"/>
    <w:qFormat/>
    <w:rsid w:val="00C80CA2"/>
    <w:rPr>
      <w:rFonts w:cs="Wingdings"/>
      <w:sz w:val="20"/>
    </w:rPr>
  </w:style>
  <w:style w:type="character" w:customStyle="1" w:styleId="ListLabel222">
    <w:name w:val="ListLabel 222"/>
    <w:qFormat/>
    <w:rsid w:val="00C80CA2"/>
    <w:rPr>
      <w:rFonts w:cs="Wingdings"/>
      <w:sz w:val="20"/>
    </w:rPr>
  </w:style>
  <w:style w:type="character" w:customStyle="1" w:styleId="ListLabel223">
    <w:name w:val="ListLabel 223"/>
    <w:qFormat/>
    <w:rsid w:val="00C80CA2"/>
    <w:rPr>
      <w:rFonts w:cs="Wingdings"/>
      <w:sz w:val="20"/>
    </w:rPr>
  </w:style>
  <w:style w:type="character" w:customStyle="1" w:styleId="ListLabel224">
    <w:name w:val="ListLabel 224"/>
    <w:qFormat/>
    <w:rsid w:val="00C80CA2"/>
    <w:rPr>
      <w:rFonts w:cs="Symbol"/>
      <w:sz w:val="20"/>
    </w:rPr>
  </w:style>
  <w:style w:type="character" w:customStyle="1" w:styleId="ListLabel225">
    <w:name w:val="ListLabel 225"/>
    <w:qFormat/>
    <w:rsid w:val="00C80CA2"/>
    <w:rPr>
      <w:rFonts w:cs="Courier New"/>
      <w:sz w:val="20"/>
    </w:rPr>
  </w:style>
  <w:style w:type="character" w:customStyle="1" w:styleId="ListLabel226">
    <w:name w:val="ListLabel 226"/>
    <w:qFormat/>
    <w:rsid w:val="00C80CA2"/>
    <w:rPr>
      <w:rFonts w:cs="Wingdings"/>
      <w:sz w:val="20"/>
    </w:rPr>
  </w:style>
  <w:style w:type="character" w:customStyle="1" w:styleId="ListLabel227">
    <w:name w:val="ListLabel 227"/>
    <w:qFormat/>
    <w:rsid w:val="00C80CA2"/>
    <w:rPr>
      <w:rFonts w:cs="Wingdings"/>
      <w:sz w:val="20"/>
    </w:rPr>
  </w:style>
  <w:style w:type="character" w:customStyle="1" w:styleId="ListLabel228">
    <w:name w:val="ListLabel 228"/>
    <w:qFormat/>
    <w:rsid w:val="00C80CA2"/>
    <w:rPr>
      <w:rFonts w:cs="Wingdings"/>
      <w:sz w:val="20"/>
    </w:rPr>
  </w:style>
  <w:style w:type="character" w:customStyle="1" w:styleId="ListLabel229">
    <w:name w:val="ListLabel 229"/>
    <w:qFormat/>
    <w:rsid w:val="00C80CA2"/>
    <w:rPr>
      <w:rFonts w:cs="Wingdings"/>
      <w:sz w:val="20"/>
    </w:rPr>
  </w:style>
  <w:style w:type="character" w:customStyle="1" w:styleId="ListLabel230">
    <w:name w:val="ListLabel 230"/>
    <w:qFormat/>
    <w:rsid w:val="00C80CA2"/>
    <w:rPr>
      <w:rFonts w:cs="Wingdings"/>
      <w:sz w:val="20"/>
    </w:rPr>
  </w:style>
  <w:style w:type="character" w:customStyle="1" w:styleId="ListLabel231">
    <w:name w:val="ListLabel 231"/>
    <w:qFormat/>
    <w:rsid w:val="00C80CA2"/>
    <w:rPr>
      <w:rFonts w:cs="Wingdings"/>
      <w:sz w:val="20"/>
    </w:rPr>
  </w:style>
  <w:style w:type="character" w:customStyle="1" w:styleId="ListLabel232">
    <w:name w:val="ListLabel 232"/>
    <w:qFormat/>
    <w:rsid w:val="00C80CA2"/>
    <w:rPr>
      <w:rFonts w:cs="Wingdings"/>
      <w:sz w:val="20"/>
    </w:rPr>
  </w:style>
  <w:style w:type="character" w:customStyle="1" w:styleId="ListLabel233">
    <w:name w:val="ListLabel 233"/>
    <w:qFormat/>
    <w:rsid w:val="00C80CA2"/>
    <w:rPr>
      <w:rFonts w:cs="Symbol"/>
      <w:sz w:val="20"/>
    </w:rPr>
  </w:style>
  <w:style w:type="character" w:customStyle="1" w:styleId="ListLabel234">
    <w:name w:val="ListLabel 234"/>
    <w:qFormat/>
    <w:rsid w:val="00C80CA2"/>
    <w:rPr>
      <w:rFonts w:cs="Courier New"/>
      <w:sz w:val="20"/>
    </w:rPr>
  </w:style>
  <w:style w:type="character" w:customStyle="1" w:styleId="ListLabel235">
    <w:name w:val="ListLabel 235"/>
    <w:qFormat/>
    <w:rsid w:val="00C80CA2"/>
    <w:rPr>
      <w:rFonts w:cs="Wingdings"/>
      <w:sz w:val="20"/>
    </w:rPr>
  </w:style>
  <w:style w:type="character" w:customStyle="1" w:styleId="ListLabel236">
    <w:name w:val="ListLabel 236"/>
    <w:qFormat/>
    <w:rsid w:val="00C80CA2"/>
    <w:rPr>
      <w:rFonts w:cs="Wingdings"/>
      <w:sz w:val="20"/>
    </w:rPr>
  </w:style>
  <w:style w:type="character" w:customStyle="1" w:styleId="ListLabel237">
    <w:name w:val="ListLabel 237"/>
    <w:qFormat/>
    <w:rsid w:val="00C80CA2"/>
    <w:rPr>
      <w:rFonts w:cs="Wingdings"/>
      <w:sz w:val="20"/>
    </w:rPr>
  </w:style>
  <w:style w:type="character" w:customStyle="1" w:styleId="ListLabel238">
    <w:name w:val="ListLabel 238"/>
    <w:qFormat/>
    <w:rsid w:val="00C80CA2"/>
    <w:rPr>
      <w:rFonts w:cs="Wingdings"/>
      <w:sz w:val="20"/>
    </w:rPr>
  </w:style>
  <w:style w:type="character" w:customStyle="1" w:styleId="ListLabel239">
    <w:name w:val="ListLabel 239"/>
    <w:qFormat/>
    <w:rsid w:val="00C80CA2"/>
    <w:rPr>
      <w:rFonts w:cs="Wingdings"/>
      <w:sz w:val="20"/>
    </w:rPr>
  </w:style>
  <w:style w:type="character" w:customStyle="1" w:styleId="ListLabel240">
    <w:name w:val="ListLabel 240"/>
    <w:qFormat/>
    <w:rsid w:val="00C80CA2"/>
    <w:rPr>
      <w:rFonts w:cs="Wingdings"/>
      <w:sz w:val="20"/>
    </w:rPr>
  </w:style>
  <w:style w:type="character" w:customStyle="1" w:styleId="ListLabel241">
    <w:name w:val="ListLabel 241"/>
    <w:qFormat/>
    <w:rsid w:val="00C80CA2"/>
    <w:rPr>
      <w:rFonts w:cs="Wingdings"/>
      <w:sz w:val="20"/>
    </w:rPr>
  </w:style>
  <w:style w:type="character" w:customStyle="1" w:styleId="ListLabel242">
    <w:name w:val="ListLabel 242"/>
    <w:qFormat/>
    <w:rsid w:val="00C80CA2"/>
    <w:rPr>
      <w:rFonts w:ascii="Times New Roman" w:hAnsi="Times New Roman" w:cs="Symbol"/>
      <w:sz w:val="20"/>
    </w:rPr>
  </w:style>
  <w:style w:type="character" w:customStyle="1" w:styleId="ListLabel243">
    <w:name w:val="ListLabel 243"/>
    <w:qFormat/>
    <w:rsid w:val="00C80CA2"/>
    <w:rPr>
      <w:rFonts w:cs="Courier New"/>
      <w:sz w:val="20"/>
    </w:rPr>
  </w:style>
  <w:style w:type="character" w:customStyle="1" w:styleId="ListLabel244">
    <w:name w:val="ListLabel 244"/>
    <w:qFormat/>
    <w:rsid w:val="00C80CA2"/>
    <w:rPr>
      <w:rFonts w:cs="Wingdings"/>
      <w:sz w:val="20"/>
    </w:rPr>
  </w:style>
  <w:style w:type="character" w:customStyle="1" w:styleId="ListLabel245">
    <w:name w:val="ListLabel 245"/>
    <w:qFormat/>
    <w:rsid w:val="00C80CA2"/>
    <w:rPr>
      <w:rFonts w:cs="Wingdings"/>
      <w:sz w:val="20"/>
    </w:rPr>
  </w:style>
  <w:style w:type="character" w:customStyle="1" w:styleId="ListLabel246">
    <w:name w:val="ListLabel 246"/>
    <w:qFormat/>
    <w:rsid w:val="00C80CA2"/>
    <w:rPr>
      <w:rFonts w:cs="Wingdings"/>
      <w:sz w:val="20"/>
    </w:rPr>
  </w:style>
  <w:style w:type="character" w:customStyle="1" w:styleId="ListLabel247">
    <w:name w:val="ListLabel 247"/>
    <w:qFormat/>
    <w:rsid w:val="00C80CA2"/>
    <w:rPr>
      <w:rFonts w:cs="Wingdings"/>
      <w:sz w:val="20"/>
    </w:rPr>
  </w:style>
  <w:style w:type="character" w:customStyle="1" w:styleId="ListLabel248">
    <w:name w:val="ListLabel 248"/>
    <w:qFormat/>
    <w:rsid w:val="00C80CA2"/>
    <w:rPr>
      <w:rFonts w:cs="Wingdings"/>
      <w:sz w:val="20"/>
    </w:rPr>
  </w:style>
  <w:style w:type="character" w:customStyle="1" w:styleId="ListLabel249">
    <w:name w:val="ListLabel 249"/>
    <w:qFormat/>
    <w:rsid w:val="00C80CA2"/>
    <w:rPr>
      <w:rFonts w:cs="Wingdings"/>
      <w:sz w:val="20"/>
    </w:rPr>
  </w:style>
  <w:style w:type="character" w:customStyle="1" w:styleId="ListLabel250">
    <w:name w:val="ListLabel 250"/>
    <w:qFormat/>
    <w:rsid w:val="00C80CA2"/>
    <w:rPr>
      <w:rFonts w:cs="Wingdings"/>
      <w:sz w:val="20"/>
    </w:rPr>
  </w:style>
  <w:style w:type="character" w:customStyle="1" w:styleId="ListLabel251">
    <w:name w:val="ListLabel 251"/>
    <w:qFormat/>
    <w:rsid w:val="00C80CA2"/>
    <w:rPr>
      <w:rFonts w:ascii="Times New Roman" w:hAnsi="Times New Roman" w:cs="Symbol"/>
      <w:sz w:val="20"/>
    </w:rPr>
  </w:style>
  <w:style w:type="character" w:customStyle="1" w:styleId="ListLabel252">
    <w:name w:val="ListLabel 252"/>
    <w:qFormat/>
    <w:rsid w:val="00C80CA2"/>
    <w:rPr>
      <w:rFonts w:cs="Courier New"/>
      <w:sz w:val="20"/>
    </w:rPr>
  </w:style>
  <w:style w:type="character" w:customStyle="1" w:styleId="ListLabel253">
    <w:name w:val="ListLabel 253"/>
    <w:qFormat/>
    <w:rsid w:val="00C80CA2"/>
    <w:rPr>
      <w:rFonts w:cs="Wingdings"/>
      <w:sz w:val="20"/>
    </w:rPr>
  </w:style>
  <w:style w:type="character" w:customStyle="1" w:styleId="ListLabel254">
    <w:name w:val="ListLabel 254"/>
    <w:qFormat/>
    <w:rsid w:val="00C80CA2"/>
    <w:rPr>
      <w:rFonts w:cs="Wingdings"/>
      <w:sz w:val="20"/>
    </w:rPr>
  </w:style>
  <w:style w:type="character" w:customStyle="1" w:styleId="ListLabel255">
    <w:name w:val="ListLabel 255"/>
    <w:qFormat/>
    <w:rsid w:val="00C80CA2"/>
    <w:rPr>
      <w:rFonts w:cs="Wingdings"/>
      <w:sz w:val="20"/>
    </w:rPr>
  </w:style>
  <w:style w:type="character" w:customStyle="1" w:styleId="ListLabel256">
    <w:name w:val="ListLabel 256"/>
    <w:qFormat/>
    <w:rsid w:val="00C80CA2"/>
    <w:rPr>
      <w:rFonts w:cs="Wingdings"/>
      <w:sz w:val="20"/>
    </w:rPr>
  </w:style>
  <w:style w:type="character" w:customStyle="1" w:styleId="ListLabel257">
    <w:name w:val="ListLabel 257"/>
    <w:qFormat/>
    <w:rsid w:val="00C80CA2"/>
    <w:rPr>
      <w:rFonts w:cs="Wingdings"/>
      <w:sz w:val="20"/>
    </w:rPr>
  </w:style>
  <w:style w:type="character" w:customStyle="1" w:styleId="ListLabel258">
    <w:name w:val="ListLabel 258"/>
    <w:qFormat/>
    <w:rsid w:val="00C80CA2"/>
    <w:rPr>
      <w:rFonts w:cs="Wingdings"/>
      <w:sz w:val="20"/>
    </w:rPr>
  </w:style>
  <w:style w:type="character" w:customStyle="1" w:styleId="ListLabel259">
    <w:name w:val="ListLabel 259"/>
    <w:qFormat/>
    <w:rsid w:val="00C80CA2"/>
    <w:rPr>
      <w:rFonts w:cs="Wingdings"/>
      <w:sz w:val="20"/>
    </w:rPr>
  </w:style>
  <w:style w:type="character" w:customStyle="1" w:styleId="ListLabel260">
    <w:name w:val="ListLabel 260"/>
    <w:qFormat/>
    <w:rsid w:val="00C80CA2"/>
    <w:rPr>
      <w:b/>
      <w:i w:val="0"/>
      <w:sz w:val="24"/>
    </w:rPr>
  </w:style>
  <w:style w:type="character" w:customStyle="1" w:styleId="ListLabel261">
    <w:name w:val="ListLabel 261"/>
    <w:qFormat/>
    <w:rsid w:val="00C80CA2"/>
    <w:rPr>
      <w:rFonts w:cs="Symbol"/>
      <w:sz w:val="20"/>
    </w:rPr>
  </w:style>
  <w:style w:type="character" w:customStyle="1" w:styleId="ListLabel262">
    <w:name w:val="ListLabel 262"/>
    <w:qFormat/>
    <w:rsid w:val="00C80CA2"/>
    <w:rPr>
      <w:rFonts w:cs="Courier New"/>
      <w:sz w:val="20"/>
    </w:rPr>
  </w:style>
  <w:style w:type="character" w:customStyle="1" w:styleId="ListLabel263">
    <w:name w:val="ListLabel 263"/>
    <w:qFormat/>
    <w:rsid w:val="00C80CA2"/>
    <w:rPr>
      <w:rFonts w:cs="Wingdings"/>
      <w:sz w:val="20"/>
    </w:rPr>
  </w:style>
  <w:style w:type="character" w:customStyle="1" w:styleId="ListLabel264">
    <w:name w:val="ListLabel 264"/>
    <w:qFormat/>
    <w:rsid w:val="00C80CA2"/>
    <w:rPr>
      <w:rFonts w:cs="Wingdings"/>
      <w:sz w:val="20"/>
    </w:rPr>
  </w:style>
  <w:style w:type="character" w:customStyle="1" w:styleId="ListLabel265">
    <w:name w:val="ListLabel 265"/>
    <w:qFormat/>
    <w:rsid w:val="00C80CA2"/>
    <w:rPr>
      <w:rFonts w:cs="Wingdings"/>
      <w:sz w:val="20"/>
    </w:rPr>
  </w:style>
  <w:style w:type="character" w:customStyle="1" w:styleId="ListLabel266">
    <w:name w:val="ListLabel 266"/>
    <w:qFormat/>
    <w:rsid w:val="00C80CA2"/>
    <w:rPr>
      <w:rFonts w:cs="Wingdings"/>
      <w:sz w:val="20"/>
    </w:rPr>
  </w:style>
  <w:style w:type="character" w:customStyle="1" w:styleId="ListLabel267">
    <w:name w:val="ListLabel 267"/>
    <w:qFormat/>
    <w:rsid w:val="00C80CA2"/>
    <w:rPr>
      <w:rFonts w:cs="Wingdings"/>
      <w:sz w:val="20"/>
    </w:rPr>
  </w:style>
  <w:style w:type="character" w:customStyle="1" w:styleId="ListLabel268">
    <w:name w:val="ListLabel 268"/>
    <w:qFormat/>
    <w:rsid w:val="00C80CA2"/>
    <w:rPr>
      <w:rFonts w:cs="Wingdings"/>
      <w:sz w:val="20"/>
    </w:rPr>
  </w:style>
  <w:style w:type="character" w:customStyle="1" w:styleId="ListLabel269">
    <w:name w:val="ListLabel 269"/>
    <w:qFormat/>
    <w:rsid w:val="00C80CA2"/>
    <w:rPr>
      <w:rFonts w:cs="Wingdings"/>
      <w:sz w:val="20"/>
    </w:rPr>
  </w:style>
  <w:style w:type="character" w:customStyle="1" w:styleId="ListLabel270">
    <w:name w:val="ListLabel 270"/>
    <w:qFormat/>
    <w:rsid w:val="00C80CA2"/>
    <w:rPr>
      <w:rFonts w:cs="Symbol"/>
      <w:sz w:val="20"/>
    </w:rPr>
  </w:style>
  <w:style w:type="character" w:customStyle="1" w:styleId="ListLabel271">
    <w:name w:val="ListLabel 271"/>
    <w:qFormat/>
    <w:rsid w:val="00C80CA2"/>
    <w:rPr>
      <w:rFonts w:cs="Courier New"/>
      <w:sz w:val="20"/>
    </w:rPr>
  </w:style>
  <w:style w:type="character" w:customStyle="1" w:styleId="ListLabel272">
    <w:name w:val="ListLabel 272"/>
    <w:qFormat/>
    <w:rsid w:val="00C80CA2"/>
    <w:rPr>
      <w:rFonts w:cs="Wingdings"/>
      <w:sz w:val="20"/>
    </w:rPr>
  </w:style>
  <w:style w:type="character" w:customStyle="1" w:styleId="ListLabel273">
    <w:name w:val="ListLabel 273"/>
    <w:qFormat/>
    <w:rsid w:val="00C80CA2"/>
    <w:rPr>
      <w:rFonts w:cs="Wingdings"/>
      <w:sz w:val="20"/>
    </w:rPr>
  </w:style>
  <w:style w:type="character" w:customStyle="1" w:styleId="ListLabel274">
    <w:name w:val="ListLabel 274"/>
    <w:qFormat/>
    <w:rsid w:val="00C80CA2"/>
    <w:rPr>
      <w:rFonts w:cs="Wingdings"/>
      <w:sz w:val="20"/>
    </w:rPr>
  </w:style>
  <w:style w:type="character" w:customStyle="1" w:styleId="ListLabel275">
    <w:name w:val="ListLabel 275"/>
    <w:qFormat/>
    <w:rsid w:val="00C80CA2"/>
    <w:rPr>
      <w:rFonts w:cs="Wingdings"/>
      <w:sz w:val="20"/>
    </w:rPr>
  </w:style>
  <w:style w:type="character" w:customStyle="1" w:styleId="ListLabel276">
    <w:name w:val="ListLabel 276"/>
    <w:qFormat/>
    <w:rsid w:val="00C80CA2"/>
    <w:rPr>
      <w:rFonts w:cs="Wingdings"/>
      <w:sz w:val="20"/>
    </w:rPr>
  </w:style>
  <w:style w:type="character" w:customStyle="1" w:styleId="ListLabel277">
    <w:name w:val="ListLabel 277"/>
    <w:qFormat/>
    <w:rsid w:val="00C80CA2"/>
    <w:rPr>
      <w:rFonts w:cs="Wingdings"/>
      <w:sz w:val="20"/>
    </w:rPr>
  </w:style>
  <w:style w:type="character" w:customStyle="1" w:styleId="ListLabel278">
    <w:name w:val="ListLabel 278"/>
    <w:qFormat/>
    <w:rsid w:val="00C80CA2"/>
    <w:rPr>
      <w:rFonts w:cs="Wingdings"/>
      <w:sz w:val="20"/>
    </w:rPr>
  </w:style>
  <w:style w:type="character" w:customStyle="1" w:styleId="ListLabel279">
    <w:name w:val="ListLabel 279"/>
    <w:qFormat/>
    <w:rsid w:val="00C80CA2"/>
    <w:rPr>
      <w:rFonts w:cs="Symbol"/>
      <w:sz w:val="20"/>
    </w:rPr>
  </w:style>
  <w:style w:type="character" w:customStyle="1" w:styleId="ListLabel280">
    <w:name w:val="ListLabel 280"/>
    <w:qFormat/>
    <w:rsid w:val="00C80CA2"/>
    <w:rPr>
      <w:rFonts w:cs="Courier New"/>
      <w:sz w:val="20"/>
    </w:rPr>
  </w:style>
  <w:style w:type="character" w:customStyle="1" w:styleId="ListLabel281">
    <w:name w:val="ListLabel 281"/>
    <w:qFormat/>
    <w:rsid w:val="00C80CA2"/>
    <w:rPr>
      <w:rFonts w:cs="Wingdings"/>
      <w:sz w:val="20"/>
    </w:rPr>
  </w:style>
  <w:style w:type="character" w:customStyle="1" w:styleId="ListLabel282">
    <w:name w:val="ListLabel 282"/>
    <w:qFormat/>
    <w:rsid w:val="00C80CA2"/>
    <w:rPr>
      <w:rFonts w:cs="Wingdings"/>
      <w:sz w:val="20"/>
    </w:rPr>
  </w:style>
  <w:style w:type="character" w:customStyle="1" w:styleId="ListLabel283">
    <w:name w:val="ListLabel 283"/>
    <w:qFormat/>
    <w:rsid w:val="00C80CA2"/>
    <w:rPr>
      <w:rFonts w:cs="Wingdings"/>
      <w:sz w:val="20"/>
    </w:rPr>
  </w:style>
  <w:style w:type="character" w:customStyle="1" w:styleId="ListLabel284">
    <w:name w:val="ListLabel 284"/>
    <w:qFormat/>
    <w:rsid w:val="00C80CA2"/>
    <w:rPr>
      <w:rFonts w:cs="Wingdings"/>
      <w:sz w:val="20"/>
    </w:rPr>
  </w:style>
  <w:style w:type="character" w:customStyle="1" w:styleId="ListLabel285">
    <w:name w:val="ListLabel 285"/>
    <w:qFormat/>
    <w:rsid w:val="00C80CA2"/>
    <w:rPr>
      <w:rFonts w:cs="Wingdings"/>
      <w:sz w:val="20"/>
    </w:rPr>
  </w:style>
  <w:style w:type="character" w:customStyle="1" w:styleId="ListLabel286">
    <w:name w:val="ListLabel 286"/>
    <w:qFormat/>
    <w:rsid w:val="00C80CA2"/>
    <w:rPr>
      <w:rFonts w:cs="Wingdings"/>
      <w:sz w:val="20"/>
    </w:rPr>
  </w:style>
  <w:style w:type="character" w:customStyle="1" w:styleId="ListLabel287">
    <w:name w:val="ListLabel 287"/>
    <w:qFormat/>
    <w:rsid w:val="00C80CA2"/>
    <w:rPr>
      <w:rFonts w:cs="Wingdings"/>
      <w:sz w:val="20"/>
    </w:rPr>
  </w:style>
  <w:style w:type="character" w:customStyle="1" w:styleId="ListLabel288">
    <w:name w:val="ListLabel 288"/>
    <w:qFormat/>
    <w:rsid w:val="00C80CA2"/>
    <w:rPr>
      <w:rFonts w:cs="Symbol"/>
      <w:sz w:val="20"/>
    </w:rPr>
  </w:style>
  <w:style w:type="character" w:customStyle="1" w:styleId="ListLabel289">
    <w:name w:val="ListLabel 289"/>
    <w:qFormat/>
    <w:rsid w:val="00C80CA2"/>
    <w:rPr>
      <w:rFonts w:cs="Courier New"/>
      <w:sz w:val="20"/>
    </w:rPr>
  </w:style>
  <w:style w:type="character" w:customStyle="1" w:styleId="ListLabel290">
    <w:name w:val="ListLabel 290"/>
    <w:qFormat/>
    <w:rsid w:val="00C80CA2"/>
    <w:rPr>
      <w:rFonts w:cs="Wingdings"/>
      <w:sz w:val="20"/>
    </w:rPr>
  </w:style>
  <w:style w:type="character" w:customStyle="1" w:styleId="ListLabel291">
    <w:name w:val="ListLabel 291"/>
    <w:qFormat/>
    <w:rsid w:val="00C80CA2"/>
    <w:rPr>
      <w:rFonts w:cs="Wingdings"/>
      <w:sz w:val="20"/>
    </w:rPr>
  </w:style>
  <w:style w:type="character" w:customStyle="1" w:styleId="ListLabel292">
    <w:name w:val="ListLabel 292"/>
    <w:qFormat/>
    <w:rsid w:val="00C80CA2"/>
    <w:rPr>
      <w:rFonts w:cs="Wingdings"/>
      <w:sz w:val="20"/>
    </w:rPr>
  </w:style>
  <w:style w:type="character" w:customStyle="1" w:styleId="ListLabel293">
    <w:name w:val="ListLabel 293"/>
    <w:qFormat/>
    <w:rsid w:val="00C80CA2"/>
    <w:rPr>
      <w:rFonts w:cs="Wingdings"/>
      <w:sz w:val="20"/>
    </w:rPr>
  </w:style>
  <w:style w:type="character" w:customStyle="1" w:styleId="ListLabel294">
    <w:name w:val="ListLabel 294"/>
    <w:qFormat/>
    <w:rsid w:val="00C80CA2"/>
    <w:rPr>
      <w:rFonts w:cs="Wingdings"/>
      <w:sz w:val="20"/>
    </w:rPr>
  </w:style>
  <w:style w:type="character" w:customStyle="1" w:styleId="ListLabel295">
    <w:name w:val="ListLabel 295"/>
    <w:qFormat/>
    <w:rsid w:val="00C80CA2"/>
    <w:rPr>
      <w:rFonts w:cs="Wingdings"/>
      <w:sz w:val="20"/>
    </w:rPr>
  </w:style>
  <w:style w:type="character" w:customStyle="1" w:styleId="ListLabel296">
    <w:name w:val="ListLabel 296"/>
    <w:qFormat/>
    <w:rsid w:val="00C80CA2"/>
    <w:rPr>
      <w:rFonts w:cs="Wingdings"/>
      <w:sz w:val="20"/>
    </w:rPr>
  </w:style>
  <w:style w:type="character" w:customStyle="1" w:styleId="ListLabel297">
    <w:name w:val="ListLabel 297"/>
    <w:qFormat/>
    <w:rsid w:val="00C80CA2"/>
    <w:rPr>
      <w:rFonts w:cs="Symbol"/>
      <w:sz w:val="20"/>
    </w:rPr>
  </w:style>
  <w:style w:type="character" w:customStyle="1" w:styleId="ListLabel298">
    <w:name w:val="ListLabel 298"/>
    <w:qFormat/>
    <w:rsid w:val="00C80CA2"/>
    <w:rPr>
      <w:rFonts w:cs="Courier New"/>
      <w:sz w:val="20"/>
    </w:rPr>
  </w:style>
  <w:style w:type="character" w:customStyle="1" w:styleId="ListLabel299">
    <w:name w:val="ListLabel 299"/>
    <w:qFormat/>
    <w:rsid w:val="00C80CA2"/>
    <w:rPr>
      <w:rFonts w:cs="Wingdings"/>
      <w:sz w:val="20"/>
    </w:rPr>
  </w:style>
  <w:style w:type="character" w:customStyle="1" w:styleId="ListLabel300">
    <w:name w:val="ListLabel 300"/>
    <w:qFormat/>
    <w:rsid w:val="00C80CA2"/>
    <w:rPr>
      <w:rFonts w:cs="Wingdings"/>
      <w:sz w:val="20"/>
    </w:rPr>
  </w:style>
  <w:style w:type="character" w:customStyle="1" w:styleId="ListLabel301">
    <w:name w:val="ListLabel 301"/>
    <w:qFormat/>
    <w:rsid w:val="00C80CA2"/>
    <w:rPr>
      <w:rFonts w:cs="Wingdings"/>
      <w:sz w:val="20"/>
    </w:rPr>
  </w:style>
  <w:style w:type="character" w:customStyle="1" w:styleId="ListLabel302">
    <w:name w:val="ListLabel 302"/>
    <w:qFormat/>
    <w:rsid w:val="00C80CA2"/>
    <w:rPr>
      <w:rFonts w:cs="Wingdings"/>
      <w:sz w:val="20"/>
    </w:rPr>
  </w:style>
  <w:style w:type="character" w:customStyle="1" w:styleId="ListLabel303">
    <w:name w:val="ListLabel 303"/>
    <w:qFormat/>
    <w:rsid w:val="00C80CA2"/>
    <w:rPr>
      <w:rFonts w:cs="Wingdings"/>
      <w:sz w:val="20"/>
    </w:rPr>
  </w:style>
  <w:style w:type="character" w:customStyle="1" w:styleId="ListLabel304">
    <w:name w:val="ListLabel 304"/>
    <w:qFormat/>
    <w:rsid w:val="00C80CA2"/>
    <w:rPr>
      <w:rFonts w:cs="Wingdings"/>
      <w:sz w:val="20"/>
    </w:rPr>
  </w:style>
  <w:style w:type="character" w:customStyle="1" w:styleId="ListLabel305">
    <w:name w:val="ListLabel 305"/>
    <w:qFormat/>
    <w:rsid w:val="00C80CA2"/>
    <w:rPr>
      <w:rFonts w:cs="Wingdings"/>
      <w:sz w:val="20"/>
    </w:rPr>
  </w:style>
  <w:style w:type="character" w:customStyle="1" w:styleId="ListLabel306">
    <w:name w:val="ListLabel 306"/>
    <w:qFormat/>
    <w:rsid w:val="00C80CA2"/>
    <w:rPr>
      <w:rFonts w:ascii="Times New Roman" w:hAnsi="Times New Roman" w:cs="Symbol"/>
      <w:sz w:val="20"/>
    </w:rPr>
  </w:style>
  <w:style w:type="character" w:customStyle="1" w:styleId="ListLabel307">
    <w:name w:val="ListLabel 307"/>
    <w:qFormat/>
    <w:rsid w:val="00C80CA2"/>
    <w:rPr>
      <w:rFonts w:cs="Courier New"/>
      <w:sz w:val="20"/>
    </w:rPr>
  </w:style>
  <w:style w:type="character" w:customStyle="1" w:styleId="ListLabel308">
    <w:name w:val="ListLabel 308"/>
    <w:qFormat/>
    <w:rsid w:val="00C80CA2"/>
    <w:rPr>
      <w:rFonts w:cs="Wingdings"/>
      <w:sz w:val="20"/>
    </w:rPr>
  </w:style>
  <w:style w:type="character" w:customStyle="1" w:styleId="ListLabel309">
    <w:name w:val="ListLabel 309"/>
    <w:qFormat/>
    <w:rsid w:val="00C80CA2"/>
    <w:rPr>
      <w:rFonts w:cs="Wingdings"/>
      <w:sz w:val="20"/>
    </w:rPr>
  </w:style>
  <w:style w:type="character" w:customStyle="1" w:styleId="ListLabel310">
    <w:name w:val="ListLabel 310"/>
    <w:qFormat/>
    <w:rsid w:val="00C80CA2"/>
    <w:rPr>
      <w:rFonts w:cs="Wingdings"/>
      <w:sz w:val="20"/>
    </w:rPr>
  </w:style>
  <w:style w:type="character" w:customStyle="1" w:styleId="ListLabel311">
    <w:name w:val="ListLabel 311"/>
    <w:qFormat/>
    <w:rsid w:val="00C80CA2"/>
    <w:rPr>
      <w:rFonts w:cs="Wingdings"/>
      <w:sz w:val="20"/>
    </w:rPr>
  </w:style>
  <w:style w:type="character" w:customStyle="1" w:styleId="ListLabel312">
    <w:name w:val="ListLabel 312"/>
    <w:qFormat/>
    <w:rsid w:val="00C80CA2"/>
    <w:rPr>
      <w:rFonts w:cs="Wingdings"/>
      <w:sz w:val="20"/>
    </w:rPr>
  </w:style>
  <w:style w:type="character" w:customStyle="1" w:styleId="ListLabel313">
    <w:name w:val="ListLabel 313"/>
    <w:qFormat/>
    <w:rsid w:val="00C80CA2"/>
    <w:rPr>
      <w:rFonts w:cs="Wingdings"/>
      <w:sz w:val="20"/>
    </w:rPr>
  </w:style>
  <w:style w:type="character" w:customStyle="1" w:styleId="ListLabel314">
    <w:name w:val="ListLabel 314"/>
    <w:qFormat/>
    <w:rsid w:val="00C80CA2"/>
    <w:rPr>
      <w:rFonts w:cs="Wingdings"/>
      <w:sz w:val="20"/>
    </w:rPr>
  </w:style>
  <w:style w:type="character" w:customStyle="1" w:styleId="ListLabel315">
    <w:name w:val="ListLabel 315"/>
    <w:qFormat/>
    <w:rsid w:val="00C80CA2"/>
    <w:rPr>
      <w:rFonts w:ascii="Times New Roman" w:hAnsi="Times New Roman" w:cs="Symbol"/>
      <w:sz w:val="20"/>
    </w:rPr>
  </w:style>
  <w:style w:type="character" w:customStyle="1" w:styleId="ListLabel316">
    <w:name w:val="ListLabel 316"/>
    <w:qFormat/>
    <w:rsid w:val="00C80CA2"/>
    <w:rPr>
      <w:rFonts w:cs="Courier New"/>
      <w:sz w:val="20"/>
    </w:rPr>
  </w:style>
  <w:style w:type="character" w:customStyle="1" w:styleId="ListLabel317">
    <w:name w:val="ListLabel 317"/>
    <w:qFormat/>
    <w:rsid w:val="00C80CA2"/>
    <w:rPr>
      <w:rFonts w:cs="Wingdings"/>
      <w:sz w:val="20"/>
    </w:rPr>
  </w:style>
  <w:style w:type="character" w:customStyle="1" w:styleId="ListLabel318">
    <w:name w:val="ListLabel 318"/>
    <w:qFormat/>
    <w:rsid w:val="00C80CA2"/>
    <w:rPr>
      <w:rFonts w:cs="Wingdings"/>
      <w:sz w:val="20"/>
    </w:rPr>
  </w:style>
  <w:style w:type="character" w:customStyle="1" w:styleId="ListLabel319">
    <w:name w:val="ListLabel 319"/>
    <w:qFormat/>
    <w:rsid w:val="00C80CA2"/>
    <w:rPr>
      <w:rFonts w:cs="Wingdings"/>
      <w:sz w:val="20"/>
    </w:rPr>
  </w:style>
  <w:style w:type="character" w:customStyle="1" w:styleId="ListLabel320">
    <w:name w:val="ListLabel 320"/>
    <w:qFormat/>
    <w:rsid w:val="00C80CA2"/>
    <w:rPr>
      <w:rFonts w:cs="Wingdings"/>
      <w:sz w:val="20"/>
    </w:rPr>
  </w:style>
  <w:style w:type="character" w:customStyle="1" w:styleId="ListLabel321">
    <w:name w:val="ListLabel 321"/>
    <w:qFormat/>
    <w:rsid w:val="00C80CA2"/>
    <w:rPr>
      <w:rFonts w:cs="Wingdings"/>
      <w:sz w:val="20"/>
    </w:rPr>
  </w:style>
  <w:style w:type="character" w:customStyle="1" w:styleId="ListLabel322">
    <w:name w:val="ListLabel 322"/>
    <w:qFormat/>
    <w:rsid w:val="00C80CA2"/>
    <w:rPr>
      <w:rFonts w:cs="Wingdings"/>
      <w:sz w:val="20"/>
    </w:rPr>
  </w:style>
  <w:style w:type="character" w:customStyle="1" w:styleId="ListLabel323">
    <w:name w:val="ListLabel 323"/>
    <w:qFormat/>
    <w:rsid w:val="00C80CA2"/>
    <w:rPr>
      <w:rFonts w:cs="Wingdings"/>
      <w:sz w:val="20"/>
    </w:rPr>
  </w:style>
  <w:style w:type="paragraph" w:customStyle="1" w:styleId="ndice">
    <w:name w:val="Índice"/>
    <w:basedOn w:val="Normal"/>
    <w:qFormat/>
    <w:rsid w:val="00C80CA2"/>
    <w:pPr>
      <w:widowControl w:val="0"/>
      <w:suppressLineNumbers/>
      <w:jc w:val="both"/>
    </w:pPr>
    <w:rPr>
      <w:rFonts w:ascii="Arial" w:hAnsi="Arial" w:cs="Mangal"/>
      <w:color w:val="00000A"/>
      <w:szCs w:val="20"/>
    </w:rPr>
  </w:style>
  <w:style w:type="paragraph" w:customStyle="1" w:styleId="Seo">
    <w:name w:val="Seção"/>
    <w:basedOn w:val="Normal"/>
    <w:uiPriority w:val="2"/>
    <w:qFormat/>
    <w:rsid w:val="00C80CA2"/>
    <w:pPr>
      <w:spacing w:before="200"/>
      <w:contextualSpacing/>
    </w:pPr>
    <w:rPr>
      <w:rFonts w:ascii="Century Schoolbook" w:hAnsi="Century Schoolbook"/>
      <w:caps/>
      <w:color w:val="575F6D"/>
      <w:spacing w:val="10"/>
      <w:sz w:val="20"/>
      <w:szCs w:val="20"/>
      <w:lang w:eastAsia="en-US"/>
    </w:rPr>
  </w:style>
  <w:style w:type="paragraph" w:customStyle="1" w:styleId="Estilo3">
    <w:name w:val="Estilo3"/>
    <w:basedOn w:val="Normal"/>
    <w:link w:val="Estilo3Char"/>
    <w:rsid w:val="00C80CA2"/>
    <w:rPr>
      <w:rFonts w:ascii="Arial" w:eastAsia="Calibri" w:hAnsi="Arial" w:cs="Arial"/>
      <w:b/>
      <w:bCs/>
      <w:color w:val="000000"/>
    </w:rPr>
  </w:style>
  <w:style w:type="paragraph" w:customStyle="1" w:styleId="EstiloA">
    <w:name w:val="Estilo A"/>
    <w:basedOn w:val="Normal"/>
    <w:link w:val="EstiloAChar"/>
    <w:rsid w:val="00C80CA2"/>
    <w:pPr>
      <w:widowControl w:val="0"/>
      <w:spacing w:line="360" w:lineRule="auto"/>
      <w:ind w:left="360"/>
    </w:pPr>
    <w:rPr>
      <w:rFonts w:ascii="Arial" w:hAnsi="Arial" w:cs="Arial"/>
      <w:b/>
    </w:rPr>
  </w:style>
  <w:style w:type="paragraph" w:customStyle="1" w:styleId="EstiloB">
    <w:name w:val="Estilo B"/>
    <w:basedOn w:val="Normal"/>
    <w:link w:val="EstiloBChar"/>
    <w:qFormat/>
    <w:rsid w:val="00C80CA2"/>
    <w:pPr>
      <w:widowControl w:val="0"/>
      <w:spacing w:line="360" w:lineRule="auto"/>
    </w:pPr>
    <w:rPr>
      <w:rFonts w:ascii="Arial" w:hAnsi="Arial" w:cs="Arial"/>
    </w:rPr>
  </w:style>
  <w:style w:type="paragraph" w:customStyle="1" w:styleId="Estilo4">
    <w:name w:val="Estilo4"/>
    <w:basedOn w:val="EstiloB"/>
    <w:link w:val="Estilo4Char"/>
    <w:qFormat/>
    <w:rsid w:val="00C80CA2"/>
    <w:rPr>
      <w:rFonts w:ascii="Calibri" w:eastAsia="Calibri" w:hAnsi="Calibri" w:cs="Times New Roman"/>
      <w:sz w:val="20"/>
      <w:szCs w:val="20"/>
    </w:rPr>
  </w:style>
  <w:style w:type="paragraph" w:customStyle="1" w:styleId="Ttulodetabela">
    <w:name w:val="Título de tabela"/>
    <w:basedOn w:val="Contedodatabela"/>
    <w:qFormat/>
    <w:rsid w:val="00C80CA2"/>
    <w:pPr>
      <w:tabs>
        <w:tab w:val="clear" w:pos="708"/>
      </w:tabs>
      <w:autoSpaceDN/>
      <w:spacing w:line="240" w:lineRule="auto"/>
    </w:pPr>
    <w:rPr>
      <w:rFonts w:ascii="Liberation Serif" w:eastAsia="SimSun" w:hAnsi="Liberation Serif" w:cs="Mangal"/>
      <w:color w:val="00000A"/>
      <w:kern w:val="0"/>
      <w:lang w:eastAsia="zh-CN" w:bidi="hi-IN"/>
    </w:rPr>
  </w:style>
  <w:style w:type="numbering" w:customStyle="1" w:styleId="WW8Num1">
    <w:name w:val="WW8Num1"/>
    <w:qFormat/>
    <w:rsid w:val="00C80CA2"/>
  </w:style>
  <w:style w:type="paragraph" w:customStyle="1" w:styleId="TITULOS">
    <w:name w:val="TITULOS"/>
    <w:basedOn w:val="Normal"/>
    <w:link w:val="TITULOSChar"/>
    <w:rsid w:val="00C80CA2"/>
    <w:pPr>
      <w:widowControl w:val="0"/>
      <w:spacing w:line="360" w:lineRule="auto"/>
      <w:ind w:firstLine="709"/>
    </w:pPr>
    <w:rPr>
      <w:rFonts w:ascii="Arial" w:hAnsi="Arial"/>
      <w:b/>
      <w:color w:val="00000A"/>
      <w:szCs w:val="20"/>
    </w:rPr>
  </w:style>
  <w:style w:type="paragraph" w:customStyle="1" w:styleId="Subttulotcc">
    <w:name w:val="Subtítulo tcc"/>
    <w:basedOn w:val="TITULOS"/>
    <w:link w:val="SubttulotccChar"/>
    <w:qFormat/>
    <w:rsid w:val="00C80CA2"/>
  </w:style>
  <w:style w:type="character" w:customStyle="1" w:styleId="TITULOSChar">
    <w:name w:val="TITULOS Char"/>
    <w:link w:val="TITULOS"/>
    <w:rsid w:val="00C80CA2"/>
    <w:rPr>
      <w:rFonts w:ascii="Arial" w:eastAsia="Times New Roman" w:hAnsi="Arial"/>
      <w:b/>
      <w:color w:val="00000A"/>
      <w:sz w:val="24"/>
    </w:rPr>
  </w:style>
  <w:style w:type="character" w:customStyle="1" w:styleId="SubttulotccChar">
    <w:name w:val="Subtítulo tcc Char"/>
    <w:link w:val="Subttulotcc"/>
    <w:rsid w:val="00C80CA2"/>
    <w:rPr>
      <w:rFonts w:ascii="Arial" w:eastAsia="Times New Roman" w:hAnsi="Arial"/>
      <w:b/>
      <w:color w:val="00000A"/>
      <w:sz w:val="24"/>
    </w:rPr>
  </w:style>
  <w:style w:type="paragraph" w:customStyle="1" w:styleId="AAAAAA">
    <w:name w:val="AAAAAA"/>
    <w:basedOn w:val="EstiloA"/>
    <w:link w:val="AAAAAAChar"/>
    <w:qFormat/>
    <w:rsid w:val="00C80CA2"/>
    <w:pPr>
      <w:ind w:left="0"/>
    </w:pPr>
  </w:style>
  <w:style w:type="paragraph" w:customStyle="1" w:styleId="BBBBBB">
    <w:name w:val="BBBBBB"/>
    <w:basedOn w:val="AAAAAA"/>
    <w:link w:val="BBBBBBChar"/>
    <w:rsid w:val="00C80CA2"/>
  </w:style>
  <w:style w:type="character" w:customStyle="1" w:styleId="AAAAAAChar">
    <w:name w:val="AAAAAA Char"/>
    <w:link w:val="AAAAAA"/>
    <w:rsid w:val="00C80CA2"/>
    <w:rPr>
      <w:rFonts w:ascii="Arial" w:eastAsia="Times New Roman" w:hAnsi="Arial" w:cs="Arial"/>
      <w:b/>
      <w:sz w:val="24"/>
      <w:szCs w:val="24"/>
    </w:rPr>
  </w:style>
  <w:style w:type="character" w:customStyle="1" w:styleId="BBBBBBChar">
    <w:name w:val="BBBBBB Char"/>
    <w:link w:val="BBBBBB"/>
    <w:rsid w:val="00C80CA2"/>
    <w:rPr>
      <w:rFonts w:ascii="Arial" w:eastAsia="Times New Roman" w:hAnsi="Arial" w:cs="Arial"/>
      <w:b/>
      <w:sz w:val="24"/>
      <w:szCs w:val="24"/>
    </w:rPr>
  </w:style>
  <w:style w:type="paragraph" w:customStyle="1" w:styleId="titulostcc">
    <w:name w:val="titulos tcc"/>
    <w:basedOn w:val="Normal"/>
    <w:link w:val="titulostccChar"/>
    <w:qFormat/>
    <w:rsid w:val="00C80CA2"/>
    <w:pPr>
      <w:widowControl w:val="0"/>
      <w:contextualSpacing/>
    </w:pPr>
    <w:rPr>
      <w:b/>
      <w:color w:val="000000"/>
      <w:szCs w:val="20"/>
    </w:rPr>
  </w:style>
  <w:style w:type="paragraph" w:customStyle="1" w:styleId="SUBTITULOSTCC">
    <w:name w:val="SUBTITULOS TCC"/>
    <w:basedOn w:val="PargrafodaLista"/>
    <w:link w:val="SUBTITULOSTCCChar"/>
    <w:qFormat/>
    <w:rsid w:val="00C80CA2"/>
    <w:pPr>
      <w:numPr>
        <w:ilvl w:val="1"/>
        <w:numId w:val="12"/>
      </w:numPr>
      <w:spacing w:line="360" w:lineRule="auto"/>
    </w:pPr>
    <w:rPr>
      <w:rFonts w:ascii="Times New Roman" w:hAnsi="Times New Roman"/>
      <w:color w:val="00000A"/>
    </w:rPr>
  </w:style>
  <w:style w:type="character" w:customStyle="1" w:styleId="titulostccChar">
    <w:name w:val="titulos tcc Char"/>
    <w:link w:val="titulostcc"/>
    <w:rsid w:val="00C80CA2"/>
    <w:rPr>
      <w:rFonts w:ascii="Times New Roman" w:eastAsia="Times New Roman" w:hAnsi="Times New Roman"/>
      <w:b/>
      <w:color w:val="000000"/>
      <w:sz w:val="24"/>
    </w:rPr>
  </w:style>
  <w:style w:type="character" w:customStyle="1" w:styleId="SUBTITULOSTCCChar">
    <w:name w:val="SUBTITULOS TCC Char"/>
    <w:link w:val="SUBTITULOSTCC"/>
    <w:rsid w:val="00C80CA2"/>
    <w:rPr>
      <w:rFonts w:ascii="Times New Roman" w:hAnsi="Times New Roman"/>
      <w:color w:val="00000A"/>
      <w:sz w:val="22"/>
      <w:szCs w:val="22"/>
      <w:lang w:eastAsia="en-US"/>
    </w:rPr>
  </w:style>
  <w:style w:type="table" w:customStyle="1" w:styleId="Calendrio3">
    <w:name w:val="Calendário 3"/>
    <w:basedOn w:val="Tabelanormal"/>
    <w:uiPriority w:val="99"/>
    <w:qFormat/>
    <w:rsid w:val="000A2671"/>
    <w:pPr>
      <w:jc w:val="right"/>
    </w:pPr>
    <w:rPr>
      <w:rFonts w:ascii="Cambria" w:eastAsia="Times New Roman" w:hAnsi="Cambria"/>
      <w:color w:val="000000"/>
      <w:sz w:val="22"/>
      <w:szCs w:val="22"/>
    </w:rPr>
    <w:tblPr/>
    <w:tblStylePr w:type="firstRow">
      <w:pPr>
        <w:wordWrap/>
        <w:jc w:val="right"/>
      </w:pPr>
      <w:rPr>
        <w:color w:val="4F81BD"/>
        <w:sz w:val="44"/>
      </w:rPr>
    </w:tblStylePr>
    <w:tblStylePr w:type="firstCol">
      <w:rPr>
        <w:color w:val="4F81BD"/>
      </w:rPr>
    </w:tblStylePr>
    <w:tblStylePr w:type="lastCol">
      <w:rPr>
        <w:color w:val="4F81BD"/>
      </w:rPr>
    </w:tblStylePr>
  </w:style>
  <w:style w:type="table" w:customStyle="1" w:styleId="Calendrio2">
    <w:name w:val="Calendário 2"/>
    <w:basedOn w:val="Tabelanormal"/>
    <w:uiPriority w:val="99"/>
    <w:qFormat/>
    <w:rsid w:val="000A2671"/>
    <w:pPr>
      <w:jc w:val="center"/>
    </w:pPr>
    <w:rPr>
      <w:rFonts w:eastAsia="Times New Roman"/>
      <w:sz w:val="28"/>
      <w:szCs w:val="22"/>
    </w:rPr>
    <w:tblPr>
      <w:tblBorders>
        <w:insideV w:val="single" w:sz="4" w:space="0" w:color="95B3D7"/>
      </w:tblBorders>
    </w:tblPr>
    <w:tblStylePr w:type="firstRow">
      <w:rPr>
        <w:rFonts w:ascii="Walbaum Heading" w:hAnsi="Walbaum Heading"/>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customStyle="1" w:styleId="TabeladeGrade1Clara-nfase41">
    <w:name w:val="Tabela de Grade 1 Clara - Ênfase 41"/>
    <w:basedOn w:val="Tabelanormal"/>
    <w:uiPriority w:val="46"/>
    <w:rsid w:val="000A2671"/>
    <w:rPr>
      <w:sz w:val="22"/>
      <w:szCs w:val="22"/>
      <w:lang w:eastAsia="en-US"/>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paragraph" w:customStyle="1" w:styleId="RefernciasABNT">
    <w:name w:val="Referências ABNT"/>
    <w:autoRedefine/>
    <w:qFormat/>
    <w:rsid w:val="001506D8"/>
    <w:pPr>
      <w:jc w:val="both"/>
    </w:pPr>
    <w:rPr>
      <w:rFonts w:ascii="Arial" w:eastAsia="Times New Roman" w:hAnsi="Arial" w:cs="Arial"/>
      <w:color w:val="222222"/>
      <w:sz w:val="24"/>
      <w:shd w:val="clear" w:color="auto" w:fill="FFFFFF"/>
    </w:rPr>
  </w:style>
  <w:style w:type="character" w:customStyle="1" w:styleId="m-8234110114357851309s1">
    <w:name w:val="m_-8234110114357851309s1"/>
    <w:rsid w:val="000A42FB"/>
  </w:style>
  <w:style w:type="character" w:customStyle="1" w:styleId="scxw239791973">
    <w:name w:val="scxw239791973"/>
    <w:rsid w:val="00BB3B35"/>
  </w:style>
  <w:style w:type="table" w:styleId="SombreamentoClaro-nfase4">
    <w:name w:val="Light Shading Accent 4"/>
    <w:basedOn w:val="Tabelanormal"/>
    <w:uiPriority w:val="60"/>
    <w:rsid w:val="00BB3B35"/>
    <w:rPr>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Semlista1">
    <w:name w:val="Sem lista1"/>
    <w:next w:val="Semlista"/>
    <w:uiPriority w:val="99"/>
    <w:semiHidden/>
    <w:unhideWhenUsed/>
    <w:rsid w:val="008D62B1"/>
  </w:style>
  <w:style w:type="paragraph" w:customStyle="1" w:styleId="ResumoTitulo">
    <w:name w:val="Resumo_Titulo"/>
    <w:basedOn w:val="Normal"/>
    <w:rsid w:val="008D62B1"/>
    <w:pPr>
      <w:keepNext/>
      <w:ind w:left="567" w:right="567"/>
      <w:jc w:val="both"/>
    </w:pPr>
    <w:rPr>
      <w:rFonts w:ascii="Verdana" w:hAnsi="Verdana"/>
      <w:b/>
      <w:sz w:val="18"/>
      <w:lang w:eastAsia="en-US"/>
    </w:rPr>
  </w:style>
  <w:style w:type="paragraph" w:customStyle="1" w:styleId="ResumoTexto">
    <w:name w:val="Resumo_Texto"/>
    <w:basedOn w:val="Normal"/>
    <w:rsid w:val="008D62B1"/>
    <w:pPr>
      <w:keepLines/>
      <w:ind w:left="567" w:right="567"/>
      <w:jc w:val="both"/>
    </w:pPr>
    <w:rPr>
      <w:rFonts w:ascii="Verdana" w:hAnsi="Verdana"/>
      <w:sz w:val="18"/>
      <w:lang w:eastAsia="en-US"/>
    </w:rPr>
  </w:style>
  <w:style w:type="paragraph" w:customStyle="1" w:styleId="TituloSubtitulo1">
    <w:name w:val="Titulo_Subtitulo1"/>
    <w:basedOn w:val="Normal"/>
    <w:rsid w:val="008D62B1"/>
    <w:pPr>
      <w:keepNext/>
      <w:spacing w:before="240" w:line="300" w:lineRule="auto"/>
      <w:jc w:val="both"/>
    </w:pPr>
    <w:rPr>
      <w:rFonts w:ascii="Verdana" w:hAnsi="Verdana"/>
      <w:i/>
      <w:sz w:val="22"/>
      <w:lang w:eastAsia="en-US"/>
    </w:rPr>
  </w:style>
  <w:style w:type="paragraph" w:customStyle="1" w:styleId="LegendaTabela">
    <w:name w:val="Legenda_Tabela"/>
    <w:basedOn w:val="Normal"/>
    <w:rsid w:val="008D62B1"/>
    <w:pPr>
      <w:keepNext/>
      <w:keepLines/>
      <w:autoSpaceDE w:val="0"/>
      <w:autoSpaceDN w:val="0"/>
      <w:adjustRightInd w:val="0"/>
      <w:jc w:val="both"/>
    </w:pPr>
    <w:rPr>
      <w:rFonts w:ascii="Verdana" w:hAnsi="Verdana"/>
      <w:sz w:val="22"/>
      <w:lang w:eastAsia="en-US"/>
    </w:rPr>
  </w:style>
  <w:style w:type="paragraph" w:customStyle="1" w:styleId="TabelaTexto">
    <w:name w:val="Tabela_Texto"/>
    <w:basedOn w:val="Normal"/>
    <w:rsid w:val="008D62B1"/>
    <w:pPr>
      <w:keepLines/>
      <w:spacing w:before="40" w:after="40"/>
      <w:jc w:val="center"/>
    </w:pPr>
    <w:rPr>
      <w:rFonts w:ascii="Verdana" w:hAnsi="Verdana"/>
      <w:sz w:val="22"/>
      <w:szCs w:val="22"/>
      <w:lang w:eastAsia="en-US"/>
    </w:rPr>
  </w:style>
  <w:style w:type="paragraph" w:customStyle="1" w:styleId="ReferenciasTexto">
    <w:name w:val="Referencias_Texto"/>
    <w:basedOn w:val="Normal"/>
    <w:rsid w:val="008D62B1"/>
    <w:pPr>
      <w:keepLines/>
      <w:autoSpaceDE w:val="0"/>
      <w:autoSpaceDN w:val="0"/>
      <w:adjustRightInd w:val="0"/>
      <w:spacing w:line="300" w:lineRule="auto"/>
      <w:ind w:left="567" w:hanging="567"/>
      <w:jc w:val="both"/>
    </w:pPr>
    <w:rPr>
      <w:rFonts w:ascii="Verdana" w:hAnsi="Verdana"/>
      <w:color w:val="000000"/>
      <w:sz w:val="22"/>
      <w:lang w:val="es-ES_tradnl" w:eastAsia="en-US"/>
    </w:rPr>
  </w:style>
  <w:style w:type="paragraph" w:customStyle="1" w:styleId="Literal">
    <w:name w:val="Literal"/>
    <w:basedOn w:val="Normal"/>
    <w:rsid w:val="008D62B1"/>
    <w:pPr>
      <w:spacing w:after="180"/>
      <w:ind w:left="1985"/>
      <w:jc w:val="both"/>
    </w:pPr>
    <w:rPr>
      <w:rFonts w:ascii="Verdana" w:hAnsi="Verdana"/>
      <w:sz w:val="20"/>
      <w:szCs w:val="22"/>
      <w:lang w:eastAsia="en-US"/>
    </w:rPr>
  </w:style>
  <w:style w:type="paragraph" w:customStyle="1" w:styleId="TituloGeral">
    <w:name w:val="Titulo_Geral"/>
    <w:basedOn w:val="Normal"/>
    <w:next w:val="Normal"/>
    <w:rsid w:val="008D62B1"/>
    <w:pPr>
      <w:keepNext/>
      <w:keepLines/>
      <w:spacing w:before="480" w:after="120" w:line="300" w:lineRule="auto"/>
      <w:jc w:val="center"/>
    </w:pPr>
    <w:rPr>
      <w:rFonts w:ascii="Verdana" w:hAnsi="Verdana"/>
      <w:b/>
      <w:caps/>
      <w:sz w:val="22"/>
      <w:szCs w:val="22"/>
      <w:lang w:eastAsia="en-US"/>
    </w:rPr>
  </w:style>
  <w:style w:type="character" w:customStyle="1" w:styleId="uxksbf">
    <w:name w:val="uxksbf"/>
    <w:rsid w:val="00AC7C31"/>
  </w:style>
  <w:style w:type="character" w:customStyle="1" w:styleId="Caracteresdenotaderodap">
    <w:name w:val="Caracteres de nota de rodapé"/>
    <w:qFormat/>
    <w:rsid w:val="0036162A"/>
  </w:style>
  <w:style w:type="character" w:customStyle="1" w:styleId="Refdenotaderodap1">
    <w:name w:val="Ref. de nota de rodapé1"/>
    <w:qFormat/>
    <w:rsid w:val="0036162A"/>
    <w:rPr>
      <w:vertAlign w:val="superscript"/>
    </w:rPr>
  </w:style>
  <w:style w:type="paragraph" w:customStyle="1" w:styleId="Galotxt">
    <w:name w:val="Galo txt"/>
    <w:basedOn w:val="Recuodecorpodetexto"/>
    <w:qFormat/>
    <w:rsid w:val="00D855B9"/>
    <w:pPr>
      <w:widowControl w:val="0"/>
      <w:spacing w:after="0" w:line="360" w:lineRule="auto"/>
      <w:ind w:left="0" w:firstLine="567"/>
      <w:jc w:val="both"/>
    </w:pPr>
    <w:rPr>
      <w:spacing w:val="6"/>
      <w:sz w:val="24"/>
      <w:lang w:val="pt-BR"/>
    </w:rPr>
  </w:style>
  <w:style w:type="paragraph" w:customStyle="1" w:styleId="ArtigoTexto">
    <w:name w:val="Artigo_Texto"/>
    <w:autoRedefine/>
    <w:rsid w:val="003104DD"/>
    <w:pPr>
      <w:autoSpaceDE w:val="0"/>
      <w:autoSpaceDN w:val="0"/>
      <w:adjustRightInd w:val="0"/>
      <w:spacing w:before="227" w:line="280" w:lineRule="atLeast"/>
      <w:jc w:val="both"/>
    </w:pPr>
    <w:rPr>
      <w:rFonts w:ascii="Times New Roman" w:eastAsia="Times New Roman" w:hAnsi="Times New Roman"/>
      <w:sz w:val="24"/>
      <w:szCs w:val="28"/>
    </w:rPr>
  </w:style>
  <w:style w:type="paragraph" w:customStyle="1" w:styleId="Padr3fo">
    <w:name w:val="Padrã3fo"/>
    <w:rsid w:val="004F71D3"/>
    <w:pPr>
      <w:widowControl w:val="0"/>
      <w:autoSpaceDE w:val="0"/>
      <w:autoSpaceDN w:val="0"/>
      <w:adjustRightInd w:val="0"/>
    </w:pPr>
    <w:rPr>
      <w:rFonts w:ascii="Times New Roman" w:eastAsia="Lohit Hindi" w:hAnsi="Droid Sans Fallback"/>
      <w:kern w:val="1"/>
      <w:sz w:val="24"/>
      <w:szCs w:val="24"/>
      <w:lang w:eastAsia="zh-CN" w:bidi="hi-IN"/>
    </w:rPr>
  </w:style>
  <w:style w:type="paragraph" w:customStyle="1" w:styleId="Corpodetexto21">
    <w:name w:val="Corpo de texto 21"/>
    <w:basedOn w:val="Normal"/>
    <w:rsid w:val="00CD6C29"/>
    <w:pPr>
      <w:widowControl w:val="0"/>
      <w:suppressAutoHyphens/>
      <w:spacing w:line="480" w:lineRule="auto"/>
      <w:ind w:firstLine="708"/>
      <w:jc w:val="both"/>
    </w:pPr>
    <w:rPr>
      <w:rFonts w:cs="Calibri"/>
      <w:szCs w:val="20"/>
      <w:lang w:eastAsia="ar-SA"/>
    </w:rPr>
  </w:style>
  <w:style w:type="paragraph" w:customStyle="1" w:styleId="sub-subsec">
    <w:name w:val="sub-subsec"/>
    <w:basedOn w:val="Normal"/>
    <w:rsid w:val="003C72FE"/>
    <w:pPr>
      <w:spacing w:before="100" w:beforeAutospacing="1" w:after="100" w:afterAutospacing="1"/>
    </w:pPr>
  </w:style>
  <w:style w:type="paragraph" w:customStyle="1" w:styleId="labelcaption">
    <w:name w:val="label_caption"/>
    <w:basedOn w:val="Normal"/>
    <w:rsid w:val="003C72FE"/>
    <w:pPr>
      <w:spacing w:before="100" w:beforeAutospacing="1" w:after="100" w:afterAutospacing="1"/>
    </w:pPr>
  </w:style>
  <w:style w:type="character" w:customStyle="1" w:styleId="label">
    <w:name w:val="label"/>
    <w:basedOn w:val="Fontepargpadro"/>
    <w:rsid w:val="003C72FE"/>
  </w:style>
  <w:style w:type="character" w:customStyle="1" w:styleId="Legenda1">
    <w:name w:val="Legenda1"/>
    <w:basedOn w:val="Fontepargpadro"/>
    <w:rsid w:val="003C72FE"/>
  </w:style>
  <w:style w:type="paragraph" w:customStyle="1" w:styleId="sec">
    <w:name w:val="sec"/>
    <w:basedOn w:val="Normal"/>
    <w:rsid w:val="003C72FE"/>
    <w:pPr>
      <w:spacing w:before="100" w:beforeAutospacing="1" w:after="100" w:afterAutospacing="1"/>
    </w:pPr>
  </w:style>
  <w:style w:type="character" w:customStyle="1" w:styleId="RefernciasbibliogrficasChar">
    <w:name w:val="Referências bibliográficas Char"/>
    <w:link w:val="Refernciasbibliogrficas"/>
    <w:locked/>
    <w:rsid w:val="00382ADD"/>
    <w:rPr>
      <w:rFonts w:ascii="Times New Roman" w:eastAsia="Times New Roman" w:hAnsi="Times New Roman"/>
      <w:color w:val="000000"/>
      <w:sz w:val="24"/>
      <w:szCs w:val="24"/>
      <w:lang w:eastAsia="zh-CN"/>
    </w:rPr>
  </w:style>
  <w:style w:type="paragraph" w:customStyle="1" w:styleId="Refernciasbibliogrficas">
    <w:name w:val="Referências bibliográficas"/>
    <w:basedOn w:val="Normal"/>
    <w:link w:val="RefernciasbibliogrficasChar"/>
    <w:qFormat/>
    <w:rsid w:val="00382ADD"/>
    <w:pPr>
      <w:suppressAutoHyphens/>
      <w:jc w:val="both"/>
    </w:pPr>
    <w:rPr>
      <w:color w:val="000000"/>
      <w:lang w:eastAsia="zh-CN"/>
    </w:rPr>
  </w:style>
  <w:style w:type="paragraph" w:customStyle="1" w:styleId="sbaccessibilityfontsize">
    <w:name w:val="sbaccessibilityfontsize"/>
    <w:basedOn w:val="Normal"/>
    <w:rsid w:val="00FE7BD3"/>
    <w:pPr>
      <w:spacing w:before="100" w:beforeAutospacing="1" w:after="100" w:afterAutospacing="1"/>
    </w:pPr>
  </w:style>
  <w:style w:type="paragraph" w:customStyle="1" w:styleId="ABNTTimes">
    <w:name w:val="ABNT Times"/>
    <w:basedOn w:val="Normal"/>
    <w:link w:val="ABNTTimesChar"/>
    <w:qFormat/>
    <w:rsid w:val="007C01A6"/>
    <w:pPr>
      <w:spacing w:line="360" w:lineRule="auto"/>
      <w:jc w:val="both"/>
    </w:pPr>
    <w:rPr>
      <w:szCs w:val="22"/>
    </w:rPr>
  </w:style>
  <w:style w:type="character" w:customStyle="1" w:styleId="ABNTTimesChar">
    <w:name w:val="ABNT Times Char"/>
    <w:basedOn w:val="Fontepargpadro"/>
    <w:link w:val="ABNTTimes"/>
    <w:rsid w:val="007C01A6"/>
    <w:rPr>
      <w:rFonts w:ascii="Times New Roman" w:eastAsia="Times New Roman" w:hAnsi="Times New Roman"/>
      <w:sz w:val="24"/>
      <w:szCs w:val="22"/>
    </w:rPr>
  </w:style>
  <w:style w:type="paragraph" w:customStyle="1" w:styleId="ABNTArial">
    <w:name w:val="ABNT Arial"/>
    <w:basedOn w:val="ABNTTimes"/>
    <w:link w:val="ABNTArialChar"/>
    <w:qFormat/>
    <w:rsid w:val="007C01A6"/>
    <w:rPr>
      <w:rFonts w:ascii="Arial" w:hAnsi="Arial"/>
    </w:rPr>
  </w:style>
  <w:style w:type="character" w:customStyle="1" w:styleId="ABNTArialChar">
    <w:name w:val="ABNT Arial Char"/>
    <w:basedOn w:val="ABNTTimesChar"/>
    <w:link w:val="ABNTArial"/>
    <w:rsid w:val="007C01A6"/>
    <w:rPr>
      <w:rFonts w:ascii="Arial" w:eastAsia="Times New Roman" w:hAnsi="Arial"/>
      <w:sz w:val="24"/>
      <w:szCs w:val="22"/>
    </w:rPr>
  </w:style>
  <w:style w:type="character" w:customStyle="1" w:styleId="acopre">
    <w:name w:val="acopre"/>
    <w:basedOn w:val="Fontepargpadro"/>
    <w:rsid w:val="007C01A6"/>
  </w:style>
  <w:style w:type="paragraph" w:customStyle="1" w:styleId="Parg15esp">
    <w:name w:val="Parág_1/5_esp"/>
    <w:rsid w:val="00106A25"/>
    <w:pPr>
      <w:widowControl w:val="0"/>
      <w:suppressAutoHyphens/>
      <w:autoSpaceDN w:val="0"/>
      <w:spacing w:line="360" w:lineRule="auto"/>
      <w:ind w:firstLine="709"/>
      <w:jc w:val="both"/>
      <w:textAlignment w:val="baseline"/>
    </w:pPr>
    <w:rPr>
      <w:rFonts w:ascii="Times New Roman" w:hAnsi="Times New Roman"/>
      <w:color w:val="231F20"/>
      <w:kern w:val="3"/>
      <w:sz w:val="24"/>
      <w:szCs w:val="24"/>
      <w:lang w:bidi="hi-IN"/>
    </w:rPr>
  </w:style>
  <w:style w:type="paragraph" w:customStyle="1" w:styleId="Textoprincipal">
    <w:name w:val="Texto principal"/>
    <w:basedOn w:val="Standard"/>
    <w:rsid w:val="00106A25"/>
    <w:pPr>
      <w:tabs>
        <w:tab w:val="left" w:pos="709"/>
      </w:tabs>
      <w:spacing w:line="360" w:lineRule="auto"/>
      <w:ind w:firstLine="709"/>
      <w:jc w:val="both"/>
    </w:pPr>
    <w:rPr>
      <w:rFonts w:ascii="Arial" w:eastAsia="Times New Roman" w:hAnsi="Arial" w:cs="Arial"/>
      <w:lang w:eastAsia="pt-BR"/>
    </w:rPr>
  </w:style>
  <w:style w:type="paragraph" w:customStyle="1" w:styleId="TextodoTrabalho">
    <w:name w:val="Texto do Trabalho"/>
    <w:basedOn w:val="Standard"/>
    <w:rsid w:val="00106A25"/>
    <w:pPr>
      <w:spacing w:line="360" w:lineRule="auto"/>
      <w:ind w:firstLine="851"/>
      <w:jc w:val="both"/>
    </w:pPr>
    <w:rPr>
      <w:rFonts w:ascii="Arial" w:eastAsia="Times New Roman" w:hAnsi="Arial" w:cs="Times New Roman"/>
      <w:color w:val="000000"/>
    </w:rPr>
  </w:style>
  <w:style w:type="numbering" w:customStyle="1" w:styleId="WWNum1">
    <w:name w:val="WWNum1"/>
    <w:basedOn w:val="Semlista"/>
    <w:rsid w:val="00106A25"/>
    <w:pPr>
      <w:numPr>
        <w:numId w:val="13"/>
      </w:numPr>
    </w:pPr>
  </w:style>
  <w:style w:type="numbering" w:customStyle="1" w:styleId="WWNum2">
    <w:name w:val="WWNum2"/>
    <w:basedOn w:val="Semlista"/>
    <w:rsid w:val="00106A25"/>
    <w:pPr>
      <w:numPr>
        <w:numId w:val="14"/>
      </w:numPr>
    </w:pPr>
  </w:style>
  <w:style w:type="character" w:customStyle="1" w:styleId="fontstyle41">
    <w:name w:val="fontstyle41"/>
    <w:basedOn w:val="Fontepargpadro"/>
    <w:rsid w:val="00932D01"/>
    <w:rPr>
      <w:rFonts w:ascii="Courier New" w:hAnsi="Courier New" w:cs="Courier New" w:hint="default"/>
      <w:b w:val="0"/>
      <w:bCs w:val="0"/>
      <w:i w:val="0"/>
      <w:iCs w:val="0"/>
      <w:color w:val="000000"/>
      <w:sz w:val="24"/>
      <w:szCs w:val="24"/>
    </w:rPr>
  </w:style>
  <w:style w:type="character" w:customStyle="1" w:styleId="fontstyle51">
    <w:name w:val="fontstyle51"/>
    <w:basedOn w:val="Fontepargpadro"/>
    <w:rsid w:val="00932D01"/>
    <w:rPr>
      <w:rFonts w:ascii="Arial" w:hAnsi="Arial" w:cs="Arial" w:hint="default"/>
      <w:b w:val="0"/>
      <w:bCs w:val="0"/>
      <w:i/>
      <w:iCs/>
      <w:color w:val="000000"/>
      <w:sz w:val="24"/>
      <w:szCs w:val="24"/>
    </w:rPr>
  </w:style>
  <w:style w:type="character" w:customStyle="1" w:styleId="publication">
    <w:name w:val="publication"/>
    <w:basedOn w:val="Fontepargpadro"/>
    <w:rsid w:val="00932D01"/>
  </w:style>
  <w:style w:type="character" w:customStyle="1" w:styleId="label-wrapper">
    <w:name w:val="label-wrapper"/>
    <w:basedOn w:val="Fontepargpadro"/>
    <w:rsid w:val="00932D01"/>
  </w:style>
  <w:style w:type="character" w:customStyle="1" w:styleId="Data1">
    <w:name w:val="Data1"/>
    <w:basedOn w:val="Fontepargpadro"/>
    <w:rsid w:val="00932D01"/>
  </w:style>
  <w:style w:type="character" w:customStyle="1" w:styleId="postedintop">
    <w:name w:val="postedintop"/>
    <w:basedOn w:val="Fontepargpadro"/>
    <w:rsid w:val="00932D01"/>
  </w:style>
  <w:style w:type="character" w:customStyle="1" w:styleId="kad-hidepostedin">
    <w:name w:val="kad-hidepostedin"/>
    <w:basedOn w:val="Fontepargpadro"/>
    <w:rsid w:val="00932D01"/>
  </w:style>
  <w:style w:type="character" w:customStyle="1" w:styleId="postcommentscount">
    <w:name w:val="postcommentscount"/>
    <w:basedOn w:val="Fontepargpadro"/>
    <w:rsid w:val="00932D01"/>
  </w:style>
  <w:style w:type="character" w:customStyle="1" w:styleId="acronym">
    <w:name w:val="acronym"/>
    <w:rsid w:val="00266E5C"/>
  </w:style>
  <w:style w:type="character" w:customStyle="1" w:styleId="RefernciasChar">
    <w:name w:val="Referências Char"/>
    <w:basedOn w:val="Fontepargpadro"/>
    <w:link w:val="Referncias"/>
    <w:rsid w:val="00FF702F"/>
    <w:rPr>
      <w:rFonts w:ascii="Arial" w:eastAsia="Times New Roman" w:hAnsi="Arial"/>
      <w:sz w:val="24"/>
      <w:szCs w:val="24"/>
    </w:rPr>
  </w:style>
  <w:style w:type="character" w:customStyle="1" w:styleId="dropdown">
    <w:name w:val="dropdown"/>
    <w:basedOn w:val="Fontepargpadro"/>
    <w:rsid w:val="009B0FD8"/>
  </w:style>
  <w:style w:type="character" w:customStyle="1" w:styleId="y2iqfc">
    <w:name w:val="y2iqfc"/>
    <w:basedOn w:val="Fontepargpadro"/>
    <w:rsid w:val="009B0FD8"/>
  </w:style>
  <w:style w:type="paragraph" w:customStyle="1" w:styleId="copyright">
    <w:name w:val="copyright"/>
    <w:basedOn w:val="Normal"/>
    <w:uiPriority w:val="99"/>
    <w:qFormat/>
    <w:rsid w:val="00CB69DE"/>
    <w:pPr>
      <w:spacing w:before="100" w:beforeAutospacing="1" w:after="100" w:afterAutospacing="1"/>
    </w:pPr>
  </w:style>
  <w:style w:type="table" w:customStyle="1" w:styleId="TabeladeLista7Colorida1">
    <w:name w:val="Tabela de Lista 7 Colorida1"/>
    <w:basedOn w:val="Tabelanormal"/>
    <w:uiPriority w:val="52"/>
    <w:rsid w:val="00CB69DE"/>
    <w:rPr>
      <w:rFonts w:asciiTheme="minorHAnsi" w:eastAsia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ewscycle">
    <w:name w:val="newscycle"/>
    <w:basedOn w:val="Normal"/>
    <w:rsid w:val="00865B90"/>
    <w:pPr>
      <w:spacing w:before="100" w:beforeAutospacing="1" w:after="100" w:afterAutospacing="1"/>
    </w:pPr>
  </w:style>
  <w:style w:type="paragraph" w:customStyle="1" w:styleId="MVD">
    <w:name w:val="MVD"/>
    <w:basedOn w:val="Normal"/>
    <w:qFormat/>
    <w:rsid w:val="00187DBC"/>
    <w:pPr>
      <w:widowControl w:val="0"/>
      <w:suppressAutoHyphens/>
      <w:ind w:firstLine="708"/>
      <w:jc w:val="both"/>
    </w:pPr>
    <w:rPr>
      <w:rFonts w:eastAsia="Lucida Sans Unicode" w:cs="Arial"/>
      <w:lang w:eastAsia="en-US"/>
    </w:rPr>
  </w:style>
  <w:style w:type="character" w:customStyle="1" w:styleId="viiyi">
    <w:name w:val="viiyi"/>
    <w:basedOn w:val="Fontepargpadro"/>
    <w:rsid w:val="00187DBC"/>
  </w:style>
  <w:style w:type="character" w:customStyle="1" w:styleId="jlqj4b">
    <w:name w:val="jlqj4b"/>
    <w:basedOn w:val="Fontepargpadro"/>
    <w:rsid w:val="00187DBC"/>
  </w:style>
  <w:style w:type="character" w:customStyle="1" w:styleId="lrzxr">
    <w:name w:val="lrzxr"/>
    <w:basedOn w:val="Fontepargpadro"/>
    <w:rsid w:val="00187DBC"/>
  </w:style>
  <w:style w:type="character" w:customStyle="1" w:styleId="apple-tab-span">
    <w:name w:val="apple-tab-span"/>
    <w:basedOn w:val="Fontepargpadro"/>
    <w:rsid w:val="005E6F5E"/>
  </w:style>
  <w:style w:type="character" w:customStyle="1" w:styleId="journaltitle">
    <w:name w:val="journaltitle"/>
    <w:basedOn w:val="Fontepargpadro"/>
    <w:rsid w:val="00117063"/>
  </w:style>
  <w:style w:type="character" w:customStyle="1" w:styleId="earliestdate">
    <w:name w:val="earliestdate"/>
    <w:basedOn w:val="Fontepargpadro"/>
    <w:rsid w:val="00117063"/>
  </w:style>
  <w:style w:type="character" w:customStyle="1" w:styleId="abbrevtitle">
    <w:name w:val="abbrevtitle"/>
    <w:basedOn w:val="Fontepargpadro"/>
    <w:rsid w:val="00117063"/>
  </w:style>
  <w:style w:type="character" w:customStyle="1" w:styleId="volume">
    <w:name w:val="volume"/>
    <w:basedOn w:val="Fontepargpadro"/>
    <w:rsid w:val="00117063"/>
  </w:style>
  <w:style w:type="character" w:customStyle="1" w:styleId="articleid">
    <w:name w:val="articleid"/>
    <w:basedOn w:val="Fontepargpadro"/>
    <w:rsid w:val="00117063"/>
  </w:style>
  <w:style w:type="character" w:customStyle="1" w:styleId="contribdegrees">
    <w:name w:val="contribdegrees"/>
    <w:basedOn w:val="Fontepargpadro"/>
    <w:rsid w:val="00117063"/>
  </w:style>
  <w:style w:type="character" w:customStyle="1" w:styleId="degreescomma">
    <w:name w:val="degreescomma"/>
    <w:basedOn w:val="Fontepargpadro"/>
    <w:rsid w:val="00117063"/>
  </w:style>
  <w:style w:type="character" w:customStyle="1" w:styleId="muxgbd">
    <w:name w:val="muxgbd"/>
    <w:basedOn w:val="Fontepargpadro"/>
    <w:rsid w:val="00A924A0"/>
  </w:style>
  <w:style w:type="paragraph" w:customStyle="1" w:styleId="Texto0">
    <w:name w:val="Texto"/>
    <w:basedOn w:val="Corpodetexto"/>
    <w:link w:val="TextoChar"/>
    <w:qFormat/>
    <w:rsid w:val="00DB5169"/>
    <w:pPr>
      <w:widowControl w:val="0"/>
      <w:spacing w:line="360" w:lineRule="auto"/>
      <w:ind w:firstLine="709"/>
    </w:pPr>
    <w:rPr>
      <w:rFonts w:ascii="Times New Roman" w:hAnsi="Times New Roman"/>
      <w:lang w:val="it-IT"/>
    </w:rPr>
  </w:style>
  <w:style w:type="character" w:customStyle="1" w:styleId="TextoChar">
    <w:name w:val="Texto Char"/>
    <w:basedOn w:val="CorpodetextoChar"/>
    <w:link w:val="Texto0"/>
    <w:rsid w:val="00DB5169"/>
    <w:rPr>
      <w:rFonts w:ascii="Times New Roman" w:eastAsia="Times New Roman" w:hAnsi="Times New Roman" w:cs="Times New Roman"/>
      <w:sz w:val="24"/>
      <w:szCs w:val="24"/>
      <w:lang w:val="it-IT" w:eastAsia="pt-BR"/>
    </w:rPr>
  </w:style>
  <w:style w:type="paragraph" w:customStyle="1" w:styleId="QuadroClaudia">
    <w:name w:val="Quadro Claudia"/>
    <w:basedOn w:val="SemEspaamento"/>
    <w:link w:val="QuadroClaudiaChar"/>
    <w:qFormat/>
    <w:rsid w:val="004F6737"/>
    <w:pPr>
      <w:jc w:val="both"/>
    </w:pPr>
    <w:rPr>
      <w:rFonts w:eastAsiaTheme="minorHAnsi" w:cs="Arial"/>
      <w:b/>
      <w:sz w:val="20"/>
      <w:lang w:eastAsia="en-US"/>
    </w:rPr>
  </w:style>
  <w:style w:type="character" w:customStyle="1" w:styleId="QuadroClaudiaChar">
    <w:name w:val="Quadro Claudia Char"/>
    <w:basedOn w:val="Fontepargpadro"/>
    <w:link w:val="QuadroClaudia"/>
    <w:rsid w:val="004F6737"/>
    <w:rPr>
      <w:rFonts w:ascii="Times New Roman" w:eastAsiaTheme="minorHAnsi" w:hAnsi="Times New Roman" w:cs="Arial"/>
      <w:b/>
      <w:szCs w:val="24"/>
      <w:lang w:eastAsia="en-US"/>
    </w:rPr>
  </w:style>
  <w:style w:type="table" w:customStyle="1" w:styleId="TabeladeGrade6Colorida1">
    <w:name w:val="Tabela de Grade 6 Colorida1"/>
    <w:basedOn w:val="Tabelanormal"/>
    <w:uiPriority w:val="51"/>
    <w:rsid w:val="00F9503F"/>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g-text">
    <w:name w:val="sg-text"/>
    <w:basedOn w:val="Fontepargpadro"/>
    <w:rsid w:val="00F9503F"/>
  </w:style>
  <w:style w:type="character" w:customStyle="1" w:styleId="mtfg0">
    <w:name w:val="mtfg0"/>
    <w:basedOn w:val="Fontepargpadro"/>
    <w:rsid w:val="00F9503F"/>
  </w:style>
  <w:style w:type="table" w:styleId="TabelaSimples4">
    <w:name w:val="Plain Table 4"/>
    <w:basedOn w:val="Tabelanormal"/>
    <w:uiPriority w:val="44"/>
    <w:rsid w:val="00165321"/>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dent-top">
    <w:name w:val="indent-top"/>
    <w:basedOn w:val="Normal"/>
    <w:uiPriority w:val="99"/>
    <w:qFormat/>
    <w:rsid w:val="004461AF"/>
    <w:pPr>
      <w:spacing w:before="100" w:beforeAutospacing="1" w:after="100" w:afterAutospacing="1"/>
    </w:pPr>
  </w:style>
  <w:style w:type="paragraph" w:customStyle="1" w:styleId="chapauthors">
    <w:name w:val="chapauthors"/>
    <w:basedOn w:val="Normal"/>
    <w:qFormat/>
    <w:rsid w:val="004461AF"/>
    <w:pPr>
      <w:spacing w:before="100" w:beforeAutospacing="1" w:after="100" w:afterAutospacing="1"/>
    </w:pPr>
  </w:style>
  <w:style w:type="paragraph" w:customStyle="1" w:styleId="copyright-t1">
    <w:name w:val="copyright-t1"/>
    <w:basedOn w:val="Normal"/>
    <w:uiPriority w:val="99"/>
    <w:qFormat/>
    <w:rsid w:val="004461AF"/>
    <w:pPr>
      <w:spacing w:before="100" w:beforeAutospacing="1" w:after="100" w:afterAutospacing="1"/>
    </w:pPr>
  </w:style>
  <w:style w:type="table" w:styleId="TabeladeGrade1Clara-nfase2">
    <w:name w:val="Grid Table 1 Light Accent 2"/>
    <w:basedOn w:val="Tabelanormal"/>
    <w:uiPriority w:val="46"/>
    <w:rsid w:val="004461AF"/>
    <w:rPr>
      <w:rFonts w:ascii="Times New Roman" w:eastAsia="Times New Roman" w:hAnsi="Times New Roma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tabcenter">
    <w:name w:val="tabcenter"/>
    <w:basedOn w:val="Normal"/>
    <w:uiPriority w:val="99"/>
    <w:qFormat/>
    <w:rsid w:val="004461AF"/>
    <w:pPr>
      <w:spacing w:before="100" w:beforeAutospacing="1" w:after="100" w:afterAutospacing="1"/>
    </w:pPr>
  </w:style>
  <w:style w:type="paragraph" w:customStyle="1" w:styleId="numt">
    <w:name w:val="numt"/>
    <w:basedOn w:val="Normal"/>
    <w:uiPriority w:val="99"/>
    <w:qFormat/>
    <w:rsid w:val="004461AF"/>
    <w:pPr>
      <w:spacing w:before="100" w:beforeAutospacing="1" w:after="100" w:afterAutospacing="1"/>
    </w:pPr>
  </w:style>
  <w:style w:type="paragraph" w:customStyle="1" w:styleId="num">
    <w:name w:val="num"/>
    <w:basedOn w:val="Normal"/>
    <w:uiPriority w:val="99"/>
    <w:qFormat/>
    <w:rsid w:val="004461AF"/>
    <w:pPr>
      <w:spacing w:before="100" w:beforeAutospacing="1" w:after="100" w:afterAutospacing="1"/>
    </w:pPr>
  </w:style>
  <w:style w:type="character" w:customStyle="1" w:styleId="num1">
    <w:name w:val="num1"/>
    <w:basedOn w:val="Fontepargpadro"/>
    <w:rsid w:val="004461AF"/>
  </w:style>
  <w:style w:type="paragraph" w:customStyle="1" w:styleId="numb">
    <w:name w:val="numb"/>
    <w:basedOn w:val="Normal"/>
    <w:uiPriority w:val="99"/>
    <w:qFormat/>
    <w:rsid w:val="004461AF"/>
    <w:pPr>
      <w:spacing w:before="100" w:beforeAutospacing="1" w:after="100" w:afterAutospacing="1"/>
    </w:pPr>
  </w:style>
  <w:style w:type="character" w:customStyle="1" w:styleId="italica">
    <w:name w:val="italica"/>
    <w:basedOn w:val="Fontepargpadro"/>
    <w:rsid w:val="004461AF"/>
  </w:style>
  <w:style w:type="character" w:customStyle="1" w:styleId="nombre">
    <w:name w:val="nombre"/>
    <w:basedOn w:val="Fontepargpadro"/>
    <w:rsid w:val="004461AF"/>
  </w:style>
  <w:style w:type="character" w:customStyle="1" w:styleId="apellidos">
    <w:name w:val="apellidos"/>
    <w:basedOn w:val="Fontepargpadro"/>
    <w:rsid w:val="004461AF"/>
  </w:style>
  <w:style w:type="character" w:customStyle="1" w:styleId="journal">
    <w:name w:val="journal"/>
    <w:basedOn w:val="Fontepargpadro"/>
    <w:rsid w:val="004461AF"/>
  </w:style>
  <w:style w:type="character" w:customStyle="1" w:styleId="issue">
    <w:name w:val="issue"/>
    <w:basedOn w:val="Fontepargpadro"/>
    <w:rsid w:val="004461AF"/>
  </w:style>
  <w:style w:type="character" w:customStyle="1" w:styleId="year">
    <w:name w:val="year"/>
    <w:basedOn w:val="Fontepargpadro"/>
    <w:rsid w:val="004461AF"/>
  </w:style>
  <w:style w:type="character" w:customStyle="1" w:styleId="doi">
    <w:name w:val="doi"/>
    <w:basedOn w:val="Fontepargpadro"/>
    <w:rsid w:val="004461AF"/>
  </w:style>
  <w:style w:type="table" w:styleId="TabeladeGrade4-nfase2">
    <w:name w:val="Grid Table 4 Accent 2"/>
    <w:basedOn w:val="Tabelanormal"/>
    <w:uiPriority w:val="49"/>
    <w:rsid w:val="004461AF"/>
    <w:rPr>
      <w:rFonts w:asciiTheme="minorHAnsi" w:eastAsiaTheme="minorHAnsi" w:hAnsiTheme="minorHAnsi" w:cstheme="minorBidi"/>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fichacat">
    <w:name w:val="c_ficha_cat"/>
    <w:basedOn w:val="Normal"/>
    <w:qFormat/>
    <w:rsid w:val="004461AF"/>
    <w:pPr>
      <w:spacing w:before="100" w:beforeAutospacing="1" w:after="100" w:afterAutospacing="1"/>
    </w:pPr>
  </w:style>
  <w:style w:type="table" w:styleId="TabeladeGrade5Escura-nfase5">
    <w:name w:val="Grid Table 5 Dark Accent 5"/>
    <w:basedOn w:val="Tabelanormal"/>
    <w:uiPriority w:val="50"/>
    <w:rsid w:val="004461AF"/>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deGrade7Colorida-nfase5">
    <w:name w:val="Grid Table 7 Colorful Accent 5"/>
    <w:basedOn w:val="Tabelanormal"/>
    <w:uiPriority w:val="52"/>
    <w:rsid w:val="004461AF"/>
    <w:rPr>
      <w:rFonts w:asciiTheme="minorHAnsi" w:eastAsiaTheme="minorHAnsi" w:hAnsiTheme="minorHAnsi" w:cstheme="minorBidi"/>
      <w:color w:val="2E74B5" w:themeColor="accent5" w:themeShade="BF"/>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Grade6Colorida-nfase5">
    <w:name w:val="Grid Table 6 Colorful Accent 5"/>
    <w:basedOn w:val="Tabelanormal"/>
    <w:uiPriority w:val="51"/>
    <w:rsid w:val="004461AF"/>
    <w:rPr>
      <w:rFonts w:asciiTheme="minorHAnsi" w:eastAsiaTheme="minorHAnsi" w:hAnsiTheme="minorHAnsi" w:cstheme="minorBidi"/>
      <w:color w:val="2E74B5" w:themeColor="accent5" w:themeShade="BF"/>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4-nfase5">
    <w:name w:val="Grid Table 4 Accent 5"/>
    <w:basedOn w:val="Tabelanormal"/>
    <w:uiPriority w:val="49"/>
    <w:rsid w:val="004461AF"/>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7Colorida">
    <w:name w:val="Grid Table 7 Colorful"/>
    <w:basedOn w:val="Tabelanormal"/>
    <w:uiPriority w:val="52"/>
    <w:rsid w:val="004461AF"/>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5Escura-nfase1">
    <w:name w:val="Grid Table 5 Dark Accent 1"/>
    <w:basedOn w:val="Tabelanormal"/>
    <w:uiPriority w:val="50"/>
    <w:rsid w:val="004461AF"/>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primary-text">
    <w:name w:val="primary-text"/>
    <w:basedOn w:val="Normal"/>
    <w:uiPriority w:val="99"/>
    <w:qFormat/>
    <w:rsid w:val="004461AF"/>
    <w:pPr>
      <w:spacing w:before="100" w:beforeAutospacing="1" w:after="100" w:afterAutospacing="1"/>
    </w:pPr>
  </w:style>
  <w:style w:type="paragraph" w:customStyle="1" w:styleId="secondary-text">
    <w:name w:val="secondary-text"/>
    <w:basedOn w:val="Normal"/>
    <w:uiPriority w:val="99"/>
    <w:qFormat/>
    <w:rsid w:val="004461AF"/>
    <w:pPr>
      <w:spacing w:before="100" w:beforeAutospacing="1" w:after="100" w:afterAutospacing="1"/>
    </w:pPr>
  </w:style>
  <w:style w:type="paragraph" w:customStyle="1" w:styleId="escaletit1">
    <w:name w:val="escaletit1"/>
    <w:basedOn w:val="Normal"/>
    <w:uiPriority w:val="99"/>
    <w:qFormat/>
    <w:rsid w:val="004461AF"/>
    <w:pPr>
      <w:spacing w:before="100" w:beforeAutospacing="1" w:after="100" w:afterAutospacing="1"/>
    </w:pPr>
  </w:style>
  <w:style w:type="paragraph" w:customStyle="1" w:styleId="escaletext">
    <w:name w:val="escaletext"/>
    <w:basedOn w:val="Normal"/>
    <w:uiPriority w:val="99"/>
    <w:qFormat/>
    <w:rsid w:val="004461AF"/>
    <w:pPr>
      <w:spacing w:before="100" w:beforeAutospacing="1" w:after="100" w:afterAutospacing="1"/>
    </w:pPr>
  </w:style>
  <w:style w:type="character" w:customStyle="1" w:styleId="ff11">
    <w:name w:val="ff11"/>
    <w:basedOn w:val="Fontepargpadro"/>
    <w:rsid w:val="004461AF"/>
  </w:style>
  <w:style w:type="paragraph" w:customStyle="1" w:styleId="copyb3a">
    <w:name w:val="copyb3a"/>
    <w:basedOn w:val="Normal"/>
    <w:uiPriority w:val="99"/>
    <w:qFormat/>
    <w:rsid w:val="004461AF"/>
    <w:pPr>
      <w:spacing w:before="100" w:beforeAutospacing="1" w:after="100" w:afterAutospacing="1"/>
    </w:pPr>
  </w:style>
  <w:style w:type="paragraph" w:customStyle="1" w:styleId="indent-para">
    <w:name w:val="indent-para"/>
    <w:basedOn w:val="Normal"/>
    <w:qFormat/>
    <w:rsid w:val="004461AF"/>
    <w:pPr>
      <w:spacing w:before="100" w:beforeAutospacing="1" w:after="100" w:afterAutospacing="1"/>
    </w:pPr>
  </w:style>
  <w:style w:type="paragraph" w:customStyle="1" w:styleId="indent">
    <w:name w:val="indent"/>
    <w:basedOn w:val="Normal"/>
    <w:qFormat/>
    <w:rsid w:val="004461AF"/>
    <w:pPr>
      <w:spacing w:before="100" w:beforeAutospacing="1" w:after="100" w:afterAutospacing="1"/>
    </w:pPr>
  </w:style>
  <w:style w:type="paragraph" w:customStyle="1" w:styleId="copybl">
    <w:name w:val="copybl"/>
    <w:basedOn w:val="Normal"/>
    <w:uiPriority w:val="99"/>
    <w:qFormat/>
    <w:rsid w:val="004461AF"/>
    <w:pPr>
      <w:spacing w:before="100" w:beforeAutospacing="1" w:after="100" w:afterAutospacing="1"/>
    </w:pPr>
  </w:style>
  <w:style w:type="paragraph" w:customStyle="1" w:styleId="NormalCAPA">
    <w:name w:val="Normal CAPA"/>
    <w:uiPriority w:val="99"/>
    <w:qFormat/>
    <w:rsid w:val="004461AF"/>
    <w:pPr>
      <w:widowControl w:val="0"/>
      <w:autoSpaceDE w:val="0"/>
      <w:autoSpaceDN w:val="0"/>
      <w:adjustRightInd w:val="0"/>
      <w:ind w:firstLine="709"/>
      <w:jc w:val="center"/>
    </w:pPr>
    <w:rPr>
      <w:rFonts w:ascii="Arial" w:hAnsi="Arial"/>
      <w:b/>
      <w:sz w:val="24"/>
      <w:szCs w:val="24"/>
      <w:lang w:eastAsia="en-US"/>
    </w:rPr>
  </w:style>
  <w:style w:type="character" w:customStyle="1" w:styleId="sh3">
    <w:name w:val="sh3"/>
    <w:basedOn w:val="Fontepargpadro"/>
    <w:rsid w:val="004461AF"/>
  </w:style>
  <w:style w:type="paragraph" w:customStyle="1" w:styleId="noindent1">
    <w:name w:val="noindent1"/>
    <w:basedOn w:val="Normal"/>
    <w:qFormat/>
    <w:rsid w:val="004461AF"/>
    <w:pPr>
      <w:spacing w:before="100" w:beforeAutospacing="1" w:after="100" w:afterAutospacing="1"/>
    </w:pPr>
  </w:style>
  <w:style w:type="paragraph" w:customStyle="1" w:styleId="alpha1">
    <w:name w:val="alpha1"/>
    <w:basedOn w:val="Normal"/>
    <w:uiPriority w:val="99"/>
    <w:qFormat/>
    <w:rsid w:val="004461AF"/>
    <w:pPr>
      <w:spacing w:before="100" w:beforeAutospacing="1" w:after="100" w:afterAutospacing="1"/>
    </w:pPr>
  </w:style>
  <w:style w:type="character" w:customStyle="1" w:styleId="salpha">
    <w:name w:val="salpha"/>
    <w:basedOn w:val="Fontepargpadro"/>
    <w:rsid w:val="004461AF"/>
  </w:style>
  <w:style w:type="paragraph" w:customStyle="1" w:styleId="alpha">
    <w:name w:val="alpha"/>
    <w:basedOn w:val="Normal"/>
    <w:uiPriority w:val="99"/>
    <w:qFormat/>
    <w:rsid w:val="004461AF"/>
    <w:pPr>
      <w:spacing w:before="100" w:beforeAutospacing="1" w:after="100" w:afterAutospacing="1"/>
    </w:pPr>
  </w:style>
  <w:style w:type="paragraph" w:customStyle="1" w:styleId="ctxt">
    <w:name w:val="c_txt"/>
    <w:basedOn w:val="Normal"/>
    <w:uiPriority w:val="99"/>
    <w:qFormat/>
    <w:rsid w:val="004461AF"/>
    <w:pPr>
      <w:spacing w:before="100" w:beforeAutospacing="1" w:after="100" w:afterAutospacing="1"/>
    </w:pPr>
  </w:style>
  <w:style w:type="table" w:styleId="TabeladeGrade6Colorida-nfase3">
    <w:name w:val="Grid Table 6 Colorful Accent 3"/>
    <w:basedOn w:val="Tabelanormal"/>
    <w:uiPriority w:val="51"/>
    <w:rsid w:val="004461AF"/>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5Escura-nfase3">
    <w:name w:val="Grid Table 5 Dark Accent 3"/>
    <w:basedOn w:val="Tabelanormal"/>
    <w:uiPriority w:val="50"/>
    <w:rsid w:val="004461AF"/>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4-nfase3">
    <w:name w:val="Grid Table 4 Accent 3"/>
    <w:basedOn w:val="Tabelanormal"/>
    <w:uiPriority w:val="49"/>
    <w:rsid w:val="004461AF"/>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2">
    <w:name w:val="Grid Table 2 Accent 2"/>
    <w:basedOn w:val="Tabelanormal"/>
    <w:uiPriority w:val="47"/>
    <w:rsid w:val="004461AF"/>
    <w:rPr>
      <w:rFonts w:asciiTheme="minorHAnsi" w:eastAsiaTheme="minorHAnsi" w:hAnsiTheme="minorHAnsi" w:cstheme="minorBidi"/>
      <w:sz w:val="22"/>
      <w:szCs w:val="22"/>
      <w:lang w:eastAsia="en-U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TESE">
    <w:name w:val="TESE"/>
    <w:basedOn w:val="Normal"/>
    <w:rsid w:val="004461AF"/>
    <w:pPr>
      <w:suppressAutoHyphens/>
      <w:spacing w:line="360" w:lineRule="auto"/>
      <w:ind w:firstLine="709"/>
      <w:jc w:val="both"/>
    </w:pPr>
    <w:rPr>
      <w:rFonts w:ascii="Liberation Serif" w:eastAsia="Calibri" w:hAnsi="Liberation Serif" w:cs="Liberation Serif"/>
      <w:szCs w:val="20"/>
      <w:lang w:eastAsia="zh-CN"/>
    </w:rPr>
  </w:style>
  <w:style w:type="paragraph" w:customStyle="1" w:styleId="ABNT-TEXTO">
    <w:name w:val="ABNT - TEXTO"/>
    <w:basedOn w:val="Normal"/>
    <w:rsid w:val="004461AF"/>
    <w:pPr>
      <w:suppressAutoHyphens/>
      <w:spacing w:line="360" w:lineRule="auto"/>
      <w:jc w:val="both"/>
    </w:pPr>
    <w:rPr>
      <w:color w:val="000000"/>
      <w:lang w:eastAsia="ar-SA"/>
    </w:rPr>
  </w:style>
  <w:style w:type="paragraph" w:customStyle="1" w:styleId="CabealhodoSumrio1">
    <w:name w:val="Cabeçalho do Sumário1"/>
    <w:basedOn w:val="Ttulo1"/>
    <w:next w:val="Normal"/>
    <w:rsid w:val="004461AF"/>
    <w:pPr>
      <w:spacing w:before="480" w:line="276" w:lineRule="auto"/>
      <w:outlineLvl w:val="9"/>
    </w:pPr>
    <w:rPr>
      <w:rFonts w:ascii="Cambria" w:eastAsia="Calibri" w:hAnsi="Cambria"/>
      <w:b/>
      <w:color w:val="365F91"/>
      <w:sz w:val="28"/>
      <w:szCs w:val="28"/>
      <w:lang w:val="x-none"/>
    </w:rPr>
  </w:style>
  <w:style w:type="character" w:customStyle="1" w:styleId="nfaseSutil1">
    <w:name w:val="Ênfase Sutil1"/>
    <w:rsid w:val="004461AF"/>
    <w:rPr>
      <w:i/>
      <w:color w:val="000000"/>
    </w:rPr>
  </w:style>
  <w:style w:type="table" w:customStyle="1" w:styleId="SombreamentoMdio2-nfase51">
    <w:name w:val="Sombreamento Médio 2 - Ênfase 51"/>
    <w:rsid w:val="004461AF"/>
    <w:rPr>
      <w:sz w:val="22"/>
      <w:szCs w:val="22"/>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ListaClara-nfase31">
    <w:name w:val="Lista Clara - Ênfase 31"/>
    <w:rsid w:val="004461AF"/>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character" w:customStyle="1" w:styleId="ListParagraphChar">
    <w:name w:val="List Paragraph Char"/>
    <w:link w:val="PargrafodaLista1"/>
    <w:locked/>
    <w:rsid w:val="004461AF"/>
    <w:rPr>
      <w:rFonts w:ascii="Times New Roman" w:eastAsia="Times New Roman" w:hAnsi="Times New Roman"/>
      <w:sz w:val="24"/>
      <w:szCs w:val="24"/>
    </w:rPr>
  </w:style>
  <w:style w:type="paragraph" w:customStyle="1" w:styleId="PargrafodaLista11">
    <w:name w:val="Parágrafo da Lista11"/>
    <w:basedOn w:val="Normal"/>
    <w:rsid w:val="004461AF"/>
    <w:pPr>
      <w:ind w:left="720"/>
    </w:pPr>
    <w:rPr>
      <w:rFonts w:ascii="Tahoma" w:hAnsi="Tahoma" w:cs="Tahoma"/>
      <w:sz w:val="20"/>
      <w:szCs w:val="20"/>
    </w:rPr>
  </w:style>
  <w:style w:type="paragraph" w:customStyle="1" w:styleId="frfield">
    <w:name w:val="fr_field"/>
    <w:basedOn w:val="Normal"/>
    <w:rsid w:val="004461AF"/>
    <w:pPr>
      <w:spacing w:before="100" w:beforeAutospacing="1" w:after="100" w:afterAutospacing="1"/>
    </w:pPr>
  </w:style>
  <w:style w:type="character" w:customStyle="1" w:styleId="frlabel">
    <w:name w:val="fr_label"/>
    <w:rsid w:val="004461AF"/>
  </w:style>
  <w:style w:type="character" w:customStyle="1" w:styleId="recommendbutton">
    <w:name w:val="recommendbutton"/>
    <w:rsid w:val="004461AF"/>
  </w:style>
  <w:style w:type="character" w:customStyle="1" w:styleId="recommendationscounter-amount">
    <w:name w:val="recommendationscounter-amount"/>
    <w:rsid w:val="004461AF"/>
  </w:style>
  <w:style w:type="character" w:customStyle="1" w:styleId="documenttools-comments">
    <w:name w:val="documenttools-comments"/>
    <w:rsid w:val="004461AF"/>
  </w:style>
  <w:style w:type="character" w:customStyle="1" w:styleId="documentinfo-publishedby">
    <w:name w:val="documentinfo-publishedby"/>
    <w:rsid w:val="004461AF"/>
  </w:style>
  <w:style w:type="character" w:customStyle="1" w:styleId="documentinfo-publishername">
    <w:name w:val="documentinfo-publishername"/>
    <w:rsid w:val="004461AF"/>
  </w:style>
  <w:style w:type="character" w:customStyle="1" w:styleId="documentinfo-publisheddate">
    <w:name w:val="documentinfo-publisheddate"/>
    <w:rsid w:val="004461AF"/>
  </w:style>
  <w:style w:type="paragraph" w:customStyle="1" w:styleId="TCC">
    <w:name w:val="TCC"/>
    <w:basedOn w:val="Normal"/>
    <w:link w:val="TCCChar"/>
    <w:rsid w:val="004461AF"/>
    <w:pPr>
      <w:spacing w:line="360" w:lineRule="auto"/>
      <w:jc w:val="both"/>
    </w:pPr>
    <w:rPr>
      <w:rFonts w:eastAsia="Calibri"/>
      <w:szCs w:val="20"/>
      <w:lang w:val="x-none" w:eastAsia="x-none"/>
    </w:rPr>
  </w:style>
  <w:style w:type="character" w:customStyle="1" w:styleId="TCCChar">
    <w:name w:val="TCC Char"/>
    <w:link w:val="TCC"/>
    <w:locked/>
    <w:rsid w:val="004461AF"/>
    <w:rPr>
      <w:rFonts w:ascii="Times New Roman" w:hAnsi="Times New Roman"/>
      <w:sz w:val="24"/>
      <w:lang w:val="x-none" w:eastAsia="x-none"/>
    </w:rPr>
  </w:style>
  <w:style w:type="paragraph" w:customStyle="1" w:styleId="ListParagraph1">
    <w:name w:val="List Paragraph1"/>
    <w:basedOn w:val="Normal"/>
    <w:rsid w:val="004461AF"/>
    <w:pPr>
      <w:ind w:left="720"/>
    </w:pPr>
    <w:rPr>
      <w:rFonts w:ascii="Tahoma" w:eastAsia="Calibri" w:hAnsi="Tahoma" w:cs="Tahoma"/>
      <w:sz w:val="20"/>
      <w:szCs w:val="20"/>
    </w:rPr>
  </w:style>
  <w:style w:type="character" w:customStyle="1" w:styleId="m-5926263434949257569gmail-surname">
    <w:name w:val="m_-5926263434949257569gmail-surname"/>
    <w:rsid w:val="004461AF"/>
  </w:style>
  <w:style w:type="character" w:customStyle="1" w:styleId="m-5926263434949257569gmail-person-name">
    <w:name w:val="m_-5926263434949257569gmail-person-name"/>
    <w:rsid w:val="004461AF"/>
  </w:style>
  <w:style w:type="character" w:customStyle="1" w:styleId="m-5926263434949257569gmail-givennames">
    <w:name w:val="m_-5926263434949257569gmail-givennames"/>
    <w:rsid w:val="004461AF"/>
  </w:style>
  <w:style w:type="character" w:customStyle="1" w:styleId="fontstyle11">
    <w:name w:val="fontstyle11"/>
    <w:rsid w:val="004461AF"/>
    <w:rPr>
      <w:rFonts w:ascii="Cambria Math" w:hAnsi="Cambria Math" w:cs="Times New Roman"/>
      <w:color w:val="00000A"/>
      <w:sz w:val="24"/>
      <w:szCs w:val="24"/>
    </w:rPr>
  </w:style>
  <w:style w:type="character" w:customStyle="1" w:styleId="TextodoEspaoReservado1">
    <w:name w:val="Texto do Espaço Reservado1"/>
    <w:semiHidden/>
    <w:rsid w:val="004461AF"/>
    <w:rPr>
      <w:rFonts w:cs="Times New Roman"/>
      <w:color w:val="808080"/>
    </w:rPr>
  </w:style>
  <w:style w:type="character" w:customStyle="1" w:styleId="u-visually-hidden">
    <w:name w:val="u-visually-hidden"/>
    <w:basedOn w:val="Fontepargpadro"/>
    <w:rsid w:val="004461AF"/>
  </w:style>
  <w:style w:type="paragraph" w:customStyle="1" w:styleId="noindent">
    <w:name w:val="noindent"/>
    <w:basedOn w:val="Normal"/>
    <w:rsid w:val="004461AF"/>
    <w:pPr>
      <w:spacing w:before="100" w:beforeAutospacing="1" w:after="100" w:afterAutospacing="1"/>
    </w:pPr>
  </w:style>
  <w:style w:type="paragraph" w:customStyle="1" w:styleId="bnoindent">
    <w:name w:val="bnoindent"/>
    <w:basedOn w:val="Normal"/>
    <w:rsid w:val="004461AF"/>
    <w:pPr>
      <w:spacing w:before="100" w:beforeAutospacing="1" w:after="100" w:afterAutospacing="1"/>
    </w:pPr>
  </w:style>
  <w:style w:type="paragraph" w:customStyle="1" w:styleId="bullet3a">
    <w:name w:val="bullet3a"/>
    <w:basedOn w:val="Normal"/>
    <w:rsid w:val="004461AF"/>
    <w:pPr>
      <w:spacing w:before="100" w:beforeAutospacing="1" w:after="100" w:afterAutospacing="1"/>
    </w:pPr>
  </w:style>
  <w:style w:type="table" w:styleId="TabeladeGrade5Escura-nfase6">
    <w:name w:val="Grid Table 5 Dark Accent 6"/>
    <w:basedOn w:val="Tabelanormal"/>
    <w:uiPriority w:val="50"/>
    <w:rsid w:val="004461AF"/>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3">
    <w:name w:val="Grid Table 3"/>
    <w:basedOn w:val="Tabelanormal"/>
    <w:uiPriority w:val="48"/>
    <w:rsid w:val="004461AF"/>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markedcontent">
    <w:name w:val="markedcontent"/>
    <w:basedOn w:val="Fontepargpadro"/>
    <w:rsid w:val="003C25B7"/>
  </w:style>
  <w:style w:type="character" w:customStyle="1" w:styleId="journalname">
    <w:name w:val="journalname"/>
    <w:basedOn w:val="Fontepargpadro"/>
    <w:rsid w:val="00BD09F2"/>
  </w:style>
  <w:style w:type="character" w:customStyle="1" w:styleId="page">
    <w:name w:val="page"/>
    <w:basedOn w:val="Fontepargpadro"/>
    <w:rsid w:val="00BD09F2"/>
  </w:style>
  <w:style w:type="character" w:customStyle="1" w:styleId="MenoPendente4">
    <w:name w:val="Menção Pendente4"/>
    <w:basedOn w:val="Fontepargpadro"/>
    <w:uiPriority w:val="99"/>
    <w:semiHidden/>
    <w:unhideWhenUsed/>
    <w:rsid w:val="00497D78"/>
    <w:rPr>
      <w:color w:val="605E5C"/>
      <w:shd w:val="clear" w:color="auto" w:fill="E1DFDD"/>
    </w:rPr>
  </w:style>
  <w:style w:type="character" w:customStyle="1" w:styleId="site-title-line">
    <w:name w:val="site-title-line"/>
    <w:basedOn w:val="Fontepargpadro"/>
    <w:rsid w:val="00497D78"/>
  </w:style>
  <w:style w:type="character" w:customStyle="1" w:styleId="dyjrff">
    <w:name w:val="dyjrff"/>
    <w:basedOn w:val="Fontepargpadro"/>
    <w:rsid w:val="00497D78"/>
  </w:style>
  <w:style w:type="character" w:customStyle="1" w:styleId="MenoPendente5">
    <w:name w:val="Menção Pendente5"/>
    <w:basedOn w:val="Fontepargpadro"/>
    <w:uiPriority w:val="99"/>
    <w:semiHidden/>
    <w:unhideWhenUsed/>
    <w:rsid w:val="00497D78"/>
    <w:rPr>
      <w:color w:val="605E5C"/>
      <w:shd w:val="clear" w:color="auto" w:fill="E1DFDD"/>
    </w:rPr>
  </w:style>
  <w:style w:type="character" w:customStyle="1" w:styleId="qu">
    <w:name w:val="qu"/>
    <w:basedOn w:val="Fontepargpadro"/>
    <w:rsid w:val="00497D78"/>
  </w:style>
  <w:style w:type="table" w:styleId="TabeladeGrade2">
    <w:name w:val="Grid Table 2"/>
    <w:basedOn w:val="Tabelanormal"/>
    <w:uiPriority w:val="47"/>
    <w:rsid w:val="00386947"/>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SimplesTabela3">
    <w:name w:val="Plain Table 3"/>
    <w:basedOn w:val="Tabelanormal"/>
    <w:uiPriority w:val="43"/>
    <w:rsid w:val="00386947"/>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CorpoA">
    <w:name w:val="Corpo A"/>
    <w:rsid w:val="008255CA"/>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Times New Roman" w:hAnsi="Arial Unicode MS" w:cs="Arial Unicode MS"/>
      <w:color w:val="000000"/>
      <w:sz w:val="22"/>
      <w:szCs w:val="22"/>
      <w:u w:color="000000"/>
      <w:lang w:val="pt-PT"/>
    </w:rPr>
  </w:style>
  <w:style w:type="paragraph" w:customStyle="1" w:styleId="AFILIAAO">
    <w:name w:val="AFILIAÇAO"/>
    <w:basedOn w:val="Normal"/>
    <w:link w:val="AFILIAAOChar"/>
    <w:qFormat/>
    <w:locked/>
    <w:rsid w:val="00283C9E"/>
    <w:pPr>
      <w:tabs>
        <w:tab w:val="left" w:pos="709"/>
      </w:tabs>
      <w:spacing w:before="120" w:after="120" w:line="360" w:lineRule="auto"/>
      <w:ind w:firstLine="284"/>
      <w:contextualSpacing/>
      <w:jc w:val="center"/>
    </w:pPr>
    <w:rPr>
      <w:rFonts w:ascii="Arial" w:hAnsi="Arial"/>
      <w:i/>
      <w:color w:val="404040"/>
      <w:sz w:val="18"/>
      <w:szCs w:val="22"/>
      <w:lang w:eastAsia="en-US" w:bidi="en-US"/>
    </w:rPr>
  </w:style>
  <w:style w:type="paragraph" w:customStyle="1" w:styleId="Autores">
    <w:name w:val="Autores"/>
    <w:basedOn w:val="Normal"/>
    <w:link w:val="AutoresChar"/>
    <w:qFormat/>
    <w:locked/>
    <w:rsid w:val="00283C9E"/>
    <w:pPr>
      <w:tabs>
        <w:tab w:val="left" w:pos="709"/>
      </w:tabs>
      <w:spacing w:before="120" w:after="120" w:line="360" w:lineRule="auto"/>
      <w:ind w:firstLine="284"/>
      <w:contextualSpacing/>
      <w:jc w:val="center"/>
    </w:pPr>
    <w:rPr>
      <w:rFonts w:ascii="Arial" w:hAnsi="Arial"/>
      <w:b/>
      <w:i/>
      <w:color w:val="404040"/>
      <w:sz w:val="20"/>
      <w:szCs w:val="22"/>
      <w:lang w:eastAsia="en-US" w:bidi="en-US"/>
    </w:rPr>
  </w:style>
  <w:style w:type="character" w:customStyle="1" w:styleId="AFILIAAOChar">
    <w:name w:val="AFILIAÇAO Char"/>
    <w:link w:val="AFILIAAO"/>
    <w:rsid w:val="00283C9E"/>
    <w:rPr>
      <w:rFonts w:ascii="Arial" w:eastAsia="Times New Roman" w:hAnsi="Arial"/>
      <w:i/>
      <w:color w:val="404040"/>
      <w:sz w:val="18"/>
      <w:szCs w:val="22"/>
      <w:lang w:eastAsia="en-US" w:bidi="en-US"/>
    </w:rPr>
  </w:style>
  <w:style w:type="character" w:customStyle="1" w:styleId="AutoresChar">
    <w:name w:val="Autores Char"/>
    <w:link w:val="Autores"/>
    <w:rsid w:val="00283C9E"/>
    <w:rPr>
      <w:rFonts w:ascii="Arial" w:eastAsia="Times New Roman" w:hAnsi="Arial"/>
      <w:b/>
      <w:i/>
      <w:color w:val="404040"/>
      <w:szCs w:val="22"/>
      <w:lang w:eastAsia="en-US" w:bidi="en-US"/>
    </w:rPr>
  </w:style>
  <w:style w:type="paragraph" w:customStyle="1" w:styleId="Resumo-Abstrac">
    <w:name w:val="Resumo - Abstrac"/>
    <w:basedOn w:val="Normal"/>
    <w:link w:val="Resumo-AbstracChar"/>
    <w:autoRedefine/>
    <w:qFormat/>
    <w:locked/>
    <w:rsid w:val="00283C9E"/>
    <w:pPr>
      <w:tabs>
        <w:tab w:val="left" w:pos="709"/>
      </w:tabs>
      <w:spacing w:before="120" w:after="120" w:line="360" w:lineRule="auto"/>
      <w:ind w:firstLine="284"/>
      <w:contextualSpacing/>
      <w:jc w:val="both"/>
    </w:pPr>
    <w:rPr>
      <w:b/>
      <w:i/>
      <w:color w:val="0D0D0D"/>
      <w:sz w:val="20"/>
      <w:szCs w:val="22"/>
      <w:lang w:eastAsia="en-US" w:bidi="en-US"/>
    </w:rPr>
  </w:style>
  <w:style w:type="paragraph" w:customStyle="1" w:styleId="resumo0">
    <w:name w:val="resumo"/>
    <w:link w:val="resumoChar"/>
    <w:autoRedefine/>
    <w:qFormat/>
    <w:locked/>
    <w:rsid w:val="00283C9E"/>
    <w:pPr>
      <w:widowControl w:val="0"/>
      <w:spacing w:line="480" w:lineRule="auto"/>
      <w:jc w:val="both"/>
    </w:pPr>
    <w:rPr>
      <w:rFonts w:ascii="Times New Roman" w:eastAsia="Times New Roman" w:hAnsi="Times New Roman"/>
      <w:color w:val="595959"/>
      <w:szCs w:val="22"/>
      <w:lang w:eastAsia="en-US" w:bidi="en-US"/>
    </w:rPr>
  </w:style>
  <w:style w:type="character" w:customStyle="1" w:styleId="Resumo-AbstracChar">
    <w:name w:val="Resumo - Abstrac Char"/>
    <w:link w:val="Resumo-Abstrac"/>
    <w:rsid w:val="00283C9E"/>
    <w:rPr>
      <w:rFonts w:ascii="Times New Roman" w:eastAsia="Times New Roman" w:hAnsi="Times New Roman"/>
      <w:b/>
      <w:i/>
      <w:color w:val="0D0D0D"/>
      <w:szCs w:val="22"/>
      <w:lang w:eastAsia="en-US" w:bidi="en-US"/>
    </w:rPr>
  </w:style>
  <w:style w:type="character" w:customStyle="1" w:styleId="resumoChar">
    <w:name w:val="resumo Char"/>
    <w:link w:val="resumo0"/>
    <w:rsid w:val="00283C9E"/>
    <w:rPr>
      <w:rFonts w:ascii="Times New Roman" w:eastAsia="Times New Roman" w:hAnsi="Times New Roman"/>
      <w:color w:val="595959"/>
      <w:szCs w:val="22"/>
      <w:lang w:eastAsia="en-US" w:bidi="en-US"/>
    </w:rPr>
  </w:style>
  <w:style w:type="paragraph" w:customStyle="1" w:styleId="Tpicos">
    <w:name w:val="Tópicos"/>
    <w:basedOn w:val="Normal"/>
    <w:autoRedefine/>
    <w:qFormat/>
    <w:rsid w:val="00283C9E"/>
    <w:pPr>
      <w:tabs>
        <w:tab w:val="left" w:pos="425"/>
        <w:tab w:val="left" w:pos="709"/>
      </w:tabs>
      <w:spacing w:before="240" w:after="240" w:line="360" w:lineRule="auto"/>
      <w:ind w:firstLine="567"/>
      <w:contextualSpacing/>
      <w:jc w:val="both"/>
    </w:pPr>
    <w:rPr>
      <w:rFonts w:eastAsia="Calibri"/>
      <w:shd w:val="clear" w:color="auto" w:fill="FFFFFF"/>
      <w:lang w:eastAsia="en-US"/>
    </w:rPr>
  </w:style>
  <w:style w:type="paragraph" w:customStyle="1" w:styleId="Ptcc">
    <w:name w:val="P_tcc"/>
    <w:basedOn w:val="Normal"/>
    <w:link w:val="PtccChar"/>
    <w:qFormat/>
    <w:rsid w:val="00767E58"/>
    <w:pPr>
      <w:suppressAutoHyphens/>
      <w:spacing w:line="360" w:lineRule="auto"/>
      <w:ind w:firstLine="1134"/>
      <w:jc w:val="both"/>
    </w:pPr>
    <w:rPr>
      <w:lang w:val="x-none" w:eastAsia="ar-SA"/>
    </w:rPr>
  </w:style>
  <w:style w:type="character" w:customStyle="1" w:styleId="PtccChar">
    <w:name w:val="P_tcc Char"/>
    <w:link w:val="Ptcc"/>
    <w:qFormat/>
    <w:rsid w:val="00767E58"/>
    <w:rPr>
      <w:rFonts w:ascii="Times New Roman" w:eastAsia="Times New Roman" w:hAnsi="Times New Roman"/>
      <w:sz w:val="24"/>
      <w:szCs w:val="24"/>
      <w:lang w:val="x-none" w:eastAsia="ar-SA"/>
    </w:rPr>
  </w:style>
  <w:style w:type="character" w:customStyle="1" w:styleId="value">
    <w:name w:val="value"/>
    <w:basedOn w:val="Fontepargpadro"/>
    <w:rsid w:val="001601FB"/>
  </w:style>
  <w:style w:type="character" w:customStyle="1" w:styleId="txtcontent11a1">
    <w:name w:val="txtcontent11a1"/>
    <w:basedOn w:val="Fontepargpadro"/>
    <w:rsid w:val="00412C48"/>
    <w:rPr>
      <w:rFonts w:ascii="Arial" w:hAnsi="Arial" w:cs="Arial" w:hint="default"/>
      <w:strike w:val="0"/>
      <w:dstrike w:val="0"/>
      <w:color w:val="FFFFFF"/>
      <w:sz w:val="17"/>
      <w:szCs w:val="17"/>
      <w:u w:val="none"/>
      <w:effect w:val="none"/>
    </w:rPr>
  </w:style>
  <w:style w:type="paragraph" w:customStyle="1" w:styleId="ArtigoTtulodeArtigo">
    <w:name w:val="Artigo: Título de Artigo"/>
    <w:basedOn w:val="Textodecomentrio"/>
    <w:rsid w:val="005D1F81"/>
    <w:pPr>
      <w:spacing w:after="960" w:line="360" w:lineRule="auto"/>
      <w:jc w:val="center"/>
    </w:pPr>
    <w:rPr>
      <w:rFonts w:ascii="Times New Roman" w:eastAsia="Times New Roman" w:hAnsi="Times New Roman"/>
      <w:b/>
      <w:caps/>
      <w:sz w:val="24"/>
      <w:lang w:eastAsia="pt-BR"/>
    </w:rPr>
  </w:style>
  <w:style w:type="paragraph" w:customStyle="1" w:styleId="RefernciaBibliogrfica">
    <w:name w:val="Referência Bibliográfica"/>
    <w:basedOn w:val="Normal"/>
    <w:rsid w:val="005D1F81"/>
    <w:pPr>
      <w:spacing w:after="120"/>
    </w:pPr>
    <w:rPr>
      <w:szCs w:val="20"/>
    </w:rPr>
  </w:style>
  <w:style w:type="paragraph" w:customStyle="1" w:styleId="TextodeTabelaesquerda">
    <w:name w:val="Texto de Tabela à esquerda"/>
    <w:basedOn w:val="Normal"/>
    <w:rsid w:val="005D1F81"/>
    <w:pPr>
      <w:spacing w:before="20" w:after="20"/>
    </w:pPr>
    <w:rPr>
      <w:sz w:val="20"/>
      <w:szCs w:val="20"/>
    </w:rPr>
  </w:style>
  <w:style w:type="paragraph" w:customStyle="1" w:styleId="TextodeTabelaDireita">
    <w:name w:val="Texto de Tabela à Direita"/>
    <w:basedOn w:val="TextodeTabelaesquerda"/>
    <w:rsid w:val="005D1F81"/>
    <w:pPr>
      <w:jc w:val="right"/>
    </w:pPr>
  </w:style>
  <w:style w:type="paragraph" w:customStyle="1" w:styleId="TextodeTabelaCentralizado">
    <w:name w:val="Texto de Tabela Centralizado"/>
    <w:basedOn w:val="TextodeTabelaDireita"/>
    <w:rsid w:val="005D1F81"/>
    <w:pPr>
      <w:jc w:val="center"/>
    </w:pPr>
  </w:style>
  <w:style w:type="paragraph" w:customStyle="1" w:styleId="TextodeTabelaJustificado">
    <w:name w:val="Texto de Tabela Justificado"/>
    <w:basedOn w:val="TextodeTabelaCentralizado"/>
    <w:rsid w:val="005D1F81"/>
    <w:pPr>
      <w:jc w:val="both"/>
    </w:pPr>
  </w:style>
  <w:style w:type="paragraph" w:customStyle="1" w:styleId="ArtigoCitaoLonga">
    <w:name w:val="Artigo: Citação Longa"/>
    <w:basedOn w:val="Normal"/>
    <w:rsid w:val="005D1F81"/>
    <w:pPr>
      <w:spacing w:after="120"/>
      <w:ind w:left="2268"/>
      <w:jc w:val="both"/>
    </w:pPr>
    <w:rPr>
      <w:sz w:val="20"/>
      <w:szCs w:val="20"/>
    </w:rPr>
  </w:style>
  <w:style w:type="paragraph" w:customStyle="1" w:styleId="Inciso">
    <w:name w:val="Inciso"/>
    <w:basedOn w:val="Normal"/>
    <w:rsid w:val="005D1F81"/>
    <w:pPr>
      <w:spacing w:after="120"/>
      <w:ind w:left="1134"/>
      <w:jc w:val="both"/>
    </w:pPr>
    <w:rPr>
      <w:szCs w:val="20"/>
    </w:rPr>
  </w:style>
  <w:style w:type="paragraph" w:customStyle="1" w:styleId="TextodeFontedeumatabela">
    <w:name w:val="Texto de Fonte de uma tabela"/>
    <w:basedOn w:val="Normal"/>
    <w:rsid w:val="005D1F81"/>
    <w:pPr>
      <w:spacing w:before="120"/>
      <w:jc w:val="right"/>
    </w:pPr>
    <w:rPr>
      <w:b/>
      <w:sz w:val="20"/>
      <w:szCs w:val="20"/>
    </w:rPr>
  </w:style>
  <w:style w:type="paragraph" w:customStyle="1" w:styleId="Comentrio">
    <w:name w:val="Comentário"/>
    <w:basedOn w:val="Normal"/>
    <w:rsid w:val="005D1F81"/>
    <w:pPr>
      <w:jc w:val="both"/>
    </w:pPr>
    <w:rPr>
      <w:color w:val="000000"/>
      <w:sz w:val="20"/>
      <w:szCs w:val="20"/>
    </w:rPr>
  </w:style>
  <w:style w:type="paragraph" w:customStyle="1" w:styleId="ArtigoResumo">
    <w:name w:val="Artigo: Resumo"/>
    <w:basedOn w:val="Normal"/>
    <w:rsid w:val="005D1F81"/>
    <w:pPr>
      <w:spacing w:before="120" w:after="120"/>
      <w:ind w:left="1134" w:right="1134"/>
      <w:jc w:val="both"/>
    </w:pPr>
    <w:rPr>
      <w:szCs w:val="20"/>
    </w:rPr>
  </w:style>
  <w:style w:type="paragraph" w:customStyle="1" w:styleId="ArtigoUnitermos">
    <w:name w:val="Artigo: Unitermos"/>
    <w:basedOn w:val="ArtigoResumo"/>
    <w:rsid w:val="005D1F81"/>
  </w:style>
  <w:style w:type="paragraph" w:customStyle="1" w:styleId="ArtigoAutoriadoArtigo">
    <w:name w:val="Artigo: Autoria do Artigo"/>
    <w:basedOn w:val="Normal"/>
    <w:rsid w:val="005D1F81"/>
    <w:pPr>
      <w:spacing w:before="120" w:after="120" w:line="360" w:lineRule="auto"/>
      <w:jc w:val="center"/>
    </w:pPr>
    <w:rPr>
      <w:b/>
      <w:szCs w:val="20"/>
    </w:rPr>
  </w:style>
  <w:style w:type="paragraph" w:customStyle="1" w:styleId="ArtigoTtulodeSeo">
    <w:name w:val="Artigo: Título de Seção"/>
    <w:basedOn w:val="Normal"/>
    <w:rsid w:val="005D1F81"/>
    <w:pPr>
      <w:spacing w:before="480" w:after="480" w:line="360" w:lineRule="auto"/>
    </w:pPr>
    <w:rPr>
      <w:b/>
      <w:caps/>
      <w:szCs w:val="20"/>
    </w:rPr>
  </w:style>
  <w:style w:type="paragraph" w:customStyle="1" w:styleId="ArtigoFontedotexto">
    <w:name w:val="Artigo: Fonte do texto"/>
    <w:basedOn w:val="Normal"/>
    <w:rsid w:val="005D1F81"/>
    <w:pPr>
      <w:spacing w:before="120" w:after="120" w:line="480" w:lineRule="auto"/>
      <w:ind w:firstLine="1134"/>
      <w:jc w:val="both"/>
    </w:pPr>
    <w:rPr>
      <w:szCs w:val="20"/>
    </w:rPr>
  </w:style>
  <w:style w:type="paragraph" w:customStyle="1" w:styleId="01-Texto">
    <w:name w:val="01 - Texto"/>
    <w:basedOn w:val="Normal"/>
    <w:rsid w:val="005D1F81"/>
    <w:pPr>
      <w:spacing w:line="480" w:lineRule="auto"/>
      <w:ind w:firstLine="1134"/>
      <w:jc w:val="both"/>
    </w:pPr>
    <w:rPr>
      <w:szCs w:val="20"/>
    </w:rPr>
  </w:style>
  <w:style w:type="paragraph" w:customStyle="1" w:styleId="04-Referncias">
    <w:name w:val="04 - Referências"/>
    <w:basedOn w:val="Normal"/>
    <w:rsid w:val="005D1F81"/>
    <w:pPr>
      <w:spacing w:before="240" w:after="240"/>
    </w:pPr>
    <w:rPr>
      <w:szCs w:val="20"/>
    </w:rPr>
  </w:style>
  <w:style w:type="character" w:customStyle="1" w:styleId="WW8Num1z0">
    <w:name w:val="WW8Num1z0"/>
    <w:rsid w:val="00F146F3"/>
  </w:style>
  <w:style w:type="character" w:customStyle="1" w:styleId="WW8Num1z1">
    <w:name w:val="WW8Num1z1"/>
    <w:rsid w:val="00F146F3"/>
  </w:style>
  <w:style w:type="character" w:customStyle="1" w:styleId="WW8Num1z2">
    <w:name w:val="WW8Num1z2"/>
    <w:rsid w:val="00F146F3"/>
  </w:style>
  <w:style w:type="character" w:customStyle="1" w:styleId="WW8Num1z3">
    <w:name w:val="WW8Num1z3"/>
    <w:rsid w:val="00F146F3"/>
  </w:style>
  <w:style w:type="character" w:customStyle="1" w:styleId="WW8Num1z4">
    <w:name w:val="WW8Num1z4"/>
    <w:rsid w:val="00F146F3"/>
  </w:style>
  <w:style w:type="character" w:customStyle="1" w:styleId="WW8Num1z5">
    <w:name w:val="WW8Num1z5"/>
    <w:rsid w:val="00F146F3"/>
  </w:style>
  <w:style w:type="character" w:customStyle="1" w:styleId="WW8Num1z6">
    <w:name w:val="WW8Num1z6"/>
    <w:rsid w:val="00F146F3"/>
  </w:style>
  <w:style w:type="character" w:customStyle="1" w:styleId="WW8Num1z7">
    <w:name w:val="WW8Num1z7"/>
    <w:rsid w:val="00F146F3"/>
  </w:style>
  <w:style w:type="character" w:customStyle="1" w:styleId="WW8Num1z8">
    <w:name w:val="WW8Num1z8"/>
    <w:rsid w:val="00F146F3"/>
  </w:style>
  <w:style w:type="character" w:customStyle="1" w:styleId="WW8Num2z0">
    <w:name w:val="WW8Num2z0"/>
    <w:qFormat/>
    <w:rsid w:val="00F146F3"/>
    <w:rPr>
      <w:rFonts w:ascii="Symbol" w:hAnsi="Symbol" w:cs="Symbol"/>
      <w:sz w:val="20"/>
    </w:rPr>
  </w:style>
  <w:style w:type="character" w:customStyle="1" w:styleId="WW8Num2z1">
    <w:name w:val="WW8Num2z1"/>
    <w:qFormat/>
    <w:rsid w:val="00F146F3"/>
    <w:rPr>
      <w:rFonts w:ascii="Courier New" w:hAnsi="Courier New" w:cs="Courier New"/>
      <w:sz w:val="20"/>
    </w:rPr>
  </w:style>
  <w:style w:type="character" w:customStyle="1" w:styleId="WW8Num2z2">
    <w:name w:val="WW8Num2z2"/>
    <w:qFormat/>
    <w:rsid w:val="00F146F3"/>
    <w:rPr>
      <w:rFonts w:ascii="Wingdings" w:hAnsi="Wingdings" w:cs="Wingdings"/>
      <w:sz w:val="20"/>
    </w:rPr>
  </w:style>
  <w:style w:type="character" w:customStyle="1" w:styleId="WW8Num4z0">
    <w:name w:val="WW8Num4z0"/>
    <w:rsid w:val="00F146F3"/>
    <w:rPr>
      <w:rFonts w:ascii="Symbol" w:hAnsi="Symbol" w:cs="Symbol"/>
    </w:rPr>
  </w:style>
  <w:style w:type="character" w:customStyle="1" w:styleId="WW8Num4z1">
    <w:name w:val="WW8Num4z1"/>
    <w:rsid w:val="00F146F3"/>
    <w:rPr>
      <w:rFonts w:ascii="Courier New" w:hAnsi="Courier New" w:cs="Courier New"/>
    </w:rPr>
  </w:style>
  <w:style w:type="character" w:customStyle="1" w:styleId="WW8Num4z3">
    <w:name w:val="WW8Num4z3"/>
    <w:rsid w:val="00F146F3"/>
    <w:rPr>
      <w:rFonts w:ascii="Symbol" w:hAnsi="Symbol" w:cs="Symbol"/>
    </w:rPr>
  </w:style>
  <w:style w:type="character" w:styleId="MquinadeescreverHTML">
    <w:name w:val="HTML Typewriter"/>
    <w:rsid w:val="00F146F3"/>
    <w:rPr>
      <w:rFonts w:ascii="Courier New" w:eastAsia="Arial Unicode MS" w:hAnsi="Courier New" w:cs="Courier New"/>
      <w:sz w:val="20"/>
      <w:szCs w:val="20"/>
    </w:rPr>
  </w:style>
  <w:style w:type="character" w:customStyle="1" w:styleId="CaracteresdeNotadeRodap0">
    <w:name w:val="Caracteres de Nota de Rodapé"/>
    <w:rsid w:val="00F146F3"/>
    <w:rPr>
      <w:vertAlign w:val="superscript"/>
    </w:rPr>
  </w:style>
  <w:style w:type="character" w:customStyle="1" w:styleId="WW-Absatz-Standardschriftart11">
    <w:name w:val="WW-Absatz-Standardschriftart11"/>
    <w:rsid w:val="00F146F3"/>
  </w:style>
  <w:style w:type="character" w:customStyle="1" w:styleId="ft4">
    <w:name w:val="ft4"/>
    <w:basedOn w:val="Fontepargpadro1"/>
    <w:rsid w:val="00F146F3"/>
  </w:style>
  <w:style w:type="character" w:customStyle="1" w:styleId="Marcadores">
    <w:name w:val="Marcadores"/>
    <w:rsid w:val="00F146F3"/>
    <w:rPr>
      <w:rFonts w:ascii="OpenSymbol" w:eastAsia="OpenSymbol" w:hAnsi="OpenSymbol" w:cs="OpenSymbol"/>
    </w:rPr>
  </w:style>
  <w:style w:type="paragraph" w:customStyle="1" w:styleId="CorpodaTese">
    <w:name w:val="Corpo da Tese"/>
    <w:basedOn w:val="Corpodetexto"/>
    <w:rsid w:val="00F146F3"/>
    <w:pPr>
      <w:suppressAutoHyphens/>
      <w:spacing w:line="480" w:lineRule="auto"/>
      <w:ind w:firstLine="851"/>
    </w:pPr>
    <w:rPr>
      <w:rFonts w:cs="Arial"/>
      <w:szCs w:val="20"/>
      <w:lang w:eastAsia="ar-SA"/>
    </w:rPr>
  </w:style>
  <w:style w:type="paragraph" w:customStyle="1" w:styleId="Tesecapa1">
    <w:name w:val="Tese capa1"/>
    <w:basedOn w:val="CorpodaTese"/>
    <w:rsid w:val="00F146F3"/>
    <w:pPr>
      <w:ind w:firstLine="0"/>
      <w:jc w:val="center"/>
    </w:pPr>
    <w:rPr>
      <w:b/>
    </w:rPr>
  </w:style>
  <w:style w:type="paragraph" w:customStyle="1" w:styleId="Recuodecorpodetexto21">
    <w:name w:val="Recuo de corpo de texto 21"/>
    <w:basedOn w:val="Normal"/>
    <w:rsid w:val="00F146F3"/>
    <w:pPr>
      <w:suppressAutoHyphens/>
      <w:spacing w:line="480" w:lineRule="auto"/>
      <w:ind w:firstLine="708"/>
      <w:jc w:val="both"/>
    </w:pPr>
    <w:rPr>
      <w:szCs w:val="20"/>
      <w:lang w:eastAsia="ar-SA"/>
    </w:rPr>
  </w:style>
  <w:style w:type="paragraph" w:customStyle="1" w:styleId="Corpodetexto31">
    <w:name w:val="Corpo de texto 31"/>
    <w:basedOn w:val="Normal"/>
    <w:rsid w:val="00F146F3"/>
    <w:pPr>
      <w:suppressAutoHyphens/>
      <w:spacing w:line="480" w:lineRule="auto"/>
      <w:jc w:val="both"/>
    </w:pPr>
    <w:rPr>
      <w:lang w:val="pt-PT" w:eastAsia="ar-SA"/>
    </w:rPr>
  </w:style>
  <w:style w:type="paragraph" w:customStyle="1" w:styleId="Corpodetexto32">
    <w:name w:val="Corpo de texto 32"/>
    <w:basedOn w:val="Normal"/>
    <w:rsid w:val="00F146F3"/>
    <w:pPr>
      <w:suppressAutoHyphens/>
      <w:spacing w:after="120"/>
    </w:pPr>
    <w:rPr>
      <w:sz w:val="16"/>
      <w:szCs w:val="16"/>
      <w:lang w:eastAsia="ar-SA"/>
    </w:rPr>
  </w:style>
  <w:style w:type="paragraph" w:customStyle="1" w:styleId="TextosemFormatao1">
    <w:name w:val="Texto sem Formatação1"/>
    <w:basedOn w:val="Normal"/>
    <w:rsid w:val="00F146F3"/>
    <w:pPr>
      <w:widowControl w:val="0"/>
      <w:suppressAutoHyphens/>
      <w:autoSpaceDE w:val="0"/>
    </w:pPr>
    <w:rPr>
      <w:rFonts w:ascii="Courier New" w:hAnsi="Courier New" w:cs="Courier New"/>
      <w:sz w:val="20"/>
      <w:szCs w:val="20"/>
      <w:lang w:eastAsia="ar-SA"/>
    </w:rPr>
  </w:style>
  <w:style w:type="paragraph" w:customStyle="1" w:styleId="Contedodequadro">
    <w:name w:val="Conteúdo de quadro"/>
    <w:basedOn w:val="Corpodetexto"/>
    <w:rsid w:val="00F146F3"/>
    <w:pPr>
      <w:widowControl w:val="0"/>
      <w:suppressAutoHyphens/>
      <w:spacing w:line="360" w:lineRule="auto"/>
    </w:pPr>
    <w:rPr>
      <w:rFonts w:cs="Arial"/>
      <w:sz w:val="22"/>
      <w:szCs w:val="20"/>
      <w:lang w:eastAsia="ar-SA"/>
    </w:rPr>
  </w:style>
  <w:style w:type="character" w:customStyle="1" w:styleId="ncoradanotaderodap">
    <w:name w:val="Âncora da nota de rodapé"/>
    <w:rsid w:val="00F146F3"/>
    <w:rPr>
      <w:vertAlign w:val="superscript"/>
    </w:rPr>
  </w:style>
  <w:style w:type="character" w:customStyle="1" w:styleId="ncoradanotadefim">
    <w:name w:val="Âncora da nota de fim"/>
    <w:rsid w:val="00F146F3"/>
    <w:rPr>
      <w:vertAlign w:val="superscript"/>
    </w:rPr>
  </w:style>
  <w:style w:type="character" w:customStyle="1" w:styleId="Caracteresdenotadefim">
    <w:name w:val="Caracteres de nota de fim"/>
    <w:qFormat/>
    <w:rsid w:val="00F146F3"/>
  </w:style>
  <w:style w:type="character" w:customStyle="1" w:styleId="TextodecomentrioChar1">
    <w:name w:val="Texto de comentário Char1"/>
    <w:basedOn w:val="Fontepargpadro"/>
    <w:uiPriority w:val="99"/>
    <w:rsid w:val="00F146F3"/>
    <w:rPr>
      <w:sz w:val="20"/>
      <w:szCs w:val="20"/>
    </w:rPr>
  </w:style>
  <w:style w:type="character" w:customStyle="1" w:styleId="AssuntodocomentrioChar1">
    <w:name w:val="Assunto do comentário Char1"/>
    <w:basedOn w:val="TextodecomentrioChar1"/>
    <w:uiPriority w:val="99"/>
    <w:semiHidden/>
    <w:rsid w:val="00F146F3"/>
    <w:rPr>
      <w:b/>
      <w:bCs/>
      <w:sz w:val="20"/>
      <w:szCs w:val="20"/>
    </w:rPr>
  </w:style>
  <w:style w:type="paragraph" w:customStyle="1" w:styleId="Notaderodap0">
    <w:name w:val="Nota de rodapé"/>
    <w:basedOn w:val="Normal"/>
    <w:rsid w:val="00F146F3"/>
    <w:pPr>
      <w:widowControl w:val="0"/>
      <w:suppressAutoHyphens/>
      <w:textAlignment w:val="baseline"/>
    </w:pPr>
    <w:rPr>
      <w:rFonts w:ascii="Liberation Serif" w:eastAsia="SimSun" w:hAnsi="Liberation Serif" w:cs="Mangal"/>
      <w:lang w:eastAsia="zh-CN" w:bidi="hi-IN"/>
    </w:rPr>
  </w:style>
  <w:style w:type="numbering" w:customStyle="1" w:styleId="WW8Num2">
    <w:name w:val="WW8Num2"/>
    <w:rsid w:val="00F146F3"/>
  </w:style>
  <w:style w:type="character" w:customStyle="1" w:styleId="TextodebaloChar1">
    <w:name w:val="Texto de balão Char1"/>
    <w:basedOn w:val="Fontepargpadro"/>
    <w:uiPriority w:val="99"/>
    <w:semiHidden/>
    <w:rsid w:val="00F146F3"/>
    <w:rPr>
      <w:rFonts w:ascii="Segoe UI" w:hAnsi="Segoe UI" w:cs="Segoe UI"/>
      <w:sz w:val="18"/>
      <w:szCs w:val="18"/>
    </w:rPr>
  </w:style>
  <w:style w:type="paragraph" w:customStyle="1" w:styleId="SectionBody">
    <w:name w:val="Section Body"/>
    <w:basedOn w:val="Normal"/>
    <w:next w:val="Normal"/>
    <w:rsid w:val="004869DD"/>
    <w:pPr>
      <w:autoSpaceDE w:val="0"/>
      <w:autoSpaceDN w:val="0"/>
      <w:adjustRightInd w:val="0"/>
    </w:pPr>
  </w:style>
  <w:style w:type="paragraph" w:customStyle="1" w:styleId="affiliation">
    <w:name w:val="affiliation"/>
    <w:basedOn w:val="Normal"/>
    <w:rsid w:val="004869DD"/>
    <w:pPr>
      <w:spacing w:before="100" w:beforeAutospacing="1" w:after="100" w:afterAutospacing="1"/>
    </w:pPr>
  </w:style>
  <w:style w:type="character" w:customStyle="1" w:styleId="ti">
    <w:name w:val="ti"/>
    <w:basedOn w:val="Fontepargpadro"/>
    <w:rsid w:val="004869DD"/>
  </w:style>
  <w:style w:type="table" w:styleId="Tabelaclssica1">
    <w:name w:val="Table Classic 1"/>
    <w:basedOn w:val="Tabelanormal"/>
    <w:rsid w:val="004869D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rsid w:val="004869DD"/>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ferencia">
    <w:name w:val="Referencia"/>
    <w:basedOn w:val="Normal"/>
    <w:rsid w:val="004B07B7"/>
    <w:pPr>
      <w:overflowPunct w:val="0"/>
      <w:autoSpaceDE w:val="0"/>
      <w:autoSpaceDN w:val="0"/>
      <w:adjustRightInd w:val="0"/>
      <w:spacing w:before="60" w:after="60"/>
      <w:ind w:left="567"/>
      <w:textAlignment w:val="baseline"/>
    </w:pPr>
    <w:rPr>
      <w:rFonts w:ascii="Book Antiqua" w:hAnsi="Book Antiqua"/>
      <w:noProof/>
      <w:sz w:val="20"/>
      <w:szCs w:val="20"/>
    </w:rPr>
  </w:style>
  <w:style w:type="paragraph" w:customStyle="1" w:styleId="Abstract0">
    <w:name w:val="Abstract"/>
    <w:basedOn w:val="Normal"/>
    <w:rsid w:val="004B07B7"/>
    <w:pPr>
      <w:tabs>
        <w:tab w:val="left" w:pos="720"/>
      </w:tabs>
      <w:spacing w:before="120" w:after="120"/>
      <w:ind w:left="454" w:right="454"/>
      <w:jc w:val="both"/>
    </w:pPr>
    <w:rPr>
      <w:rFonts w:ascii="Times" w:hAnsi="Times"/>
      <w:i/>
    </w:rPr>
  </w:style>
  <w:style w:type="character" w:customStyle="1" w:styleId="hgkelc">
    <w:name w:val="hgkelc"/>
    <w:basedOn w:val="Fontepargpadro"/>
    <w:rsid w:val="00B06C43"/>
  </w:style>
  <w:style w:type="paragraph" w:customStyle="1" w:styleId="paragrafo">
    <w:name w:val="paragrafo"/>
    <w:basedOn w:val="Normal"/>
    <w:rsid w:val="00A97BFB"/>
    <w:pPr>
      <w:spacing w:before="100" w:beforeAutospacing="1" w:after="100" w:afterAutospacing="1"/>
    </w:pPr>
  </w:style>
  <w:style w:type="paragraph" w:customStyle="1" w:styleId="acessibilidade">
    <w:name w:val="acessibilidade"/>
    <w:basedOn w:val="Normal"/>
    <w:rsid w:val="00A97BFB"/>
    <w:pPr>
      <w:spacing w:before="100" w:beforeAutospacing="1" w:after="100" w:afterAutospacing="1"/>
    </w:pPr>
  </w:style>
  <w:style w:type="paragraph" w:customStyle="1" w:styleId="texto2">
    <w:name w:val="texto2"/>
    <w:basedOn w:val="Normal"/>
    <w:rsid w:val="00A97BFB"/>
    <w:pPr>
      <w:spacing w:before="100" w:beforeAutospacing="1" w:after="100" w:afterAutospacing="1"/>
    </w:pPr>
  </w:style>
  <w:style w:type="character" w:customStyle="1" w:styleId="entry-meta-item">
    <w:name w:val="entry-meta-item"/>
    <w:basedOn w:val="Fontepargpadro"/>
    <w:rsid w:val="00A97BFB"/>
  </w:style>
  <w:style w:type="paragraph" w:customStyle="1" w:styleId="pf0">
    <w:name w:val="pf0"/>
    <w:basedOn w:val="Normal"/>
    <w:rsid w:val="00A25A6F"/>
    <w:pPr>
      <w:spacing w:before="100" w:beforeAutospacing="1" w:after="100" w:afterAutospacing="1"/>
    </w:pPr>
  </w:style>
  <w:style w:type="character" w:customStyle="1" w:styleId="cf01">
    <w:name w:val="cf01"/>
    <w:basedOn w:val="Fontepargpadro"/>
    <w:rsid w:val="00A25A6F"/>
    <w:rPr>
      <w:rFonts w:ascii="Segoe UI" w:hAnsi="Segoe UI" w:cs="Segoe UI" w:hint="default"/>
      <w:sz w:val="18"/>
      <w:szCs w:val="18"/>
    </w:rPr>
  </w:style>
  <w:style w:type="paragraph" w:styleId="Recuodecorpodetexto3">
    <w:name w:val="Body Text Indent 3"/>
    <w:basedOn w:val="Normal"/>
    <w:link w:val="Recuodecorpodetexto3Char"/>
    <w:uiPriority w:val="99"/>
    <w:unhideWhenUsed/>
    <w:rsid w:val="0060436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604362"/>
    <w:rPr>
      <w:rFonts w:ascii="Times New Roman" w:eastAsia="Times New Roman" w:hAnsi="Times New Roman"/>
      <w:sz w:val="16"/>
      <w:szCs w:val="16"/>
    </w:rPr>
  </w:style>
  <w:style w:type="paragraph" w:customStyle="1" w:styleId="paragrafotab">
    <w:name w:val="paragrafotab"/>
    <w:basedOn w:val="Normal"/>
    <w:rsid w:val="009661F5"/>
    <w:pPr>
      <w:spacing w:before="100" w:beforeAutospacing="1" w:after="100" w:afterAutospacing="1"/>
      <w:ind w:left="200"/>
      <w:jc w:val="both"/>
    </w:pPr>
    <w:rPr>
      <w:rFonts w:ascii="Verdana" w:hAnsi="Verdana"/>
      <w:color w:val="40637A"/>
      <w:sz w:val="20"/>
      <w:szCs w:val="20"/>
    </w:rPr>
  </w:style>
  <w:style w:type="paragraph" w:customStyle="1" w:styleId="style25">
    <w:name w:val="style25"/>
    <w:basedOn w:val="Normal"/>
    <w:rsid w:val="00FE4241"/>
    <w:pPr>
      <w:spacing w:before="100" w:beforeAutospacing="1" w:after="100" w:afterAutospacing="1"/>
    </w:pPr>
  </w:style>
  <w:style w:type="table" w:styleId="TabeladeLista1Clara">
    <w:name w:val="List Table 1 Light"/>
    <w:basedOn w:val="Tabelanormal"/>
    <w:uiPriority w:val="46"/>
    <w:rsid w:val="001278C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
    <w:name w:val="List Table 2"/>
    <w:basedOn w:val="Tabelanormal"/>
    <w:uiPriority w:val="47"/>
    <w:rsid w:val="001278C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Titulo1">
    <w:name w:val="Titulo 1"/>
    <w:uiPriority w:val="99"/>
    <w:rsid w:val="002A56F4"/>
    <w:pPr>
      <w:numPr>
        <w:numId w:val="15"/>
      </w:numPr>
    </w:pPr>
  </w:style>
  <w:style w:type="paragraph" w:customStyle="1" w:styleId="p64x9c">
    <w:name w:val="p64x9c"/>
    <w:basedOn w:val="Normal"/>
    <w:rsid w:val="002A56F4"/>
    <w:pPr>
      <w:spacing w:before="100" w:beforeAutospacing="1" w:after="100" w:afterAutospacing="1"/>
      <w:jc w:val="both"/>
    </w:pPr>
  </w:style>
  <w:style w:type="character" w:customStyle="1" w:styleId="gl9hy">
    <w:name w:val="gl9hy"/>
    <w:basedOn w:val="Fontepargpadro"/>
    <w:rsid w:val="002A56F4"/>
  </w:style>
  <w:style w:type="table" w:customStyle="1" w:styleId="TabeladeLista1Clara1">
    <w:name w:val="Tabela de Lista 1 Clara1"/>
    <w:basedOn w:val="Tabelanormal"/>
    <w:uiPriority w:val="46"/>
    <w:rsid w:val="002A56F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21">
    <w:name w:val="Tabela de Lista 21"/>
    <w:basedOn w:val="Tabelanormal"/>
    <w:uiPriority w:val="47"/>
    <w:rsid w:val="002A56F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nfase31">
    <w:name w:val="Tabela de Grade 4 - Ênfase 31"/>
    <w:basedOn w:val="Tabelanormal"/>
    <w:uiPriority w:val="49"/>
    <w:rsid w:val="002A56F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me">
    <w:name w:val="name"/>
    <w:basedOn w:val="Fontepargpadro"/>
    <w:rsid w:val="00215707"/>
  </w:style>
  <w:style w:type="character" w:customStyle="1" w:styleId="WW8Num3z0">
    <w:name w:val="WW8Num3z0"/>
    <w:rsid w:val="00235DB7"/>
  </w:style>
  <w:style w:type="character" w:customStyle="1" w:styleId="WW8Num4z2">
    <w:name w:val="WW8Num4z2"/>
    <w:rsid w:val="00235DB7"/>
  </w:style>
  <w:style w:type="character" w:customStyle="1" w:styleId="WW8Num4z4">
    <w:name w:val="WW8Num4z4"/>
    <w:rsid w:val="00235DB7"/>
  </w:style>
  <w:style w:type="character" w:customStyle="1" w:styleId="WW8Num4z5">
    <w:name w:val="WW8Num4z5"/>
    <w:rsid w:val="00235DB7"/>
  </w:style>
  <w:style w:type="character" w:customStyle="1" w:styleId="WW8Num4z6">
    <w:name w:val="WW8Num4z6"/>
    <w:rsid w:val="00235DB7"/>
  </w:style>
  <w:style w:type="character" w:customStyle="1" w:styleId="WW8Num4z7">
    <w:name w:val="WW8Num4z7"/>
    <w:rsid w:val="00235DB7"/>
  </w:style>
  <w:style w:type="character" w:customStyle="1" w:styleId="WW8Num4z8">
    <w:name w:val="WW8Num4z8"/>
    <w:rsid w:val="00235DB7"/>
  </w:style>
  <w:style w:type="character" w:customStyle="1" w:styleId="Fontepargpadro5">
    <w:name w:val="Fonte parág. padrão5"/>
    <w:rsid w:val="00235DB7"/>
  </w:style>
  <w:style w:type="character" w:customStyle="1" w:styleId="Fontepargpadro4">
    <w:name w:val="Fonte parág. padrão4"/>
    <w:rsid w:val="00235DB7"/>
  </w:style>
  <w:style w:type="character" w:customStyle="1" w:styleId="WW8Num2z3">
    <w:name w:val="WW8Num2z3"/>
    <w:rsid w:val="00235DB7"/>
  </w:style>
  <w:style w:type="character" w:customStyle="1" w:styleId="WW8Num2z4">
    <w:name w:val="WW8Num2z4"/>
    <w:rsid w:val="00235DB7"/>
  </w:style>
  <w:style w:type="character" w:customStyle="1" w:styleId="WW8Num2z5">
    <w:name w:val="WW8Num2z5"/>
    <w:rsid w:val="00235DB7"/>
  </w:style>
  <w:style w:type="character" w:customStyle="1" w:styleId="WW8Num2z6">
    <w:name w:val="WW8Num2z6"/>
    <w:rsid w:val="00235DB7"/>
  </w:style>
  <w:style w:type="character" w:customStyle="1" w:styleId="WW8Num2z7">
    <w:name w:val="WW8Num2z7"/>
    <w:rsid w:val="00235DB7"/>
  </w:style>
  <w:style w:type="character" w:customStyle="1" w:styleId="WW8Num2z8">
    <w:name w:val="WW8Num2z8"/>
    <w:rsid w:val="00235DB7"/>
  </w:style>
  <w:style w:type="character" w:customStyle="1" w:styleId="WW8Num3z1">
    <w:name w:val="WW8Num3z1"/>
    <w:rsid w:val="00235DB7"/>
    <w:rPr>
      <w:rFonts w:ascii="Courier New" w:hAnsi="Courier New" w:cs="Courier New" w:hint="default"/>
    </w:rPr>
  </w:style>
  <w:style w:type="character" w:customStyle="1" w:styleId="WW8Num3z2">
    <w:name w:val="WW8Num3z2"/>
    <w:rsid w:val="00235DB7"/>
    <w:rPr>
      <w:rFonts w:ascii="Wingdings" w:hAnsi="Wingdings" w:cs="Wingdings" w:hint="default"/>
    </w:rPr>
  </w:style>
  <w:style w:type="character" w:customStyle="1" w:styleId="WW8Num5z0">
    <w:name w:val="WW8Num5z0"/>
    <w:rsid w:val="00235DB7"/>
    <w:rPr>
      <w:rFonts w:ascii="Symbol" w:hAnsi="Symbol" w:cs="Symbol" w:hint="default"/>
    </w:rPr>
  </w:style>
  <w:style w:type="character" w:customStyle="1" w:styleId="WW8Num5z1">
    <w:name w:val="WW8Num5z1"/>
    <w:rsid w:val="00235DB7"/>
    <w:rPr>
      <w:rFonts w:ascii="Courier New" w:hAnsi="Courier New" w:cs="Courier New" w:hint="default"/>
    </w:rPr>
  </w:style>
  <w:style w:type="character" w:customStyle="1" w:styleId="WW8Num5z2">
    <w:name w:val="WW8Num5z2"/>
    <w:rsid w:val="00235DB7"/>
    <w:rPr>
      <w:rFonts w:ascii="Wingdings" w:hAnsi="Wingdings" w:cs="Wingdings" w:hint="default"/>
    </w:rPr>
  </w:style>
  <w:style w:type="character" w:customStyle="1" w:styleId="WW8Num6z0">
    <w:name w:val="WW8Num6z0"/>
    <w:rsid w:val="00235DB7"/>
  </w:style>
  <w:style w:type="character" w:customStyle="1" w:styleId="WW8Num6z1">
    <w:name w:val="WW8Num6z1"/>
    <w:rsid w:val="00235DB7"/>
  </w:style>
  <w:style w:type="character" w:customStyle="1" w:styleId="WW8Num6z2">
    <w:name w:val="WW8Num6z2"/>
    <w:rsid w:val="00235DB7"/>
  </w:style>
  <w:style w:type="character" w:customStyle="1" w:styleId="WW8Num6z3">
    <w:name w:val="WW8Num6z3"/>
    <w:rsid w:val="00235DB7"/>
  </w:style>
  <w:style w:type="character" w:customStyle="1" w:styleId="WW8Num6z4">
    <w:name w:val="WW8Num6z4"/>
    <w:rsid w:val="00235DB7"/>
  </w:style>
  <w:style w:type="character" w:customStyle="1" w:styleId="WW8Num6z5">
    <w:name w:val="WW8Num6z5"/>
    <w:rsid w:val="00235DB7"/>
  </w:style>
  <w:style w:type="character" w:customStyle="1" w:styleId="WW8Num6z6">
    <w:name w:val="WW8Num6z6"/>
    <w:rsid w:val="00235DB7"/>
  </w:style>
  <w:style w:type="character" w:customStyle="1" w:styleId="WW8Num6z7">
    <w:name w:val="WW8Num6z7"/>
    <w:rsid w:val="00235DB7"/>
  </w:style>
  <w:style w:type="character" w:customStyle="1" w:styleId="WW8Num6z8">
    <w:name w:val="WW8Num6z8"/>
    <w:rsid w:val="00235DB7"/>
  </w:style>
  <w:style w:type="character" w:customStyle="1" w:styleId="WW8Num7z0">
    <w:name w:val="WW8Num7z0"/>
    <w:rsid w:val="00235DB7"/>
    <w:rPr>
      <w:rFonts w:ascii="Symbol" w:hAnsi="Symbol" w:cs="Symbol" w:hint="default"/>
    </w:rPr>
  </w:style>
  <w:style w:type="character" w:customStyle="1" w:styleId="WW8Num7z1">
    <w:name w:val="WW8Num7z1"/>
    <w:rsid w:val="00235DB7"/>
    <w:rPr>
      <w:rFonts w:ascii="Courier New" w:hAnsi="Courier New" w:cs="Courier New" w:hint="default"/>
    </w:rPr>
  </w:style>
  <w:style w:type="character" w:customStyle="1" w:styleId="WW8Num7z2">
    <w:name w:val="WW8Num7z2"/>
    <w:rsid w:val="00235DB7"/>
    <w:rPr>
      <w:rFonts w:ascii="Wingdings" w:hAnsi="Wingdings" w:cs="Wingdings" w:hint="default"/>
    </w:rPr>
  </w:style>
  <w:style w:type="character" w:customStyle="1" w:styleId="WW8Num8z0">
    <w:name w:val="WW8Num8z0"/>
    <w:rsid w:val="00235DB7"/>
    <w:rPr>
      <w:rFonts w:ascii="Wingdings" w:hAnsi="Wingdings" w:cs="Wingdings" w:hint="default"/>
    </w:rPr>
  </w:style>
  <w:style w:type="character" w:customStyle="1" w:styleId="WW8Num8z1">
    <w:name w:val="WW8Num8z1"/>
    <w:rsid w:val="00235DB7"/>
    <w:rPr>
      <w:rFonts w:ascii="Courier New" w:hAnsi="Courier New" w:cs="Courier New" w:hint="default"/>
    </w:rPr>
  </w:style>
  <w:style w:type="character" w:customStyle="1" w:styleId="WW8Num8z3">
    <w:name w:val="WW8Num8z3"/>
    <w:rsid w:val="00235DB7"/>
    <w:rPr>
      <w:rFonts w:ascii="Symbol" w:hAnsi="Symbol" w:cs="Symbol" w:hint="default"/>
    </w:rPr>
  </w:style>
  <w:style w:type="character" w:customStyle="1" w:styleId="WW8Num9z0">
    <w:name w:val="WW8Num9z0"/>
    <w:rsid w:val="00235DB7"/>
    <w:rPr>
      <w:rFonts w:ascii="Symbol" w:hAnsi="Symbol" w:cs="Symbol" w:hint="default"/>
    </w:rPr>
  </w:style>
  <w:style w:type="character" w:customStyle="1" w:styleId="WW8Num9z1">
    <w:name w:val="WW8Num9z1"/>
    <w:rsid w:val="00235DB7"/>
    <w:rPr>
      <w:rFonts w:ascii="Courier New" w:hAnsi="Courier New" w:cs="Courier New" w:hint="default"/>
    </w:rPr>
  </w:style>
  <w:style w:type="character" w:customStyle="1" w:styleId="WW8Num9z2">
    <w:name w:val="WW8Num9z2"/>
    <w:rsid w:val="00235DB7"/>
    <w:rPr>
      <w:rFonts w:ascii="Wingdings" w:hAnsi="Wingdings" w:cs="Wingdings" w:hint="default"/>
    </w:rPr>
  </w:style>
  <w:style w:type="character" w:customStyle="1" w:styleId="WW8Num10z0">
    <w:name w:val="WW8Num10z0"/>
    <w:rsid w:val="00235DB7"/>
    <w:rPr>
      <w:rFonts w:ascii="Symbol" w:hAnsi="Symbol" w:cs="Symbol" w:hint="default"/>
    </w:rPr>
  </w:style>
  <w:style w:type="character" w:customStyle="1" w:styleId="WW8Num10z1">
    <w:name w:val="WW8Num10z1"/>
    <w:rsid w:val="00235DB7"/>
    <w:rPr>
      <w:rFonts w:ascii="Courier New" w:hAnsi="Courier New" w:cs="Courier New" w:hint="default"/>
    </w:rPr>
  </w:style>
  <w:style w:type="character" w:customStyle="1" w:styleId="WW8Num10z2">
    <w:name w:val="WW8Num10z2"/>
    <w:rsid w:val="00235DB7"/>
    <w:rPr>
      <w:rFonts w:ascii="Wingdings" w:hAnsi="Wingdings" w:cs="Wingdings" w:hint="default"/>
    </w:rPr>
  </w:style>
  <w:style w:type="character" w:customStyle="1" w:styleId="WW8Num11z0">
    <w:name w:val="WW8Num11z0"/>
    <w:rsid w:val="00235DB7"/>
    <w:rPr>
      <w:rFonts w:ascii="Symbol" w:hAnsi="Symbol" w:cs="Symbol" w:hint="default"/>
    </w:rPr>
  </w:style>
  <w:style w:type="character" w:customStyle="1" w:styleId="WW8Num11z1">
    <w:name w:val="WW8Num11z1"/>
    <w:rsid w:val="00235DB7"/>
  </w:style>
  <w:style w:type="character" w:customStyle="1" w:styleId="WW8Num11z2">
    <w:name w:val="WW8Num11z2"/>
    <w:rsid w:val="00235DB7"/>
  </w:style>
  <w:style w:type="character" w:customStyle="1" w:styleId="WW8Num11z3">
    <w:name w:val="WW8Num11z3"/>
    <w:rsid w:val="00235DB7"/>
  </w:style>
  <w:style w:type="character" w:customStyle="1" w:styleId="WW8Num11z4">
    <w:name w:val="WW8Num11z4"/>
    <w:rsid w:val="00235DB7"/>
  </w:style>
  <w:style w:type="character" w:customStyle="1" w:styleId="WW8Num11z5">
    <w:name w:val="WW8Num11z5"/>
    <w:rsid w:val="00235DB7"/>
  </w:style>
  <w:style w:type="character" w:customStyle="1" w:styleId="WW8Num11z6">
    <w:name w:val="WW8Num11z6"/>
    <w:rsid w:val="00235DB7"/>
  </w:style>
  <w:style w:type="character" w:customStyle="1" w:styleId="WW8Num11z7">
    <w:name w:val="WW8Num11z7"/>
    <w:rsid w:val="00235DB7"/>
  </w:style>
  <w:style w:type="character" w:customStyle="1" w:styleId="WW8Num11z8">
    <w:name w:val="WW8Num11z8"/>
    <w:rsid w:val="00235DB7"/>
  </w:style>
  <w:style w:type="character" w:customStyle="1" w:styleId="WW8Num12z0">
    <w:name w:val="WW8Num12z0"/>
    <w:rsid w:val="00235DB7"/>
    <w:rPr>
      <w:rFonts w:ascii="Symbol" w:hAnsi="Symbol" w:cs="Symbol" w:hint="default"/>
    </w:rPr>
  </w:style>
  <w:style w:type="character" w:customStyle="1" w:styleId="WW8Num12z1">
    <w:name w:val="WW8Num12z1"/>
    <w:rsid w:val="00235DB7"/>
    <w:rPr>
      <w:rFonts w:ascii="Courier New" w:hAnsi="Courier New" w:cs="Courier New" w:hint="default"/>
    </w:rPr>
  </w:style>
  <w:style w:type="character" w:customStyle="1" w:styleId="WW8Num12z2">
    <w:name w:val="WW8Num12z2"/>
    <w:rsid w:val="00235DB7"/>
    <w:rPr>
      <w:rFonts w:ascii="Wingdings" w:hAnsi="Wingdings" w:cs="Wingdings" w:hint="default"/>
    </w:rPr>
  </w:style>
  <w:style w:type="character" w:customStyle="1" w:styleId="WW8Num13z0">
    <w:name w:val="WW8Num13z0"/>
    <w:rsid w:val="00235DB7"/>
  </w:style>
  <w:style w:type="character" w:customStyle="1" w:styleId="WW8Num13z1">
    <w:name w:val="WW8Num13z1"/>
    <w:rsid w:val="00235DB7"/>
  </w:style>
  <w:style w:type="character" w:customStyle="1" w:styleId="WW8Num13z2">
    <w:name w:val="WW8Num13z2"/>
    <w:rsid w:val="00235DB7"/>
  </w:style>
  <w:style w:type="character" w:customStyle="1" w:styleId="WW8Num13z3">
    <w:name w:val="WW8Num13z3"/>
    <w:rsid w:val="00235DB7"/>
  </w:style>
  <w:style w:type="character" w:customStyle="1" w:styleId="WW8Num13z4">
    <w:name w:val="WW8Num13z4"/>
    <w:rsid w:val="00235DB7"/>
  </w:style>
  <w:style w:type="character" w:customStyle="1" w:styleId="WW8Num13z5">
    <w:name w:val="WW8Num13z5"/>
    <w:rsid w:val="00235DB7"/>
  </w:style>
  <w:style w:type="character" w:customStyle="1" w:styleId="WW8Num13z6">
    <w:name w:val="WW8Num13z6"/>
    <w:rsid w:val="00235DB7"/>
  </w:style>
  <w:style w:type="character" w:customStyle="1" w:styleId="WW8Num13z7">
    <w:name w:val="WW8Num13z7"/>
    <w:rsid w:val="00235DB7"/>
  </w:style>
  <w:style w:type="character" w:customStyle="1" w:styleId="WW8Num13z8">
    <w:name w:val="WW8Num13z8"/>
    <w:rsid w:val="00235DB7"/>
  </w:style>
  <w:style w:type="character" w:customStyle="1" w:styleId="Fontepargpadro3">
    <w:name w:val="Fonte parág. padrão3"/>
    <w:rsid w:val="00235DB7"/>
  </w:style>
  <w:style w:type="character" w:customStyle="1" w:styleId="Absatz-Standardschriftart">
    <w:name w:val="Absatz-Standardschriftart"/>
    <w:rsid w:val="00235DB7"/>
  </w:style>
  <w:style w:type="character" w:customStyle="1" w:styleId="WW-Absatz-Standardschriftart">
    <w:name w:val="WW-Absatz-Standardschriftart"/>
    <w:rsid w:val="00235DB7"/>
  </w:style>
  <w:style w:type="character" w:customStyle="1" w:styleId="WW-Absatz-Standardschriftart1">
    <w:name w:val="WW-Absatz-Standardschriftart1"/>
    <w:rsid w:val="00235DB7"/>
  </w:style>
  <w:style w:type="character" w:customStyle="1" w:styleId="WW-Absatz-Standardschriftart111">
    <w:name w:val="WW-Absatz-Standardschriftart111"/>
    <w:rsid w:val="00235DB7"/>
  </w:style>
  <w:style w:type="character" w:customStyle="1" w:styleId="WW-Absatz-Standardschriftart1111">
    <w:name w:val="WW-Absatz-Standardschriftart1111"/>
    <w:rsid w:val="00235DB7"/>
  </w:style>
  <w:style w:type="character" w:customStyle="1" w:styleId="WW-Absatz-Standardschriftart11111">
    <w:name w:val="WW-Absatz-Standardschriftart11111"/>
    <w:rsid w:val="00235DB7"/>
  </w:style>
  <w:style w:type="character" w:customStyle="1" w:styleId="WW-Absatz-Standardschriftart111111">
    <w:name w:val="WW-Absatz-Standardschriftart111111"/>
    <w:rsid w:val="00235DB7"/>
  </w:style>
  <w:style w:type="character" w:customStyle="1" w:styleId="WW-Absatz-Standardschriftart1111111">
    <w:name w:val="WW-Absatz-Standardschriftart1111111"/>
    <w:rsid w:val="00235DB7"/>
  </w:style>
  <w:style w:type="character" w:customStyle="1" w:styleId="WW-Absatz-Standardschriftart11111111">
    <w:name w:val="WW-Absatz-Standardschriftart11111111"/>
    <w:rsid w:val="00235DB7"/>
  </w:style>
  <w:style w:type="character" w:customStyle="1" w:styleId="WW-Absatz-Standardschriftart111111111">
    <w:name w:val="WW-Absatz-Standardschriftart111111111"/>
    <w:rsid w:val="00235DB7"/>
  </w:style>
  <w:style w:type="character" w:customStyle="1" w:styleId="WW-Absatz-Standardschriftart1111111111">
    <w:name w:val="WW-Absatz-Standardschriftart1111111111"/>
    <w:rsid w:val="00235DB7"/>
  </w:style>
  <w:style w:type="character" w:customStyle="1" w:styleId="WW-Absatz-Standardschriftart11111111111">
    <w:name w:val="WW-Absatz-Standardschriftart11111111111"/>
    <w:rsid w:val="00235DB7"/>
  </w:style>
  <w:style w:type="character" w:customStyle="1" w:styleId="WW-Absatz-Standardschriftart111111111111">
    <w:name w:val="WW-Absatz-Standardschriftart111111111111"/>
    <w:rsid w:val="00235DB7"/>
  </w:style>
  <w:style w:type="character" w:customStyle="1" w:styleId="WW-Absatz-Standardschriftart1111111111111">
    <w:name w:val="WW-Absatz-Standardschriftart1111111111111"/>
    <w:rsid w:val="00235DB7"/>
  </w:style>
  <w:style w:type="character" w:customStyle="1" w:styleId="WW-Absatz-Standardschriftart11111111111111">
    <w:name w:val="WW-Absatz-Standardschriftart11111111111111"/>
    <w:rsid w:val="00235DB7"/>
  </w:style>
  <w:style w:type="character" w:customStyle="1" w:styleId="WW-Absatz-Standardschriftart111111111111111">
    <w:name w:val="WW-Absatz-Standardschriftart111111111111111"/>
    <w:rsid w:val="00235DB7"/>
  </w:style>
  <w:style w:type="character" w:customStyle="1" w:styleId="WW-Absatz-Standardschriftart1111111111111111">
    <w:name w:val="WW-Absatz-Standardschriftart1111111111111111"/>
    <w:rsid w:val="00235DB7"/>
  </w:style>
  <w:style w:type="character" w:customStyle="1" w:styleId="WW-Absatz-Standardschriftart11111111111111111">
    <w:name w:val="WW-Absatz-Standardschriftart11111111111111111"/>
    <w:rsid w:val="00235DB7"/>
  </w:style>
  <w:style w:type="character" w:customStyle="1" w:styleId="WW-Absatz-Standardschriftart111111111111111111">
    <w:name w:val="WW-Absatz-Standardschriftart111111111111111111"/>
    <w:rsid w:val="00235DB7"/>
  </w:style>
  <w:style w:type="character" w:customStyle="1" w:styleId="WW-Absatz-Standardschriftart1111111111111111111">
    <w:name w:val="WW-Absatz-Standardschriftart1111111111111111111"/>
    <w:rsid w:val="00235DB7"/>
  </w:style>
  <w:style w:type="character" w:customStyle="1" w:styleId="WW-Caracteresdenotadefim">
    <w:name w:val="WW-Caracteres de nota de fim"/>
    <w:rsid w:val="00235DB7"/>
  </w:style>
  <w:style w:type="character" w:customStyle="1" w:styleId="Refdenotadefim1">
    <w:name w:val="Ref. de nota de fim1"/>
    <w:rsid w:val="00235DB7"/>
    <w:rPr>
      <w:vertAlign w:val="superscript"/>
    </w:rPr>
  </w:style>
  <w:style w:type="character" w:customStyle="1" w:styleId="05-CorpoCarcter">
    <w:name w:val="05 - Corpo Carácter"/>
    <w:rsid w:val="00235DB7"/>
    <w:rPr>
      <w:rFonts w:ascii="Calibri" w:eastAsia="Calibri" w:hAnsi="Calibri" w:cs="Calibri"/>
      <w:color w:val="000000"/>
      <w:sz w:val="24"/>
      <w:szCs w:val="24"/>
      <w:lang w:val="x-none"/>
    </w:rPr>
  </w:style>
  <w:style w:type="character" w:customStyle="1" w:styleId="11-CitaoChar">
    <w:name w:val="11 - Citação Char"/>
    <w:rsid w:val="00235DB7"/>
    <w:rPr>
      <w:rFonts w:ascii="Calibri" w:eastAsia="Calibri" w:hAnsi="Calibri" w:cs="Calibri"/>
      <w:color w:val="000000"/>
      <w:spacing w:val="-2"/>
      <w:lang w:val="x-none"/>
    </w:rPr>
  </w:style>
  <w:style w:type="character" w:customStyle="1" w:styleId="21-Ttulo21Carcter">
    <w:name w:val="2.1 - Título 2.1 Carácter"/>
    <w:rsid w:val="00235DB7"/>
    <w:rPr>
      <w:rFonts w:eastAsia="Calibri"/>
      <w:b/>
      <w:bCs/>
      <w:caps/>
      <w:sz w:val="24"/>
      <w:szCs w:val="24"/>
    </w:rPr>
  </w:style>
  <w:style w:type="character" w:customStyle="1" w:styleId="Refdenotaderodap2">
    <w:name w:val="Ref. de nota de rodapé2"/>
    <w:rsid w:val="00235DB7"/>
    <w:rPr>
      <w:vertAlign w:val="superscript"/>
    </w:rPr>
  </w:style>
  <w:style w:type="character" w:customStyle="1" w:styleId="Refdenotadefim2">
    <w:name w:val="Ref. de nota de fim2"/>
    <w:rsid w:val="00235DB7"/>
    <w:rPr>
      <w:vertAlign w:val="superscript"/>
    </w:rPr>
  </w:style>
  <w:style w:type="character" w:customStyle="1" w:styleId="Refdenotaderodap3">
    <w:name w:val="Ref. de nota de rodapé3"/>
    <w:rsid w:val="00235DB7"/>
    <w:rPr>
      <w:vertAlign w:val="superscript"/>
    </w:rPr>
  </w:style>
  <w:style w:type="character" w:customStyle="1" w:styleId="Refdenotadefim3">
    <w:name w:val="Ref. de nota de fim3"/>
    <w:rsid w:val="00235DB7"/>
    <w:rPr>
      <w:vertAlign w:val="superscript"/>
    </w:rPr>
  </w:style>
  <w:style w:type="character" w:customStyle="1" w:styleId="Refdecomentrio2">
    <w:name w:val="Ref. de comentário2"/>
    <w:rsid w:val="00235DB7"/>
    <w:rPr>
      <w:sz w:val="16"/>
      <w:szCs w:val="16"/>
    </w:rPr>
  </w:style>
  <w:style w:type="paragraph" w:customStyle="1" w:styleId="Ttulo50">
    <w:name w:val="Título5"/>
    <w:basedOn w:val="Normal"/>
    <w:next w:val="Corpodetexto"/>
    <w:rsid w:val="00235DB7"/>
    <w:pPr>
      <w:keepNext/>
      <w:suppressAutoHyphens/>
      <w:spacing w:before="240" w:after="120" w:line="276" w:lineRule="auto"/>
    </w:pPr>
    <w:rPr>
      <w:rFonts w:ascii="Liberation Sans" w:eastAsia="Microsoft YaHei" w:hAnsi="Liberation Sans" w:cs="Lucida Sans"/>
      <w:sz w:val="28"/>
      <w:szCs w:val="28"/>
      <w:lang w:eastAsia="zh-CN"/>
    </w:rPr>
  </w:style>
  <w:style w:type="paragraph" w:customStyle="1" w:styleId="Ttulo40">
    <w:name w:val="Título4"/>
    <w:basedOn w:val="Normal"/>
    <w:next w:val="Corpodetexto"/>
    <w:rsid w:val="00235DB7"/>
    <w:pPr>
      <w:keepNext/>
      <w:suppressAutoHyphens/>
      <w:spacing w:before="240" w:after="120" w:line="276" w:lineRule="auto"/>
    </w:pPr>
    <w:rPr>
      <w:rFonts w:ascii="Liberation Sans" w:eastAsia="Microsoft YaHei" w:hAnsi="Liberation Sans" w:cs="Lucida Sans"/>
      <w:sz w:val="28"/>
      <w:szCs w:val="28"/>
      <w:lang w:eastAsia="zh-CN"/>
    </w:rPr>
  </w:style>
  <w:style w:type="paragraph" w:customStyle="1" w:styleId="Ttulo30">
    <w:name w:val="Título3"/>
    <w:basedOn w:val="Normal"/>
    <w:next w:val="Corpodetexto"/>
    <w:rsid w:val="00235DB7"/>
    <w:pPr>
      <w:keepNext/>
      <w:suppressAutoHyphens/>
      <w:spacing w:before="240" w:after="120" w:line="276" w:lineRule="auto"/>
    </w:pPr>
    <w:rPr>
      <w:rFonts w:ascii="Liberation Sans" w:eastAsia="Microsoft YaHei" w:hAnsi="Liberation Sans" w:cs="Lucida Sans"/>
      <w:sz w:val="28"/>
      <w:szCs w:val="28"/>
      <w:lang w:eastAsia="zh-CN"/>
    </w:rPr>
  </w:style>
  <w:style w:type="paragraph" w:customStyle="1" w:styleId="Ttulo20">
    <w:name w:val="Título2"/>
    <w:basedOn w:val="Normal"/>
    <w:next w:val="Corpodetexto"/>
    <w:rsid w:val="00235DB7"/>
    <w:pPr>
      <w:keepNext/>
      <w:suppressAutoHyphens/>
      <w:spacing w:before="240" w:after="120" w:line="276" w:lineRule="auto"/>
    </w:pPr>
    <w:rPr>
      <w:rFonts w:ascii="Arial" w:eastAsia="MS Mincho" w:hAnsi="Arial" w:cs="Tahoma"/>
      <w:sz w:val="28"/>
      <w:szCs w:val="28"/>
      <w:lang w:eastAsia="zh-CN"/>
    </w:rPr>
  </w:style>
  <w:style w:type="paragraph" w:customStyle="1" w:styleId="Legenda2">
    <w:name w:val="Legenda2"/>
    <w:basedOn w:val="Normal"/>
    <w:rsid w:val="00235DB7"/>
    <w:pPr>
      <w:suppressLineNumbers/>
      <w:suppressAutoHyphens/>
      <w:spacing w:before="120" w:after="120" w:line="276" w:lineRule="auto"/>
    </w:pPr>
    <w:rPr>
      <w:rFonts w:ascii="Calibri" w:hAnsi="Calibri" w:cs="Tahoma"/>
      <w:i/>
      <w:iCs/>
      <w:lang w:eastAsia="zh-CN"/>
    </w:rPr>
  </w:style>
  <w:style w:type="paragraph" w:customStyle="1" w:styleId="05-Corpo">
    <w:name w:val="05 - Corpo"/>
    <w:basedOn w:val="Normal"/>
    <w:next w:val="Normal"/>
    <w:rsid w:val="00235DB7"/>
    <w:pPr>
      <w:autoSpaceDE w:val="0"/>
      <w:spacing w:before="57" w:after="57" w:line="300" w:lineRule="atLeast"/>
      <w:ind w:firstLine="567"/>
      <w:jc w:val="both"/>
      <w:textAlignment w:val="center"/>
    </w:pPr>
    <w:rPr>
      <w:rFonts w:ascii="Calibri" w:eastAsia="Calibri" w:hAnsi="Calibri"/>
      <w:color w:val="000000"/>
      <w:lang w:val="x-none" w:eastAsia="zh-CN"/>
    </w:rPr>
  </w:style>
  <w:style w:type="paragraph" w:customStyle="1" w:styleId="02-Ttulo2">
    <w:name w:val="02 - Título 2"/>
    <w:basedOn w:val="Normal"/>
    <w:rsid w:val="00235DB7"/>
    <w:pPr>
      <w:tabs>
        <w:tab w:val="left" w:pos="0"/>
        <w:tab w:val="left" w:pos="57"/>
        <w:tab w:val="left" w:pos="680"/>
      </w:tabs>
      <w:autoSpaceDE w:val="0"/>
      <w:spacing w:before="340" w:after="227" w:line="300" w:lineRule="atLeast"/>
      <w:ind w:left="272" w:hanging="272"/>
      <w:jc w:val="both"/>
      <w:textAlignment w:val="center"/>
    </w:pPr>
    <w:rPr>
      <w:rFonts w:ascii="Calibri" w:hAnsi="Calibri" w:cs="Calibri"/>
      <w:b/>
      <w:bCs/>
      <w:caps/>
      <w:color w:val="000000"/>
      <w:position w:val="-5"/>
      <w:sz w:val="28"/>
      <w:szCs w:val="28"/>
      <w:lang w:eastAsia="zh-CN"/>
    </w:rPr>
  </w:style>
  <w:style w:type="paragraph" w:customStyle="1" w:styleId="07-Bullets">
    <w:name w:val="07 - Bullets"/>
    <w:basedOn w:val="Normal"/>
    <w:rsid w:val="00235DB7"/>
    <w:pPr>
      <w:tabs>
        <w:tab w:val="num" w:pos="0"/>
        <w:tab w:val="left" w:pos="851"/>
      </w:tabs>
      <w:autoSpaceDE w:val="0"/>
      <w:spacing w:after="57" w:line="300" w:lineRule="atLeast"/>
      <w:ind w:left="1281" w:hanging="357"/>
      <w:jc w:val="both"/>
      <w:textAlignment w:val="center"/>
    </w:pPr>
    <w:rPr>
      <w:rFonts w:ascii="Calibri" w:eastAsia="Calibri" w:hAnsi="Calibri" w:cs="Calibri"/>
      <w:color w:val="000000"/>
      <w:lang w:eastAsia="zh-CN"/>
    </w:rPr>
  </w:style>
  <w:style w:type="paragraph" w:customStyle="1" w:styleId="10-Bibliografia">
    <w:name w:val="10 - Bibliografia"/>
    <w:basedOn w:val="Normal"/>
    <w:rsid w:val="00235DB7"/>
    <w:pPr>
      <w:suppressAutoHyphens/>
      <w:autoSpaceDE w:val="0"/>
      <w:spacing w:before="57" w:line="220" w:lineRule="atLeast"/>
      <w:jc w:val="both"/>
      <w:textAlignment w:val="center"/>
    </w:pPr>
    <w:rPr>
      <w:rFonts w:ascii="Calibri" w:eastAsia="Calibri" w:hAnsi="Calibri" w:cs="Calibri"/>
      <w:color w:val="000000"/>
      <w:sz w:val="18"/>
      <w:szCs w:val="18"/>
      <w:lang w:val="pt-PT" w:eastAsia="zh-CN"/>
    </w:rPr>
  </w:style>
  <w:style w:type="paragraph" w:customStyle="1" w:styleId="11-Citao">
    <w:name w:val="11 - Citação"/>
    <w:basedOn w:val="Normal"/>
    <w:rsid w:val="00235DB7"/>
    <w:pPr>
      <w:autoSpaceDE w:val="0"/>
      <w:spacing w:after="113" w:line="220" w:lineRule="atLeast"/>
      <w:ind w:left="1134"/>
      <w:jc w:val="both"/>
      <w:textAlignment w:val="center"/>
    </w:pPr>
    <w:rPr>
      <w:rFonts w:ascii="Calibri" w:eastAsia="Calibri" w:hAnsi="Calibri"/>
      <w:color w:val="000000"/>
      <w:spacing w:val="-2"/>
      <w:sz w:val="20"/>
      <w:szCs w:val="20"/>
      <w:lang w:val="x-none" w:eastAsia="zh-CN"/>
    </w:rPr>
  </w:style>
  <w:style w:type="paragraph" w:customStyle="1" w:styleId="81-LinhaCaixa">
    <w:name w:val="8.1 - Linha Caixa"/>
    <w:basedOn w:val="Normal"/>
    <w:rsid w:val="00235DB7"/>
    <w:pPr>
      <w:tabs>
        <w:tab w:val="center" w:leader="dot" w:pos="6400"/>
      </w:tabs>
      <w:suppressAutoHyphens/>
      <w:autoSpaceDE w:val="0"/>
      <w:spacing w:line="288" w:lineRule="auto"/>
      <w:textAlignment w:val="center"/>
    </w:pPr>
    <w:rPr>
      <w:rFonts w:ascii="Arial" w:hAnsi="Arial" w:cs="Arial"/>
      <w:b/>
      <w:bCs/>
      <w:color w:val="000000"/>
      <w:sz w:val="22"/>
      <w:szCs w:val="22"/>
      <w:lang w:eastAsia="zh-CN"/>
    </w:rPr>
  </w:style>
  <w:style w:type="paragraph" w:customStyle="1" w:styleId="09-Recuo123">
    <w:name w:val="09 - Recuo 123"/>
    <w:basedOn w:val="Normal"/>
    <w:rsid w:val="00235DB7"/>
    <w:pPr>
      <w:tabs>
        <w:tab w:val="num" w:pos="0"/>
      </w:tabs>
      <w:suppressAutoHyphens/>
      <w:autoSpaceDE w:val="0"/>
      <w:spacing w:after="57" w:line="260" w:lineRule="atLeast"/>
      <w:ind w:left="1287" w:hanging="360"/>
      <w:jc w:val="both"/>
      <w:textAlignment w:val="center"/>
    </w:pPr>
    <w:rPr>
      <w:rFonts w:ascii="Calibri" w:eastAsia="Calibri" w:hAnsi="Calibri" w:cs="Calibri"/>
      <w:color w:val="000000"/>
      <w:lang w:eastAsia="zh-CN"/>
    </w:rPr>
  </w:style>
  <w:style w:type="paragraph" w:customStyle="1" w:styleId="91-Recuoabc">
    <w:name w:val="9.1 - Recuo abc"/>
    <w:basedOn w:val="09-Recuo123"/>
    <w:rsid w:val="00235DB7"/>
    <w:pPr>
      <w:spacing w:before="113" w:line="300" w:lineRule="atLeast"/>
      <w:ind w:left="1571"/>
    </w:pPr>
  </w:style>
  <w:style w:type="paragraph" w:customStyle="1" w:styleId="21-Ttulo21">
    <w:name w:val="2.1 - Título 2.1"/>
    <w:basedOn w:val="Normal"/>
    <w:rsid w:val="00235DB7"/>
    <w:pPr>
      <w:suppressAutoHyphens/>
      <w:autoSpaceDE w:val="0"/>
      <w:spacing w:before="240" w:after="57" w:line="360" w:lineRule="auto"/>
      <w:jc w:val="both"/>
      <w:textAlignment w:val="center"/>
    </w:pPr>
    <w:rPr>
      <w:rFonts w:eastAsia="Calibri"/>
      <w:b/>
      <w:bCs/>
      <w:caps/>
      <w:lang w:val="x-none" w:eastAsia="zh-CN"/>
    </w:rPr>
  </w:style>
  <w:style w:type="paragraph" w:customStyle="1" w:styleId="Textodecomentrio1">
    <w:name w:val="Texto de comentário1"/>
    <w:basedOn w:val="Normal"/>
    <w:rsid w:val="00235DB7"/>
    <w:pPr>
      <w:suppressAutoHyphens/>
      <w:spacing w:after="200" w:line="276" w:lineRule="auto"/>
    </w:pPr>
    <w:rPr>
      <w:rFonts w:ascii="Calibri" w:hAnsi="Calibri"/>
      <w:sz w:val="20"/>
      <w:szCs w:val="20"/>
      <w:lang w:val="x-none" w:eastAsia="zh-CN"/>
    </w:rPr>
  </w:style>
  <w:style w:type="paragraph" w:customStyle="1" w:styleId="Textodecomentrio2">
    <w:name w:val="Texto de comentário2"/>
    <w:basedOn w:val="Normal"/>
    <w:rsid w:val="00235DB7"/>
    <w:pPr>
      <w:spacing w:after="200"/>
    </w:pPr>
    <w:rPr>
      <w:rFonts w:ascii="Calibri" w:hAnsi="Calibri"/>
      <w:sz w:val="20"/>
      <w:szCs w:val="20"/>
      <w:lang w:val="x-none" w:eastAsia="zh-CN"/>
    </w:rPr>
  </w:style>
  <w:style w:type="paragraph" w:customStyle="1" w:styleId="alineas">
    <w:name w:val="alineas"/>
    <w:basedOn w:val="Normal"/>
    <w:rsid w:val="00235DB7"/>
    <w:pPr>
      <w:spacing w:before="280" w:after="280"/>
    </w:pPr>
    <w:rPr>
      <w:lang w:eastAsia="zh-CN"/>
    </w:rPr>
  </w:style>
  <w:style w:type="paragraph" w:customStyle="1" w:styleId="Recuodecorpodetexto1">
    <w:name w:val="Recuo de corpo de texto1"/>
    <w:basedOn w:val="Normal"/>
    <w:link w:val="BodyTextIndentChar"/>
    <w:uiPriority w:val="99"/>
    <w:rsid w:val="00235DB7"/>
    <w:pPr>
      <w:spacing w:line="360" w:lineRule="auto"/>
      <w:ind w:firstLine="1080"/>
      <w:jc w:val="both"/>
    </w:pPr>
    <w:rPr>
      <w:rFonts w:ascii="Calibri" w:eastAsia="SimSun" w:hAnsi="Calibri"/>
      <w:sz w:val="20"/>
      <w:szCs w:val="20"/>
      <w:lang w:val="x-none" w:eastAsia="en-US"/>
    </w:rPr>
  </w:style>
  <w:style w:type="character" w:customStyle="1" w:styleId="BodyTextIndentChar">
    <w:name w:val="Body Text Indent Char"/>
    <w:link w:val="Recuodecorpodetexto1"/>
    <w:uiPriority w:val="99"/>
    <w:rsid w:val="00235DB7"/>
    <w:rPr>
      <w:rFonts w:eastAsia="SimSun"/>
      <w:lang w:val="x-none" w:eastAsia="en-US"/>
    </w:rPr>
  </w:style>
  <w:style w:type="character" w:customStyle="1" w:styleId="TextodecomentrioChar2">
    <w:name w:val="Texto de comentário Char2"/>
    <w:uiPriority w:val="99"/>
    <w:semiHidden/>
    <w:rsid w:val="00235DB7"/>
    <w:rPr>
      <w:rFonts w:ascii="Calibri" w:hAnsi="Calibri" w:cs="Calibri"/>
      <w:lang w:eastAsia="zh-CN"/>
    </w:rPr>
  </w:style>
  <w:style w:type="character" w:customStyle="1" w:styleId="nfaseacentuado">
    <w:name w:val="Ênfase acentuado"/>
    <w:rsid w:val="00235DB7"/>
    <w:rPr>
      <w:b/>
      <w:bCs/>
    </w:rPr>
  </w:style>
  <w:style w:type="character" w:customStyle="1" w:styleId="LigaodeInternet">
    <w:name w:val="Ligação de Internet"/>
    <w:rsid w:val="00235DB7"/>
    <w:rPr>
      <w:color w:val="0000FF"/>
      <w:u w:val="single"/>
      <w:lang w:val="pt-PT" w:eastAsia="pt-PT" w:bidi="pt-PT"/>
    </w:rPr>
  </w:style>
  <w:style w:type="character" w:customStyle="1" w:styleId="current-selection">
    <w:name w:val="current-selection"/>
    <w:basedOn w:val="Fontepargpadro"/>
    <w:rsid w:val="00235DB7"/>
  </w:style>
  <w:style w:type="character" w:customStyle="1" w:styleId="nlmgiven-names">
    <w:name w:val="nlm_given-names"/>
    <w:basedOn w:val="Fontepargpadro"/>
    <w:rsid w:val="00235DB7"/>
  </w:style>
  <w:style w:type="character" w:customStyle="1" w:styleId="nlmarticle-title">
    <w:name w:val="nlm_article-title"/>
    <w:basedOn w:val="Fontepargpadro"/>
    <w:rsid w:val="00235DB7"/>
  </w:style>
  <w:style w:type="character" w:customStyle="1" w:styleId="nlmyear">
    <w:name w:val="nlm_year"/>
    <w:basedOn w:val="Fontepargpadro"/>
    <w:rsid w:val="00235DB7"/>
  </w:style>
  <w:style w:type="character" w:customStyle="1" w:styleId="nlmfpage">
    <w:name w:val="nlm_fpage"/>
    <w:basedOn w:val="Fontepargpadro"/>
    <w:rsid w:val="00235DB7"/>
  </w:style>
  <w:style w:type="character" w:customStyle="1" w:styleId="nlmlpage">
    <w:name w:val="nlm_lpage"/>
    <w:basedOn w:val="Fontepargpadro"/>
    <w:rsid w:val="00235DB7"/>
  </w:style>
  <w:style w:type="character" w:customStyle="1" w:styleId="null">
    <w:name w:val="null"/>
    <w:basedOn w:val="Fontepargpadro"/>
    <w:rsid w:val="00235DB7"/>
  </w:style>
  <w:style w:type="paragraph" w:customStyle="1" w:styleId="IATED-References">
    <w:name w:val="IATED-References"/>
    <w:autoRedefine/>
    <w:qFormat/>
    <w:rsid w:val="00235DB7"/>
    <w:pPr>
      <w:tabs>
        <w:tab w:val="left" w:pos="0"/>
      </w:tabs>
      <w:spacing w:before="120" w:after="120"/>
      <w:jc w:val="both"/>
    </w:pPr>
    <w:rPr>
      <w:rFonts w:ascii="Arial" w:eastAsia="Times New Roman" w:hAnsi="Arial" w:cs="Arial"/>
      <w:sz w:val="24"/>
      <w:lang w:eastAsia="es-ES"/>
    </w:rPr>
  </w:style>
  <w:style w:type="paragraph" w:customStyle="1" w:styleId="EstiloPrimeiralinha125cm">
    <w:name w:val="Estilo Primeira linha:  125 cm"/>
    <w:basedOn w:val="Normal"/>
    <w:rsid w:val="00235DB7"/>
    <w:pPr>
      <w:tabs>
        <w:tab w:val="left" w:pos="709"/>
      </w:tabs>
      <w:suppressAutoHyphens/>
      <w:spacing w:line="360" w:lineRule="auto"/>
      <w:ind w:firstLine="709"/>
      <w:jc w:val="both"/>
    </w:pPr>
    <w:rPr>
      <w:rFonts w:ascii="Arial" w:hAnsi="Arial" w:cs="Calibri"/>
      <w:szCs w:val="20"/>
      <w:lang w:eastAsia="ar-SA"/>
    </w:rPr>
  </w:style>
  <w:style w:type="paragraph" w:customStyle="1" w:styleId="Figura">
    <w:name w:val="Figura"/>
    <w:basedOn w:val="Normal"/>
    <w:rsid w:val="00235DB7"/>
    <w:pPr>
      <w:tabs>
        <w:tab w:val="left" w:pos="709"/>
      </w:tabs>
      <w:suppressAutoHyphens/>
      <w:jc w:val="center"/>
    </w:pPr>
    <w:rPr>
      <w:rFonts w:ascii="Arial" w:eastAsia="Calibri" w:hAnsi="Arial" w:cs="Arial"/>
      <w:sz w:val="22"/>
      <w:lang w:eastAsia="ar-SA"/>
    </w:rPr>
  </w:style>
  <w:style w:type="character" w:customStyle="1" w:styleId="element-citation">
    <w:name w:val="element-citation"/>
    <w:basedOn w:val="Fontepargpadro"/>
    <w:rsid w:val="00772676"/>
  </w:style>
  <w:style w:type="character" w:customStyle="1" w:styleId="nlm-surname">
    <w:name w:val="nlm-surname"/>
    <w:basedOn w:val="Fontepargpadro"/>
    <w:rsid w:val="003C0031"/>
  </w:style>
  <w:style w:type="paragraph" w:customStyle="1" w:styleId="Ttulo01">
    <w:name w:val="Título 01"/>
    <w:basedOn w:val="Normal"/>
    <w:uiPriority w:val="99"/>
    <w:rsid w:val="009A17F3"/>
    <w:pPr>
      <w:pageBreakBefore/>
      <w:spacing w:line="480" w:lineRule="auto"/>
      <w:jc w:val="both"/>
    </w:pPr>
    <w:rPr>
      <w:rFonts w:eastAsia="Calibri" w:cs="Arial"/>
      <w:b/>
      <w:color w:val="000000"/>
      <w:sz w:val="28"/>
    </w:rPr>
  </w:style>
  <w:style w:type="paragraph" w:customStyle="1" w:styleId="Vasado02">
    <w:name w:val="Vasado 02"/>
    <w:basedOn w:val="Normal"/>
    <w:uiPriority w:val="99"/>
    <w:rsid w:val="009A17F3"/>
    <w:pPr>
      <w:tabs>
        <w:tab w:val="left" w:pos="851"/>
      </w:tabs>
      <w:ind w:left="1191" w:hanging="397"/>
      <w:jc w:val="both"/>
    </w:pPr>
    <w:rPr>
      <w:rFonts w:eastAsia="Calibri" w:cs="Arial"/>
      <w:color w:val="000000"/>
    </w:rPr>
  </w:style>
  <w:style w:type="paragraph" w:customStyle="1" w:styleId="TITULO0">
    <w:name w:val="TITULO"/>
    <w:basedOn w:val="Ttulo3"/>
    <w:autoRedefine/>
    <w:uiPriority w:val="99"/>
    <w:rsid w:val="009A17F3"/>
    <w:pPr>
      <w:keepNext/>
      <w:spacing w:before="0" w:beforeAutospacing="0" w:after="0" w:afterAutospacing="0" w:line="480" w:lineRule="auto"/>
      <w:jc w:val="both"/>
    </w:pPr>
    <w:rPr>
      <w:rFonts w:ascii="Arial" w:eastAsia="Calibri" w:hAnsi="Arial" w:cs="Arial"/>
      <w:bCs w:val="0"/>
      <w:sz w:val="24"/>
      <w:szCs w:val="24"/>
    </w:rPr>
  </w:style>
  <w:style w:type="character" w:customStyle="1" w:styleId="ss-required-asterisk1">
    <w:name w:val="ss-required-asterisk1"/>
    <w:uiPriority w:val="99"/>
    <w:rsid w:val="009A17F3"/>
    <w:rPr>
      <w:rFonts w:cs="Times New Roman"/>
      <w:color w:val="C43B1D"/>
    </w:rPr>
  </w:style>
  <w:style w:type="character" w:customStyle="1" w:styleId="le7niae">
    <w:name w:val="le7niae"/>
    <w:basedOn w:val="Fontepargpadro"/>
    <w:rsid w:val="009A17F3"/>
  </w:style>
  <w:style w:type="character" w:customStyle="1" w:styleId="linque">
    <w:name w:val="linque"/>
    <w:basedOn w:val="Fontepargpadro"/>
    <w:rsid w:val="009A17F3"/>
  </w:style>
  <w:style w:type="character" w:customStyle="1" w:styleId="q4iawc">
    <w:name w:val="q4iawc"/>
    <w:basedOn w:val="Fontepargpadro"/>
    <w:rsid w:val="009A17F3"/>
  </w:style>
  <w:style w:type="character" w:customStyle="1" w:styleId="CorpodetextookChar">
    <w:name w:val="Corpo de texto ok Char"/>
    <w:link w:val="Corpodetextook"/>
    <w:locked/>
    <w:rsid w:val="00A044DB"/>
    <w:rPr>
      <w:rFonts w:ascii="Times New Roman" w:hAnsi="Times New Roman"/>
      <w:sz w:val="24"/>
      <w:szCs w:val="24"/>
    </w:rPr>
  </w:style>
  <w:style w:type="paragraph" w:customStyle="1" w:styleId="Corpodetextook">
    <w:name w:val="Corpo de texto ok"/>
    <w:basedOn w:val="Normal"/>
    <w:link w:val="CorpodetextookChar"/>
    <w:qFormat/>
    <w:rsid w:val="00A044DB"/>
    <w:pPr>
      <w:spacing w:line="360" w:lineRule="auto"/>
      <w:ind w:firstLine="709"/>
      <w:jc w:val="both"/>
    </w:pPr>
    <w:rPr>
      <w:rFonts w:eastAsia="Calibri"/>
    </w:rPr>
  </w:style>
  <w:style w:type="paragraph" w:customStyle="1" w:styleId="Textoprformatado">
    <w:name w:val="Texto préformatado"/>
    <w:basedOn w:val="Normal"/>
    <w:qFormat/>
    <w:rsid w:val="00A044DB"/>
    <w:pPr>
      <w:spacing w:line="276" w:lineRule="auto"/>
    </w:pPr>
    <w:rPr>
      <w:rFonts w:ascii="Liberation Mono" w:eastAsia="Liberation Mono" w:hAnsi="Liberation Mono" w:cs="Liberation Mono"/>
      <w:sz w:val="20"/>
      <w:szCs w:val="20"/>
    </w:rPr>
  </w:style>
  <w:style w:type="character" w:customStyle="1" w:styleId="CabealhoChar1">
    <w:name w:val="Cabeçalho Char1"/>
    <w:uiPriority w:val="99"/>
    <w:semiHidden/>
    <w:rsid w:val="00F05053"/>
    <w:rPr>
      <w:rFonts w:ascii="Calibri" w:eastAsia="Calibri" w:hAnsi="Calibri" w:cs="Times New Roman"/>
    </w:rPr>
  </w:style>
  <w:style w:type="table" w:customStyle="1" w:styleId="GradeMdia11">
    <w:name w:val="Grade Média 11"/>
    <w:basedOn w:val="Tabelanormal"/>
    <w:uiPriority w:val="67"/>
    <w:rsid w:val="00F05053"/>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reference-text">
    <w:name w:val="reference-text"/>
    <w:basedOn w:val="Fontepargpadro"/>
    <w:rsid w:val="00F05053"/>
  </w:style>
  <w:style w:type="paragraph" w:customStyle="1" w:styleId="Corpodetexto22">
    <w:name w:val="Corpo de texto 22"/>
    <w:basedOn w:val="Normal"/>
    <w:rsid w:val="00F05053"/>
    <w:pPr>
      <w:widowControl w:val="0"/>
      <w:spacing w:line="480" w:lineRule="auto"/>
      <w:ind w:firstLine="708"/>
      <w:jc w:val="both"/>
    </w:pPr>
    <w:rPr>
      <w:szCs w:val="20"/>
      <w:lang w:val="en-US" w:bidi="en-US"/>
    </w:rPr>
  </w:style>
  <w:style w:type="character" w:customStyle="1" w:styleId="citation">
    <w:name w:val="citation"/>
    <w:basedOn w:val="Fontepargpadro"/>
    <w:rsid w:val="00F05053"/>
  </w:style>
  <w:style w:type="character" w:customStyle="1" w:styleId="atn">
    <w:name w:val="atn"/>
    <w:basedOn w:val="Fontepargpadro"/>
    <w:rsid w:val="00F05053"/>
  </w:style>
  <w:style w:type="character" w:customStyle="1" w:styleId="5yl5">
    <w:name w:val="_5yl5"/>
    <w:basedOn w:val="Fontepargpadro"/>
    <w:rsid w:val="00F05053"/>
  </w:style>
  <w:style w:type="paragraph" w:customStyle="1" w:styleId="default0">
    <w:name w:val="default"/>
    <w:basedOn w:val="Normal"/>
    <w:rsid w:val="00F05053"/>
    <w:pPr>
      <w:spacing w:before="100" w:beforeAutospacing="1" w:after="100" w:afterAutospacing="1"/>
    </w:pPr>
  </w:style>
  <w:style w:type="character" w:customStyle="1" w:styleId="separator">
    <w:name w:val="separator"/>
    <w:basedOn w:val="Fontepargpadro"/>
    <w:rsid w:val="00F05053"/>
  </w:style>
  <w:style w:type="character" w:customStyle="1" w:styleId="mw-headline">
    <w:name w:val="mw-headline"/>
    <w:basedOn w:val="Fontepargpadro"/>
    <w:rsid w:val="00F05053"/>
  </w:style>
  <w:style w:type="character" w:customStyle="1" w:styleId="mw-editsection">
    <w:name w:val="mw-editsection"/>
    <w:basedOn w:val="Fontepargpadro"/>
    <w:rsid w:val="00F05053"/>
  </w:style>
  <w:style w:type="character" w:customStyle="1" w:styleId="mw-editsection-bracket">
    <w:name w:val="mw-editsection-bracket"/>
    <w:basedOn w:val="Fontepargpadro"/>
    <w:rsid w:val="00F05053"/>
  </w:style>
  <w:style w:type="character" w:customStyle="1" w:styleId="mw-editsection-divider">
    <w:name w:val="mw-editsection-divider"/>
    <w:basedOn w:val="Fontepargpadro"/>
    <w:rsid w:val="00F05053"/>
  </w:style>
  <w:style w:type="character" w:customStyle="1" w:styleId="m-4498965672982246314gmail-">
    <w:name w:val="m_-4498965672982246314gmail-"/>
    <w:rsid w:val="00F05053"/>
  </w:style>
  <w:style w:type="character" w:customStyle="1" w:styleId="m-4498965672982246314gmail-alt-edited">
    <w:name w:val="m_-4498965672982246314gmail-alt-edited"/>
    <w:rsid w:val="00F05053"/>
  </w:style>
  <w:style w:type="character" w:customStyle="1" w:styleId="longtext">
    <w:name w:val="long_text"/>
    <w:rsid w:val="00F05053"/>
  </w:style>
  <w:style w:type="character" w:customStyle="1" w:styleId="mw-cite-backlink">
    <w:name w:val="mw-cite-backlink"/>
    <w:rsid w:val="00F05053"/>
  </w:style>
  <w:style w:type="character" w:customStyle="1" w:styleId="cite-accessibility-label">
    <w:name w:val="cite-accessibility-label"/>
    <w:rsid w:val="00F05053"/>
  </w:style>
  <w:style w:type="character" w:customStyle="1" w:styleId="c2fl965m">
    <w:name w:val="c2fl965m"/>
    <w:rsid w:val="00F05053"/>
  </w:style>
  <w:style w:type="character" w:customStyle="1" w:styleId="orcid">
    <w:name w:val="orcid"/>
    <w:basedOn w:val="Fontepargpadro"/>
    <w:rsid w:val="00A2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01">
      <w:bodyDiv w:val="1"/>
      <w:marLeft w:val="0"/>
      <w:marRight w:val="0"/>
      <w:marTop w:val="0"/>
      <w:marBottom w:val="0"/>
      <w:divBdr>
        <w:top w:val="none" w:sz="0" w:space="0" w:color="auto"/>
        <w:left w:val="none" w:sz="0" w:space="0" w:color="auto"/>
        <w:bottom w:val="none" w:sz="0" w:space="0" w:color="auto"/>
        <w:right w:val="none" w:sz="0" w:space="0" w:color="auto"/>
      </w:divBdr>
      <w:divsChild>
        <w:div w:id="1241409270">
          <w:marLeft w:val="0"/>
          <w:marRight w:val="0"/>
          <w:marTop w:val="0"/>
          <w:marBottom w:val="0"/>
          <w:divBdr>
            <w:top w:val="none" w:sz="0" w:space="0" w:color="auto"/>
            <w:left w:val="none" w:sz="0" w:space="0" w:color="auto"/>
            <w:bottom w:val="none" w:sz="0" w:space="0" w:color="auto"/>
            <w:right w:val="none" w:sz="0" w:space="0" w:color="auto"/>
          </w:divBdr>
          <w:divsChild>
            <w:div w:id="1923248671">
              <w:marLeft w:val="0"/>
              <w:marRight w:val="0"/>
              <w:marTop w:val="0"/>
              <w:marBottom w:val="0"/>
              <w:divBdr>
                <w:top w:val="none" w:sz="0" w:space="0" w:color="auto"/>
                <w:left w:val="none" w:sz="0" w:space="0" w:color="auto"/>
                <w:bottom w:val="none" w:sz="0" w:space="0" w:color="auto"/>
                <w:right w:val="none" w:sz="0" w:space="0" w:color="auto"/>
              </w:divBdr>
              <w:divsChild>
                <w:div w:id="1158494598">
                  <w:marLeft w:val="0"/>
                  <w:marRight w:val="0"/>
                  <w:marTop w:val="0"/>
                  <w:marBottom w:val="0"/>
                  <w:divBdr>
                    <w:top w:val="none" w:sz="0" w:space="0" w:color="auto"/>
                    <w:left w:val="none" w:sz="0" w:space="0" w:color="auto"/>
                    <w:bottom w:val="none" w:sz="0" w:space="0" w:color="auto"/>
                    <w:right w:val="none" w:sz="0" w:space="0" w:color="auto"/>
                  </w:divBdr>
                  <w:divsChild>
                    <w:div w:id="194472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5707">
      <w:bodyDiv w:val="1"/>
      <w:marLeft w:val="0"/>
      <w:marRight w:val="0"/>
      <w:marTop w:val="0"/>
      <w:marBottom w:val="0"/>
      <w:divBdr>
        <w:top w:val="none" w:sz="0" w:space="0" w:color="auto"/>
        <w:left w:val="none" w:sz="0" w:space="0" w:color="auto"/>
        <w:bottom w:val="none" w:sz="0" w:space="0" w:color="auto"/>
        <w:right w:val="none" w:sz="0" w:space="0" w:color="auto"/>
      </w:divBdr>
      <w:divsChild>
        <w:div w:id="12809324">
          <w:marLeft w:val="0"/>
          <w:marRight w:val="0"/>
          <w:marTop w:val="0"/>
          <w:marBottom w:val="0"/>
          <w:divBdr>
            <w:top w:val="none" w:sz="0" w:space="0" w:color="auto"/>
            <w:left w:val="none" w:sz="0" w:space="0" w:color="auto"/>
            <w:bottom w:val="none" w:sz="0" w:space="0" w:color="auto"/>
            <w:right w:val="none" w:sz="0" w:space="0" w:color="auto"/>
          </w:divBdr>
        </w:div>
        <w:div w:id="23406038">
          <w:marLeft w:val="0"/>
          <w:marRight w:val="0"/>
          <w:marTop w:val="0"/>
          <w:marBottom w:val="0"/>
          <w:divBdr>
            <w:top w:val="none" w:sz="0" w:space="0" w:color="auto"/>
            <w:left w:val="none" w:sz="0" w:space="0" w:color="auto"/>
            <w:bottom w:val="none" w:sz="0" w:space="0" w:color="auto"/>
            <w:right w:val="none" w:sz="0" w:space="0" w:color="auto"/>
          </w:divBdr>
        </w:div>
        <w:div w:id="1990742492">
          <w:marLeft w:val="0"/>
          <w:marRight w:val="0"/>
          <w:marTop w:val="0"/>
          <w:marBottom w:val="0"/>
          <w:divBdr>
            <w:top w:val="none" w:sz="0" w:space="0" w:color="auto"/>
            <w:left w:val="none" w:sz="0" w:space="0" w:color="auto"/>
            <w:bottom w:val="none" w:sz="0" w:space="0" w:color="auto"/>
            <w:right w:val="none" w:sz="0" w:space="0" w:color="auto"/>
          </w:divBdr>
        </w:div>
      </w:divsChild>
    </w:div>
    <w:div w:id="81223003">
      <w:bodyDiv w:val="1"/>
      <w:marLeft w:val="0"/>
      <w:marRight w:val="0"/>
      <w:marTop w:val="0"/>
      <w:marBottom w:val="0"/>
      <w:divBdr>
        <w:top w:val="none" w:sz="0" w:space="0" w:color="auto"/>
        <w:left w:val="none" w:sz="0" w:space="0" w:color="auto"/>
        <w:bottom w:val="none" w:sz="0" w:space="0" w:color="auto"/>
        <w:right w:val="none" w:sz="0" w:space="0" w:color="auto"/>
      </w:divBdr>
    </w:div>
    <w:div w:id="125322551">
      <w:bodyDiv w:val="1"/>
      <w:marLeft w:val="0"/>
      <w:marRight w:val="0"/>
      <w:marTop w:val="0"/>
      <w:marBottom w:val="0"/>
      <w:divBdr>
        <w:top w:val="none" w:sz="0" w:space="0" w:color="auto"/>
        <w:left w:val="none" w:sz="0" w:space="0" w:color="auto"/>
        <w:bottom w:val="none" w:sz="0" w:space="0" w:color="auto"/>
        <w:right w:val="none" w:sz="0" w:space="0" w:color="auto"/>
      </w:divBdr>
      <w:divsChild>
        <w:div w:id="228224705">
          <w:marLeft w:val="0"/>
          <w:marRight w:val="0"/>
          <w:marTop w:val="0"/>
          <w:marBottom w:val="0"/>
          <w:divBdr>
            <w:top w:val="none" w:sz="0" w:space="0" w:color="auto"/>
            <w:left w:val="none" w:sz="0" w:space="0" w:color="auto"/>
            <w:bottom w:val="none" w:sz="0" w:space="0" w:color="auto"/>
            <w:right w:val="none" w:sz="0" w:space="0" w:color="auto"/>
          </w:divBdr>
          <w:divsChild>
            <w:div w:id="719549959">
              <w:marLeft w:val="0"/>
              <w:marRight w:val="0"/>
              <w:marTop w:val="0"/>
              <w:marBottom w:val="0"/>
              <w:divBdr>
                <w:top w:val="none" w:sz="0" w:space="0" w:color="auto"/>
                <w:left w:val="none" w:sz="0" w:space="0" w:color="auto"/>
                <w:bottom w:val="none" w:sz="0" w:space="0" w:color="auto"/>
                <w:right w:val="none" w:sz="0" w:space="0" w:color="auto"/>
              </w:divBdr>
              <w:divsChild>
                <w:div w:id="1095635270">
                  <w:marLeft w:val="0"/>
                  <w:marRight w:val="0"/>
                  <w:marTop w:val="0"/>
                  <w:marBottom w:val="0"/>
                  <w:divBdr>
                    <w:top w:val="none" w:sz="0" w:space="0" w:color="auto"/>
                    <w:left w:val="none" w:sz="0" w:space="0" w:color="auto"/>
                    <w:bottom w:val="none" w:sz="0" w:space="0" w:color="auto"/>
                    <w:right w:val="none" w:sz="0" w:space="0" w:color="auto"/>
                  </w:divBdr>
                </w:div>
                <w:div w:id="11825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6101">
      <w:bodyDiv w:val="1"/>
      <w:marLeft w:val="0"/>
      <w:marRight w:val="0"/>
      <w:marTop w:val="0"/>
      <w:marBottom w:val="0"/>
      <w:divBdr>
        <w:top w:val="none" w:sz="0" w:space="0" w:color="auto"/>
        <w:left w:val="none" w:sz="0" w:space="0" w:color="auto"/>
        <w:bottom w:val="none" w:sz="0" w:space="0" w:color="auto"/>
        <w:right w:val="none" w:sz="0" w:space="0" w:color="auto"/>
      </w:divBdr>
    </w:div>
    <w:div w:id="164052782">
      <w:bodyDiv w:val="1"/>
      <w:marLeft w:val="0"/>
      <w:marRight w:val="0"/>
      <w:marTop w:val="0"/>
      <w:marBottom w:val="0"/>
      <w:divBdr>
        <w:top w:val="none" w:sz="0" w:space="0" w:color="auto"/>
        <w:left w:val="none" w:sz="0" w:space="0" w:color="auto"/>
        <w:bottom w:val="none" w:sz="0" w:space="0" w:color="auto"/>
        <w:right w:val="none" w:sz="0" w:space="0" w:color="auto"/>
      </w:divBdr>
      <w:divsChild>
        <w:div w:id="1258178532">
          <w:marLeft w:val="0"/>
          <w:marRight w:val="0"/>
          <w:marTop w:val="0"/>
          <w:marBottom w:val="0"/>
          <w:divBdr>
            <w:top w:val="none" w:sz="0" w:space="0" w:color="auto"/>
            <w:left w:val="none" w:sz="0" w:space="0" w:color="auto"/>
            <w:bottom w:val="none" w:sz="0" w:space="0" w:color="auto"/>
            <w:right w:val="none" w:sz="0" w:space="0" w:color="auto"/>
          </w:divBdr>
          <w:divsChild>
            <w:div w:id="1577594668">
              <w:marLeft w:val="0"/>
              <w:marRight w:val="0"/>
              <w:marTop w:val="0"/>
              <w:marBottom w:val="0"/>
              <w:divBdr>
                <w:top w:val="none" w:sz="0" w:space="0" w:color="auto"/>
                <w:left w:val="none" w:sz="0" w:space="0" w:color="auto"/>
                <w:bottom w:val="none" w:sz="0" w:space="0" w:color="auto"/>
                <w:right w:val="none" w:sz="0" w:space="0" w:color="auto"/>
              </w:divBdr>
              <w:divsChild>
                <w:div w:id="13673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1697">
      <w:bodyDiv w:val="1"/>
      <w:marLeft w:val="0"/>
      <w:marRight w:val="0"/>
      <w:marTop w:val="0"/>
      <w:marBottom w:val="0"/>
      <w:divBdr>
        <w:top w:val="none" w:sz="0" w:space="0" w:color="auto"/>
        <w:left w:val="none" w:sz="0" w:space="0" w:color="auto"/>
        <w:bottom w:val="none" w:sz="0" w:space="0" w:color="auto"/>
        <w:right w:val="none" w:sz="0" w:space="0" w:color="auto"/>
      </w:divBdr>
      <w:divsChild>
        <w:div w:id="1916282042">
          <w:marLeft w:val="0"/>
          <w:marRight w:val="0"/>
          <w:marTop w:val="0"/>
          <w:marBottom w:val="0"/>
          <w:divBdr>
            <w:top w:val="none" w:sz="0" w:space="0" w:color="auto"/>
            <w:left w:val="none" w:sz="0" w:space="0" w:color="auto"/>
            <w:bottom w:val="none" w:sz="0" w:space="0" w:color="auto"/>
            <w:right w:val="none" w:sz="0" w:space="0" w:color="auto"/>
          </w:divBdr>
        </w:div>
      </w:divsChild>
    </w:div>
    <w:div w:id="191265510">
      <w:bodyDiv w:val="1"/>
      <w:marLeft w:val="0"/>
      <w:marRight w:val="0"/>
      <w:marTop w:val="0"/>
      <w:marBottom w:val="0"/>
      <w:divBdr>
        <w:top w:val="none" w:sz="0" w:space="0" w:color="auto"/>
        <w:left w:val="none" w:sz="0" w:space="0" w:color="auto"/>
        <w:bottom w:val="none" w:sz="0" w:space="0" w:color="auto"/>
        <w:right w:val="none" w:sz="0" w:space="0" w:color="auto"/>
      </w:divBdr>
    </w:div>
    <w:div w:id="203643435">
      <w:bodyDiv w:val="1"/>
      <w:marLeft w:val="0"/>
      <w:marRight w:val="0"/>
      <w:marTop w:val="0"/>
      <w:marBottom w:val="0"/>
      <w:divBdr>
        <w:top w:val="none" w:sz="0" w:space="0" w:color="auto"/>
        <w:left w:val="none" w:sz="0" w:space="0" w:color="auto"/>
        <w:bottom w:val="none" w:sz="0" w:space="0" w:color="auto"/>
        <w:right w:val="none" w:sz="0" w:space="0" w:color="auto"/>
      </w:divBdr>
      <w:divsChild>
        <w:div w:id="382870431">
          <w:marLeft w:val="0"/>
          <w:marRight w:val="0"/>
          <w:marTop w:val="0"/>
          <w:marBottom w:val="0"/>
          <w:divBdr>
            <w:top w:val="none" w:sz="0" w:space="0" w:color="auto"/>
            <w:left w:val="none" w:sz="0" w:space="0" w:color="auto"/>
            <w:bottom w:val="none" w:sz="0" w:space="0" w:color="auto"/>
            <w:right w:val="none" w:sz="0" w:space="0" w:color="auto"/>
          </w:divBdr>
        </w:div>
        <w:div w:id="2078474307">
          <w:marLeft w:val="0"/>
          <w:marRight w:val="0"/>
          <w:marTop w:val="0"/>
          <w:marBottom w:val="0"/>
          <w:divBdr>
            <w:top w:val="none" w:sz="0" w:space="0" w:color="auto"/>
            <w:left w:val="none" w:sz="0" w:space="0" w:color="auto"/>
            <w:bottom w:val="none" w:sz="0" w:space="0" w:color="auto"/>
            <w:right w:val="none" w:sz="0" w:space="0" w:color="auto"/>
          </w:divBdr>
          <w:divsChild>
            <w:div w:id="1746103974">
              <w:marLeft w:val="0"/>
              <w:marRight w:val="0"/>
              <w:marTop w:val="0"/>
              <w:marBottom w:val="0"/>
              <w:divBdr>
                <w:top w:val="none" w:sz="0" w:space="0" w:color="auto"/>
                <w:left w:val="none" w:sz="0" w:space="0" w:color="auto"/>
                <w:bottom w:val="none" w:sz="0" w:space="0" w:color="auto"/>
                <w:right w:val="none" w:sz="0" w:space="0" w:color="auto"/>
              </w:divBdr>
              <w:divsChild>
                <w:div w:id="497430601">
                  <w:marLeft w:val="0"/>
                  <w:marRight w:val="0"/>
                  <w:marTop w:val="0"/>
                  <w:marBottom w:val="0"/>
                  <w:divBdr>
                    <w:top w:val="none" w:sz="0" w:space="0" w:color="auto"/>
                    <w:left w:val="none" w:sz="0" w:space="0" w:color="auto"/>
                    <w:bottom w:val="none" w:sz="0" w:space="0" w:color="auto"/>
                    <w:right w:val="none" w:sz="0" w:space="0" w:color="auto"/>
                  </w:divBdr>
                  <w:divsChild>
                    <w:div w:id="2139762925">
                      <w:marLeft w:val="0"/>
                      <w:marRight w:val="0"/>
                      <w:marTop w:val="0"/>
                      <w:marBottom w:val="0"/>
                      <w:divBdr>
                        <w:top w:val="none" w:sz="0" w:space="0" w:color="auto"/>
                        <w:left w:val="none" w:sz="0" w:space="0" w:color="auto"/>
                        <w:bottom w:val="none" w:sz="0" w:space="0" w:color="auto"/>
                        <w:right w:val="none" w:sz="0" w:space="0" w:color="auto"/>
                      </w:divBdr>
                      <w:divsChild>
                        <w:div w:id="1596210821">
                          <w:marLeft w:val="0"/>
                          <w:marRight w:val="0"/>
                          <w:marTop w:val="0"/>
                          <w:marBottom w:val="0"/>
                          <w:divBdr>
                            <w:top w:val="none" w:sz="0" w:space="0" w:color="auto"/>
                            <w:left w:val="none" w:sz="0" w:space="0" w:color="auto"/>
                            <w:bottom w:val="none" w:sz="0" w:space="0" w:color="auto"/>
                            <w:right w:val="none" w:sz="0" w:space="0" w:color="auto"/>
                          </w:divBdr>
                          <w:divsChild>
                            <w:div w:id="614751144">
                              <w:marLeft w:val="0"/>
                              <w:marRight w:val="0"/>
                              <w:marTop w:val="0"/>
                              <w:marBottom w:val="0"/>
                              <w:divBdr>
                                <w:top w:val="none" w:sz="0" w:space="0" w:color="auto"/>
                                <w:left w:val="none" w:sz="0" w:space="0" w:color="auto"/>
                                <w:bottom w:val="none" w:sz="0" w:space="0" w:color="auto"/>
                                <w:right w:val="none" w:sz="0" w:space="0" w:color="auto"/>
                              </w:divBdr>
                              <w:divsChild>
                                <w:div w:id="1786658881">
                                  <w:marLeft w:val="0"/>
                                  <w:marRight w:val="0"/>
                                  <w:marTop w:val="0"/>
                                  <w:marBottom w:val="0"/>
                                  <w:divBdr>
                                    <w:top w:val="none" w:sz="0" w:space="0" w:color="auto"/>
                                    <w:left w:val="none" w:sz="0" w:space="0" w:color="auto"/>
                                    <w:bottom w:val="none" w:sz="0" w:space="0" w:color="auto"/>
                                    <w:right w:val="none" w:sz="0" w:space="0" w:color="auto"/>
                                  </w:divBdr>
                                  <w:divsChild>
                                    <w:div w:id="2136829842">
                                      <w:marLeft w:val="0"/>
                                      <w:marRight w:val="0"/>
                                      <w:marTop w:val="0"/>
                                      <w:marBottom w:val="0"/>
                                      <w:divBdr>
                                        <w:top w:val="none" w:sz="0" w:space="0" w:color="auto"/>
                                        <w:left w:val="none" w:sz="0" w:space="0" w:color="auto"/>
                                        <w:bottom w:val="none" w:sz="0" w:space="0" w:color="auto"/>
                                        <w:right w:val="none" w:sz="0" w:space="0" w:color="auto"/>
                                      </w:divBdr>
                                      <w:divsChild>
                                        <w:div w:id="693384149">
                                          <w:marLeft w:val="0"/>
                                          <w:marRight w:val="0"/>
                                          <w:marTop w:val="0"/>
                                          <w:marBottom w:val="0"/>
                                          <w:divBdr>
                                            <w:top w:val="none" w:sz="0" w:space="0" w:color="auto"/>
                                            <w:left w:val="none" w:sz="0" w:space="0" w:color="auto"/>
                                            <w:bottom w:val="none" w:sz="0" w:space="0" w:color="auto"/>
                                            <w:right w:val="none" w:sz="0" w:space="0" w:color="auto"/>
                                          </w:divBdr>
                                          <w:divsChild>
                                            <w:div w:id="280960685">
                                              <w:marLeft w:val="0"/>
                                              <w:marRight w:val="0"/>
                                              <w:marTop w:val="0"/>
                                              <w:marBottom w:val="0"/>
                                              <w:divBdr>
                                                <w:top w:val="none" w:sz="0" w:space="0" w:color="auto"/>
                                                <w:left w:val="none" w:sz="0" w:space="0" w:color="auto"/>
                                                <w:bottom w:val="none" w:sz="0" w:space="0" w:color="auto"/>
                                                <w:right w:val="none" w:sz="0" w:space="0" w:color="auto"/>
                                              </w:divBdr>
                                            </w:div>
                                            <w:div w:id="536436277">
                                              <w:marLeft w:val="0"/>
                                              <w:marRight w:val="0"/>
                                              <w:marTop w:val="0"/>
                                              <w:marBottom w:val="0"/>
                                              <w:divBdr>
                                                <w:top w:val="none" w:sz="0" w:space="0" w:color="auto"/>
                                                <w:left w:val="none" w:sz="0" w:space="0" w:color="auto"/>
                                                <w:bottom w:val="none" w:sz="0" w:space="0" w:color="auto"/>
                                                <w:right w:val="none" w:sz="0" w:space="0" w:color="auto"/>
                                              </w:divBdr>
                                            </w:div>
                                            <w:div w:id="16796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169138">
      <w:bodyDiv w:val="1"/>
      <w:marLeft w:val="0"/>
      <w:marRight w:val="0"/>
      <w:marTop w:val="0"/>
      <w:marBottom w:val="0"/>
      <w:divBdr>
        <w:top w:val="none" w:sz="0" w:space="0" w:color="auto"/>
        <w:left w:val="none" w:sz="0" w:space="0" w:color="auto"/>
        <w:bottom w:val="none" w:sz="0" w:space="0" w:color="auto"/>
        <w:right w:val="none" w:sz="0" w:space="0" w:color="auto"/>
      </w:divBdr>
      <w:divsChild>
        <w:div w:id="177817566">
          <w:marLeft w:val="0"/>
          <w:marRight w:val="0"/>
          <w:marTop w:val="0"/>
          <w:marBottom w:val="0"/>
          <w:divBdr>
            <w:top w:val="none" w:sz="0" w:space="0" w:color="auto"/>
            <w:left w:val="none" w:sz="0" w:space="0" w:color="auto"/>
            <w:bottom w:val="none" w:sz="0" w:space="0" w:color="auto"/>
            <w:right w:val="none" w:sz="0" w:space="0" w:color="auto"/>
          </w:divBdr>
        </w:div>
        <w:div w:id="205290346">
          <w:marLeft w:val="0"/>
          <w:marRight w:val="0"/>
          <w:marTop w:val="0"/>
          <w:marBottom w:val="0"/>
          <w:divBdr>
            <w:top w:val="none" w:sz="0" w:space="0" w:color="auto"/>
            <w:left w:val="none" w:sz="0" w:space="0" w:color="auto"/>
            <w:bottom w:val="none" w:sz="0" w:space="0" w:color="auto"/>
            <w:right w:val="none" w:sz="0" w:space="0" w:color="auto"/>
          </w:divBdr>
        </w:div>
        <w:div w:id="469058341">
          <w:marLeft w:val="0"/>
          <w:marRight w:val="0"/>
          <w:marTop w:val="0"/>
          <w:marBottom w:val="0"/>
          <w:divBdr>
            <w:top w:val="none" w:sz="0" w:space="0" w:color="auto"/>
            <w:left w:val="none" w:sz="0" w:space="0" w:color="auto"/>
            <w:bottom w:val="none" w:sz="0" w:space="0" w:color="auto"/>
            <w:right w:val="none" w:sz="0" w:space="0" w:color="auto"/>
          </w:divBdr>
        </w:div>
        <w:div w:id="497966061">
          <w:marLeft w:val="0"/>
          <w:marRight w:val="0"/>
          <w:marTop w:val="0"/>
          <w:marBottom w:val="0"/>
          <w:divBdr>
            <w:top w:val="none" w:sz="0" w:space="0" w:color="auto"/>
            <w:left w:val="none" w:sz="0" w:space="0" w:color="auto"/>
            <w:bottom w:val="none" w:sz="0" w:space="0" w:color="auto"/>
            <w:right w:val="none" w:sz="0" w:space="0" w:color="auto"/>
          </w:divBdr>
        </w:div>
        <w:div w:id="528613454">
          <w:marLeft w:val="0"/>
          <w:marRight w:val="0"/>
          <w:marTop w:val="0"/>
          <w:marBottom w:val="0"/>
          <w:divBdr>
            <w:top w:val="none" w:sz="0" w:space="0" w:color="auto"/>
            <w:left w:val="none" w:sz="0" w:space="0" w:color="auto"/>
            <w:bottom w:val="none" w:sz="0" w:space="0" w:color="auto"/>
            <w:right w:val="none" w:sz="0" w:space="0" w:color="auto"/>
          </w:divBdr>
        </w:div>
        <w:div w:id="591477401">
          <w:marLeft w:val="0"/>
          <w:marRight w:val="0"/>
          <w:marTop w:val="0"/>
          <w:marBottom w:val="0"/>
          <w:divBdr>
            <w:top w:val="none" w:sz="0" w:space="0" w:color="auto"/>
            <w:left w:val="none" w:sz="0" w:space="0" w:color="auto"/>
            <w:bottom w:val="none" w:sz="0" w:space="0" w:color="auto"/>
            <w:right w:val="none" w:sz="0" w:space="0" w:color="auto"/>
          </w:divBdr>
        </w:div>
        <w:div w:id="1077241607">
          <w:marLeft w:val="0"/>
          <w:marRight w:val="0"/>
          <w:marTop w:val="0"/>
          <w:marBottom w:val="0"/>
          <w:divBdr>
            <w:top w:val="none" w:sz="0" w:space="0" w:color="auto"/>
            <w:left w:val="none" w:sz="0" w:space="0" w:color="auto"/>
            <w:bottom w:val="none" w:sz="0" w:space="0" w:color="auto"/>
            <w:right w:val="none" w:sz="0" w:space="0" w:color="auto"/>
          </w:divBdr>
        </w:div>
        <w:div w:id="1127814053">
          <w:marLeft w:val="0"/>
          <w:marRight w:val="0"/>
          <w:marTop w:val="0"/>
          <w:marBottom w:val="0"/>
          <w:divBdr>
            <w:top w:val="none" w:sz="0" w:space="0" w:color="auto"/>
            <w:left w:val="none" w:sz="0" w:space="0" w:color="auto"/>
            <w:bottom w:val="none" w:sz="0" w:space="0" w:color="auto"/>
            <w:right w:val="none" w:sz="0" w:space="0" w:color="auto"/>
          </w:divBdr>
        </w:div>
        <w:div w:id="1141919251">
          <w:marLeft w:val="0"/>
          <w:marRight w:val="0"/>
          <w:marTop w:val="0"/>
          <w:marBottom w:val="0"/>
          <w:divBdr>
            <w:top w:val="none" w:sz="0" w:space="0" w:color="auto"/>
            <w:left w:val="none" w:sz="0" w:space="0" w:color="auto"/>
            <w:bottom w:val="none" w:sz="0" w:space="0" w:color="auto"/>
            <w:right w:val="none" w:sz="0" w:space="0" w:color="auto"/>
          </w:divBdr>
        </w:div>
        <w:div w:id="1185049224">
          <w:marLeft w:val="0"/>
          <w:marRight w:val="0"/>
          <w:marTop w:val="0"/>
          <w:marBottom w:val="0"/>
          <w:divBdr>
            <w:top w:val="none" w:sz="0" w:space="0" w:color="auto"/>
            <w:left w:val="none" w:sz="0" w:space="0" w:color="auto"/>
            <w:bottom w:val="none" w:sz="0" w:space="0" w:color="auto"/>
            <w:right w:val="none" w:sz="0" w:space="0" w:color="auto"/>
          </w:divBdr>
        </w:div>
        <w:div w:id="1427505932">
          <w:marLeft w:val="0"/>
          <w:marRight w:val="0"/>
          <w:marTop w:val="0"/>
          <w:marBottom w:val="0"/>
          <w:divBdr>
            <w:top w:val="none" w:sz="0" w:space="0" w:color="auto"/>
            <w:left w:val="none" w:sz="0" w:space="0" w:color="auto"/>
            <w:bottom w:val="none" w:sz="0" w:space="0" w:color="auto"/>
            <w:right w:val="none" w:sz="0" w:space="0" w:color="auto"/>
          </w:divBdr>
        </w:div>
        <w:div w:id="1796825669">
          <w:marLeft w:val="0"/>
          <w:marRight w:val="0"/>
          <w:marTop w:val="0"/>
          <w:marBottom w:val="0"/>
          <w:divBdr>
            <w:top w:val="none" w:sz="0" w:space="0" w:color="auto"/>
            <w:left w:val="none" w:sz="0" w:space="0" w:color="auto"/>
            <w:bottom w:val="none" w:sz="0" w:space="0" w:color="auto"/>
            <w:right w:val="none" w:sz="0" w:space="0" w:color="auto"/>
          </w:divBdr>
        </w:div>
      </w:divsChild>
    </w:div>
    <w:div w:id="244384734">
      <w:bodyDiv w:val="1"/>
      <w:marLeft w:val="0"/>
      <w:marRight w:val="0"/>
      <w:marTop w:val="0"/>
      <w:marBottom w:val="0"/>
      <w:divBdr>
        <w:top w:val="none" w:sz="0" w:space="0" w:color="auto"/>
        <w:left w:val="none" w:sz="0" w:space="0" w:color="auto"/>
        <w:bottom w:val="none" w:sz="0" w:space="0" w:color="auto"/>
        <w:right w:val="none" w:sz="0" w:space="0" w:color="auto"/>
      </w:divBdr>
      <w:divsChild>
        <w:div w:id="1251352472">
          <w:marLeft w:val="0"/>
          <w:marRight w:val="0"/>
          <w:marTop w:val="0"/>
          <w:marBottom w:val="0"/>
          <w:divBdr>
            <w:top w:val="none" w:sz="0" w:space="0" w:color="auto"/>
            <w:left w:val="none" w:sz="0" w:space="0" w:color="auto"/>
            <w:bottom w:val="none" w:sz="0" w:space="0" w:color="auto"/>
            <w:right w:val="none" w:sz="0" w:space="0" w:color="auto"/>
          </w:divBdr>
        </w:div>
      </w:divsChild>
    </w:div>
    <w:div w:id="248274419">
      <w:bodyDiv w:val="1"/>
      <w:marLeft w:val="0"/>
      <w:marRight w:val="0"/>
      <w:marTop w:val="0"/>
      <w:marBottom w:val="0"/>
      <w:divBdr>
        <w:top w:val="none" w:sz="0" w:space="0" w:color="auto"/>
        <w:left w:val="none" w:sz="0" w:space="0" w:color="auto"/>
        <w:bottom w:val="none" w:sz="0" w:space="0" w:color="auto"/>
        <w:right w:val="none" w:sz="0" w:space="0" w:color="auto"/>
      </w:divBdr>
      <w:divsChild>
        <w:div w:id="1237058530">
          <w:marLeft w:val="0"/>
          <w:marRight w:val="0"/>
          <w:marTop w:val="0"/>
          <w:marBottom w:val="0"/>
          <w:divBdr>
            <w:top w:val="none" w:sz="0" w:space="0" w:color="auto"/>
            <w:left w:val="none" w:sz="0" w:space="0" w:color="auto"/>
            <w:bottom w:val="none" w:sz="0" w:space="0" w:color="auto"/>
            <w:right w:val="none" w:sz="0" w:space="0" w:color="auto"/>
          </w:divBdr>
          <w:divsChild>
            <w:div w:id="3622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1520">
      <w:bodyDiv w:val="1"/>
      <w:marLeft w:val="0"/>
      <w:marRight w:val="0"/>
      <w:marTop w:val="0"/>
      <w:marBottom w:val="0"/>
      <w:divBdr>
        <w:top w:val="none" w:sz="0" w:space="0" w:color="auto"/>
        <w:left w:val="none" w:sz="0" w:space="0" w:color="auto"/>
        <w:bottom w:val="none" w:sz="0" w:space="0" w:color="auto"/>
        <w:right w:val="none" w:sz="0" w:space="0" w:color="auto"/>
      </w:divBdr>
      <w:divsChild>
        <w:div w:id="175387135">
          <w:marLeft w:val="0"/>
          <w:marRight w:val="0"/>
          <w:marTop w:val="0"/>
          <w:marBottom w:val="0"/>
          <w:divBdr>
            <w:top w:val="none" w:sz="0" w:space="0" w:color="auto"/>
            <w:left w:val="none" w:sz="0" w:space="0" w:color="auto"/>
            <w:bottom w:val="none" w:sz="0" w:space="0" w:color="auto"/>
            <w:right w:val="none" w:sz="0" w:space="0" w:color="auto"/>
          </w:divBdr>
        </w:div>
        <w:div w:id="1629819295">
          <w:marLeft w:val="0"/>
          <w:marRight w:val="0"/>
          <w:marTop w:val="0"/>
          <w:marBottom w:val="0"/>
          <w:divBdr>
            <w:top w:val="none" w:sz="0" w:space="0" w:color="auto"/>
            <w:left w:val="none" w:sz="0" w:space="0" w:color="auto"/>
            <w:bottom w:val="none" w:sz="0" w:space="0" w:color="auto"/>
            <w:right w:val="none" w:sz="0" w:space="0" w:color="auto"/>
          </w:divBdr>
        </w:div>
        <w:div w:id="2077120294">
          <w:marLeft w:val="0"/>
          <w:marRight w:val="0"/>
          <w:marTop w:val="0"/>
          <w:marBottom w:val="0"/>
          <w:divBdr>
            <w:top w:val="none" w:sz="0" w:space="0" w:color="auto"/>
            <w:left w:val="none" w:sz="0" w:space="0" w:color="auto"/>
            <w:bottom w:val="none" w:sz="0" w:space="0" w:color="auto"/>
            <w:right w:val="none" w:sz="0" w:space="0" w:color="auto"/>
          </w:divBdr>
        </w:div>
      </w:divsChild>
    </w:div>
    <w:div w:id="293214177">
      <w:bodyDiv w:val="1"/>
      <w:marLeft w:val="0"/>
      <w:marRight w:val="0"/>
      <w:marTop w:val="0"/>
      <w:marBottom w:val="0"/>
      <w:divBdr>
        <w:top w:val="none" w:sz="0" w:space="0" w:color="auto"/>
        <w:left w:val="none" w:sz="0" w:space="0" w:color="auto"/>
        <w:bottom w:val="none" w:sz="0" w:space="0" w:color="auto"/>
        <w:right w:val="none" w:sz="0" w:space="0" w:color="auto"/>
      </w:divBdr>
      <w:divsChild>
        <w:div w:id="86856156">
          <w:marLeft w:val="0"/>
          <w:marRight w:val="0"/>
          <w:marTop w:val="0"/>
          <w:marBottom w:val="0"/>
          <w:divBdr>
            <w:top w:val="none" w:sz="0" w:space="0" w:color="auto"/>
            <w:left w:val="none" w:sz="0" w:space="0" w:color="auto"/>
            <w:bottom w:val="none" w:sz="0" w:space="0" w:color="auto"/>
            <w:right w:val="none" w:sz="0" w:space="0" w:color="auto"/>
          </w:divBdr>
          <w:divsChild>
            <w:div w:id="748312912">
              <w:marLeft w:val="0"/>
              <w:marRight w:val="0"/>
              <w:marTop w:val="0"/>
              <w:marBottom w:val="0"/>
              <w:divBdr>
                <w:top w:val="none" w:sz="0" w:space="0" w:color="auto"/>
                <w:left w:val="none" w:sz="0" w:space="0" w:color="auto"/>
                <w:bottom w:val="none" w:sz="0" w:space="0" w:color="auto"/>
                <w:right w:val="none" w:sz="0" w:space="0" w:color="auto"/>
              </w:divBdr>
              <w:divsChild>
                <w:div w:id="626475999">
                  <w:marLeft w:val="0"/>
                  <w:marRight w:val="0"/>
                  <w:marTop w:val="0"/>
                  <w:marBottom w:val="0"/>
                  <w:divBdr>
                    <w:top w:val="none" w:sz="0" w:space="0" w:color="auto"/>
                    <w:left w:val="none" w:sz="0" w:space="0" w:color="auto"/>
                    <w:bottom w:val="none" w:sz="0" w:space="0" w:color="auto"/>
                    <w:right w:val="none" w:sz="0" w:space="0" w:color="auto"/>
                  </w:divBdr>
                </w:div>
                <w:div w:id="1302231138">
                  <w:marLeft w:val="0"/>
                  <w:marRight w:val="0"/>
                  <w:marTop w:val="0"/>
                  <w:marBottom w:val="0"/>
                  <w:divBdr>
                    <w:top w:val="none" w:sz="0" w:space="0" w:color="auto"/>
                    <w:left w:val="none" w:sz="0" w:space="0" w:color="auto"/>
                    <w:bottom w:val="none" w:sz="0" w:space="0" w:color="auto"/>
                    <w:right w:val="none" w:sz="0" w:space="0" w:color="auto"/>
                  </w:divBdr>
                </w:div>
                <w:div w:id="1800999069">
                  <w:marLeft w:val="0"/>
                  <w:marRight w:val="0"/>
                  <w:marTop w:val="0"/>
                  <w:marBottom w:val="0"/>
                  <w:divBdr>
                    <w:top w:val="none" w:sz="0" w:space="0" w:color="auto"/>
                    <w:left w:val="none" w:sz="0" w:space="0" w:color="auto"/>
                    <w:bottom w:val="none" w:sz="0" w:space="0" w:color="auto"/>
                    <w:right w:val="none" w:sz="0" w:space="0" w:color="auto"/>
                  </w:divBdr>
                </w:div>
                <w:div w:id="1854681486">
                  <w:marLeft w:val="0"/>
                  <w:marRight w:val="0"/>
                  <w:marTop w:val="0"/>
                  <w:marBottom w:val="0"/>
                  <w:divBdr>
                    <w:top w:val="none" w:sz="0" w:space="0" w:color="auto"/>
                    <w:left w:val="none" w:sz="0" w:space="0" w:color="auto"/>
                    <w:bottom w:val="none" w:sz="0" w:space="0" w:color="auto"/>
                    <w:right w:val="none" w:sz="0" w:space="0" w:color="auto"/>
                  </w:divBdr>
                </w:div>
                <w:div w:id="21457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59135">
      <w:bodyDiv w:val="1"/>
      <w:marLeft w:val="0"/>
      <w:marRight w:val="0"/>
      <w:marTop w:val="0"/>
      <w:marBottom w:val="0"/>
      <w:divBdr>
        <w:top w:val="none" w:sz="0" w:space="0" w:color="auto"/>
        <w:left w:val="none" w:sz="0" w:space="0" w:color="auto"/>
        <w:bottom w:val="none" w:sz="0" w:space="0" w:color="auto"/>
        <w:right w:val="none" w:sz="0" w:space="0" w:color="auto"/>
      </w:divBdr>
    </w:div>
    <w:div w:id="316493839">
      <w:bodyDiv w:val="1"/>
      <w:marLeft w:val="0"/>
      <w:marRight w:val="0"/>
      <w:marTop w:val="0"/>
      <w:marBottom w:val="0"/>
      <w:divBdr>
        <w:top w:val="none" w:sz="0" w:space="0" w:color="auto"/>
        <w:left w:val="none" w:sz="0" w:space="0" w:color="auto"/>
        <w:bottom w:val="none" w:sz="0" w:space="0" w:color="auto"/>
        <w:right w:val="none" w:sz="0" w:space="0" w:color="auto"/>
      </w:divBdr>
      <w:divsChild>
        <w:div w:id="534581847">
          <w:marLeft w:val="0"/>
          <w:marRight w:val="0"/>
          <w:marTop w:val="0"/>
          <w:marBottom w:val="0"/>
          <w:divBdr>
            <w:top w:val="none" w:sz="0" w:space="0" w:color="auto"/>
            <w:left w:val="none" w:sz="0" w:space="0" w:color="auto"/>
            <w:bottom w:val="none" w:sz="0" w:space="0" w:color="auto"/>
            <w:right w:val="none" w:sz="0" w:space="0" w:color="auto"/>
          </w:divBdr>
          <w:divsChild>
            <w:div w:id="1553541817">
              <w:marLeft w:val="0"/>
              <w:marRight w:val="0"/>
              <w:marTop w:val="0"/>
              <w:marBottom w:val="0"/>
              <w:divBdr>
                <w:top w:val="none" w:sz="0" w:space="0" w:color="auto"/>
                <w:left w:val="none" w:sz="0" w:space="0" w:color="auto"/>
                <w:bottom w:val="none" w:sz="0" w:space="0" w:color="auto"/>
                <w:right w:val="none" w:sz="0" w:space="0" w:color="auto"/>
              </w:divBdr>
              <w:divsChild>
                <w:div w:id="4611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83621">
      <w:bodyDiv w:val="1"/>
      <w:marLeft w:val="0"/>
      <w:marRight w:val="0"/>
      <w:marTop w:val="0"/>
      <w:marBottom w:val="0"/>
      <w:divBdr>
        <w:top w:val="none" w:sz="0" w:space="0" w:color="auto"/>
        <w:left w:val="none" w:sz="0" w:space="0" w:color="auto"/>
        <w:bottom w:val="none" w:sz="0" w:space="0" w:color="auto"/>
        <w:right w:val="none" w:sz="0" w:space="0" w:color="auto"/>
      </w:divBdr>
      <w:divsChild>
        <w:div w:id="1576361157">
          <w:marLeft w:val="0"/>
          <w:marRight w:val="0"/>
          <w:marTop w:val="0"/>
          <w:marBottom w:val="0"/>
          <w:divBdr>
            <w:top w:val="none" w:sz="0" w:space="0" w:color="auto"/>
            <w:left w:val="none" w:sz="0" w:space="0" w:color="auto"/>
            <w:bottom w:val="none" w:sz="0" w:space="0" w:color="auto"/>
            <w:right w:val="none" w:sz="0" w:space="0" w:color="auto"/>
          </w:divBdr>
        </w:div>
      </w:divsChild>
    </w:div>
    <w:div w:id="359011757">
      <w:bodyDiv w:val="1"/>
      <w:marLeft w:val="0"/>
      <w:marRight w:val="0"/>
      <w:marTop w:val="0"/>
      <w:marBottom w:val="0"/>
      <w:divBdr>
        <w:top w:val="none" w:sz="0" w:space="0" w:color="auto"/>
        <w:left w:val="none" w:sz="0" w:space="0" w:color="auto"/>
        <w:bottom w:val="none" w:sz="0" w:space="0" w:color="auto"/>
        <w:right w:val="none" w:sz="0" w:space="0" w:color="auto"/>
      </w:divBdr>
      <w:divsChild>
        <w:div w:id="91777535">
          <w:marLeft w:val="0"/>
          <w:marRight w:val="0"/>
          <w:marTop w:val="0"/>
          <w:marBottom w:val="0"/>
          <w:divBdr>
            <w:top w:val="none" w:sz="0" w:space="0" w:color="auto"/>
            <w:left w:val="none" w:sz="0" w:space="0" w:color="auto"/>
            <w:bottom w:val="none" w:sz="0" w:space="0" w:color="auto"/>
            <w:right w:val="none" w:sz="0" w:space="0" w:color="auto"/>
          </w:divBdr>
          <w:divsChild>
            <w:div w:id="189152488">
              <w:marLeft w:val="0"/>
              <w:marRight w:val="0"/>
              <w:marTop w:val="0"/>
              <w:marBottom w:val="0"/>
              <w:divBdr>
                <w:top w:val="none" w:sz="0" w:space="0" w:color="auto"/>
                <w:left w:val="none" w:sz="0" w:space="0" w:color="auto"/>
                <w:bottom w:val="none" w:sz="0" w:space="0" w:color="auto"/>
                <w:right w:val="none" w:sz="0" w:space="0" w:color="auto"/>
              </w:divBdr>
            </w:div>
            <w:div w:id="381633016">
              <w:marLeft w:val="0"/>
              <w:marRight w:val="0"/>
              <w:marTop w:val="0"/>
              <w:marBottom w:val="0"/>
              <w:divBdr>
                <w:top w:val="none" w:sz="0" w:space="0" w:color="auto"/>
                <w:left w:val="none" w:sz="0" w:space="0" w:color="auto"/>
                <w:bottom w:val="none" w:sz="0" w:space="0" w:color="auto"/>
                <w:right w:val="none" w:sz="0" w:space="0" w:color="auto"/>
              </w:divBdr>
            </w:div>
            <w:div w:id="508181487">
              <w:marLeft w:val="0"/>
              <w:marRight w:val="0"/>
              <w:marTop w:val="0"/>
              <w:marBottom w:val="0"/>
              <w:divBdr>
                <w:top w:val="none" w:sz="0" w:space="0" w:color="auto"/>
                <w:left w:val="none" w:sz="0" w:space="0" w:color="auto"/>
                <w:bottom w:val="none" w:sz="0" w:space="0" w:color="auto"/>
                <w:right w:val="none" w:sz="0" w:space="0" w:color="auto"/>
              </w:divBdr>
            </w:div>
            <w:div w:id="1663898174">
              <w:marLeft w:val="0"/>
              <w:marRight w:val="0"/>
              <w:marTop w:val="0"/>
              <w:marBottom w:val="0"/>
              <w:divBdr>
                <w:top w:val="none" w:sz="0" w:space="0" w:color="auto"/>
                <w:left w:val="none" w:sz="0" w:space="0" w:color="auto"/>
                <w:bottom w:val="none" w:sz="0" w:space="0" w:color="auto"/>
                <w:right w:val="none" w:sz="0" w:space="0" w:color="auto"/>
              </w:divBdr>
            </w:div>
            <w:div w:id="1678534029">
              <w:marLeft w:val="0"/>
              <w:marRight w:val="0"/>
              <w:marTop w:val="0"/>
              <w:marBottom w:val="0"/>
              <w:divBdr>
                <w:top w:val="none" w:sz="0" w:space="0" w:color="auto"/>
                <w:left w:val="none" w:sz="0" w:space="0" w:color="auto"/>
                <w:bottom w:val="none" w:sz="0" w:space="0" w:color="auto"/>
                <w:right w:val="none" w:sz="0" w:space="0" w:color="auto"/>
              </w:divBdr>
            </w:div>
            <w:div w:id="1709528517">
              <w:marLeft w:val="0"/>
              <w:marRight w:val="0"/>
              <w:marTop w:val="0"/>
              <w:marBottom w:val="0"/>
              <w:divBdr>
                <w:top w:val="none" w:sz="0" w:space="0" w:color="auto"/>
                <w:left w:val="none" w:sz="0" w:space="0" w:color="auto"/>
                <w:bottom w:val="none" w:sz="0" w:space="0" w:color="auto"/>
                <w:right w:val="none" w:sz="0" w:space="0" w:color="auto"/>
              </w:divBdr>
            </w:div>
            <w:div w:id="17337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4759">
      <w:bodyDiv w:val="1"/>
      <w:marLeft w:val="0"/>
      <w:marRight w:val="0"/>
      <w:marTop w:val="0"/>
      <w:marBottom w:val="0"/>
      <w:divBdr>
        <w:top w:val="none" w:sz="0" w:space="0" w:color="auto"/>
        <w:left w:val="none" w:sz="0" w:space="0" w:color="auto"/>
        <w:bottom w:val="none" w:sz="0" w:space="0" w:color="auto"/>
        <w:right w:val="none" w:sz="0" w:space="0" w:color="auto"/>
      </w:divBdr>
      <w:divsChild>
        <w:div w:id="978919387">
          <w:marLeft w:val="0"/>
          <w:marRight w:val="0"/>
          <w:marTop w:val="0"/>
          <w:marBottom w:val="0"/>
          <w:divBdr>
            <w:top w:val="none" w:sz="0" w:space="0" w:color="auto"/>
            <w:left w:val="none" w:sz="0" w:space="0" w:color="auto"/>
            <w:bottom w:val="none" w:sz="0" w:space="0" w:color="auto"/>
            <w:right w:val="none" w:sz="0" w:space="0" w:color="auto"/>
          </w:divBdr>
          <w:divsChild>
            <w:div w:id="2723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6667">
      <w:bodyDiv w:val="1"/>
      <w:marLeft w:val="0"/>
      <w:marRight w:val="0"/>
      <w:marTop w:val="0"/>
      <w:marBottom w:val="0"/>
      <w:divBdr>
        <w:top w:val="none" w:sz="0" w:space="0" w:color="auto"/>
        <w:left w:val="none" w:sz="0" w:space="0" w:color="auto"/>
        <w:bottom w:val="none" w:sz="0" w:space="0" w:color="auto"/>
        <w:right w:val="none" w:sz="0" w:space="0" w:color="auto"/>
      </w:divBdr>
      <w:divsChild>
        <w:div w:id="1418820597">
          <w:marLeft w:val="0"/>
          <w:marRight w:val="0"/>
          <w:marTop w:val="0"/>
          <w:marBottom w:val="0"/>
          <w:divBdr>
            <w:top w:val="none" w:sz="0" w:space="0" w:color="auto"/>
            <w:left w:val="none" w:sz="0" w:space="0" w:color="auto"/>
            <w:bottom w:val="none" w:sz="0" w:space="0" w:color="auto"/>
            <w:right w:val="none" w:sz="0" w:space="0" w:color="auto"/>
          </w:divBdr>
          <w:divsChild>
            <w:div w:id="881135046">
              <w:marLeft w:val="0"/>
              <w:marRight w:val="0"/>
              <w:marTop w:val="0"/>
              <w:marBottom w:val="0"/>
              <w:divBdr>
                <w:top w:val="none" w:sz="0" w:space="0" w:color="auto"/>
                <w:left w:val="none" w:sz="0" w:space="0" w:color="auto"/>
                <w:bottom w:val="none" w:sz="0" w:space="0" w:color="auto"/>
                <w:right w:val="none" w:sz="0" w:space="0" w:color="auto"/>
              </w:divBdr>
            </w:div>
            <w:div w:id="1489899257">
              <w:marLeft w:val="0"/>
              <w:marRight w:val="0"/>
              <w:marTop w:val="0"/>
              <w:marBottom w:val="0"/>
              <w:divBdr>
                <w:top w:val="none" w:sz="0" w:space="0" w:color="auto"/>
                <w:left w:val="none" w:sz="0" w:space="0" w:color="auto"/>
                <w:bottom w:val="none" w:sz="0" w:space="0" w:color="auto"/>
                <w:right w:val="none" w:sz="0" w:space="0" w:color="auto"/>
              </w:divBdr>
            </w:div>
            <w:div w:id="1693414753">
              <w:marLeft w:val="0"/>
              <w:marRight w:val="0"/>
              <w:marTop w:val="0"/>
              <w:marBottom w:val="0"/>
              <w:divBdr>
                <w:top w:val="none" w:sz="0" w:space="0" w:color="auto"/>
                <w:left w:val="none" w:sz="0" w:space="0" w:color="auto"/>
                <w:bottom w:val="none" w:sz="0" w:space="0" w:color="auto"/>
                <w:right w:val="none" w:sz="0" w:space="0" w:color="auto"/>
              </w:divBdr>
            </w:div>
            <w:div w:id="1825002571">
              <w:marLeft w:val="0"/>
              <w:marRight w:val="0"/>
              <w:marTop w:val="0"/>
              <w:marBottom w:val="0"/>
              <w:divBdr>
                <w:top w:val="none" w:sz="0" w:space="0" w:color="auto"/>
                <w:left w:val="none" w:sz="0" w:space="0" w:color="auto"/>
                <w:bottom w:val="none" w:sz="0" w:space="0" w:color="auto"/>
                <w:right w:val="none" w:sz="0" w:space="0" w:color="auto"/>
              </w:divBdr>
            </w:div>
            <w:div w:id="2081630720">
              <w:marLeft w:val="0"/>
              <w:marRight w:val="0"/>
              <w:marTop w:val="0"/>
              <w:marBottom w:val="0"/>
              <w:divBdr>
                <w:top w:val="none" w:sz="0" w:space="0" w:color="auto"/>
                <w:left w:val="none" w:sz="0" w:space="0" w:color="auto"/>
                <w:bottom w:val="none" w:sz="0" w:space="0" w:color="auto"/>
                <w:right w:val="none" w:sz="0" w:space="0" w:color="auto"/>
              </w:divBdr>
            </w:div>
          </w:divsChild>
        </w:div>
        <w:div w:id="1553426525">
          <w:marLeft w:val="0"/>
          <w:marRight w:val="0"/>
          <w:marTop w:val="0"/>
          <w:marBottom w:val="0"/>
          <w:divBdr>
            <w:top w:val="none" w:sz="0" w:space="0" w:color="auto"/>
            <w:left w:val="none" w:sz="0" w:space="0" w:color="auto"/>
            <w:bottom w:val="none" w:sz="0" w:space="0" w:color="auto"/>
            <w:right w:val="none" w:sz="0" w:space="0" w:color="auto"/>
          </w:divBdr>
        </w:div>
      </w:divsChild>
    </w:div>
    <w:div w:id="394669064">
      <w:bodyDiv w:val="1"/>
      <w:marLeft w:val="0"/>
      <w:marRight w:val="0"/>
      <w:marTop w:val="0"/>
      <w:marBottom w:val="0"/>
      <w:divBdr>
        <w:top w:val="none" w:sz="0" w:space="0" w:color="auto"/>
        <w:left w:val="none" w:sz="0" w:space="0" w:color="auto"/>
        <w:bottom w:val="none" w:sz="0" w:space="0" w:color="auto"/>
        <w:right w:val="none" w:sz="0" w:space="0" w:color="auto"/>
      </w:divBdr>
    </w:div>
    <w:div w:id="417292574">
      <w:bodyDiv w:val="1"/>
      <w:marLeft w:val="0"/>
      <w:marRight w:val="0"/>
      <w:marTop w:val="0"/>
      <w:marBottom w:val="0"/>
      <w:divBdr>
        <w:top w:val="none" w:sz="0" w:space="0" w:color="auto"/>
        <w:left w:val="none" w:sz="0" w:space="0" w:color="auto"/>
        <w:bottom w:val="none" w:sz="0" w:space="0" w:color="auto"/>
        <w:right w:val="none" w:sz="0" w:space="0" w:color="auto"/>
      </w:divBdr>
    </w:div>
    <w:div w:id="431510293">
      <w:bodyDiv w:val="1"/>
      <w:marLeft w:val="0"/>
      <w:marRight w:val="0"/>
      <w:marTop w:val="0"/>
      <w:marBottom w:val="0"/>
      <w:divBdr>
        <w:top w:val="none" w:sz="0" w:space="0" w:color="auto"/>
        <w:left w:val="none" w:sz="0" w:space="0" w:color="auto"/>
        <w:bottom w:val="none" w:sz="0" w:space="0" w:color="auto"/>
        <w:right w:val="none" w:sz="0" w:space="0" w:color="auto"/>
      </w:divBdr>
      <w:divsChild>
        <w:div w:id="1968972463">
          <w:marLeft w:val="0"/>
          <w:marRight w:val="0"/>
          <w:marTop w:val="0"/>
          <w:marBottom w:val="0"/>
          <w:divBdr>
            <w:top w:val="none" w:sz="0" w:space="0" w:color="auto"/>
            <w:left w:val="none" w:sz="0" w:space="0" w:color="auto"/>
            <w:bottom w:val="none" w:sz="0" w:space="0" w:color="auto"/>
            <w:right w:val="none" w:sz="0" w:space="0" w:color="auto"/>
          </w:divBdr>
          <w:divsChild>
            <w:div w:id="1719206355">
              <w:marLeft w:val="0"/>
              <w:marRight w:val="0"/>
              <w:marTop w:val="0"/>
              <w:marBottom w:val="0"/>
              <w:divBdr>
                <w:top w:val="none" w:sz="0" w:space="0" w:color="auto"/>
                <w:left w:val="none" w:sz="0" w:space="0" w:color="auto"/>
                <w:bottom w:val="none" w:sz="0" w:space="0" w:color="auto"/>
                <w:right w:val="none" w:sz="0" w:space="0" w:color="auto"/>
              </w:divBdr>
              <w:divsChild>
                <w:div w:id="9018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00468">
      <w:bodyDiv w:val="1"/>
      <w:marLeft w:val="0"/>
      <w:marRight w:val="0"/>
      <w:marTop w:val="0"/>
      <w:marBottom w:val="0"/>
      <w:divBdr>
        <w:top w:val="none" w:sz="0" w:space="0" w:color="auto"/>
        <w:left w:val="none" w:sz="0" w:space="0" w:color="auto"/>
        <w:bottom w:val="none" w:sz="0" w:space="0" w:color="auto"/>
        <w:right w:val="none" w:sz="0" w:space="0" w:color="auto"/>
      </w:divBdr>
    </w:div>
    <w:div w:id="453528215">
      <w:bodyDiv w:val="1"/>
      <w:marLeft w:val="0"/>
      <w:marRight w:val="0"/>
      <w:marTop w:val="0"/>
      <w:marBottom w:val="0"/>
      <w:divBdr>
        <w:top w:val="none" w:sz="0" w:space="0" w:color="auto"/>
        <w:left w:val="none" w:sz="0" w:space="0" w:color="auto"/>
        <w:bottom w:val="none" w:sz="0" w:space="0" w:color="auto"/>
        <w:right w:val="none" w:sz="0" w:space="0" w:color="auto"/>
      </w:divBdr>
      <w:divsChild>
        <w:div w:id="1348870230">
          <w:marLeft w:val="0"/>
          <w:marRight w:val="0"/>
          <w:marTop w:val="0"/>
          <w:marBottom w:val="0"/>
          <w:divBdr>
            <w:top w:val="none" w:sz="0" w:space="0" w:color="auto"/>
            <w:left w:val="none" w:sz="0" w:space="0" w:color="auto"/>
            <w:bottom w:val="none" w:sz="0" w:space="0" w:color="auto"/>
            <w:right w:val="none" w:sz="0" w:space="0" w:color="auto"/>
          </w:divBdr>
        </w:div>
      </w:divsChild>
    </w:div>
    <w:div w:id="505636292">
      <w:bodyDiv w:val="1"/>
      <w:marLeft w:val="0"/>
      <w:marRight w:val="0"/>
      <w:marTop w:val="0"/>
      <w:marBottom w:val="0"/>
      <w:divBdr>
        <w:top w:val="none" w:sz="0" w:space="0" w:color="auto"/>
        <w:left w:val="none" w:sz="0" w:space="0" w:color="auto"/>
        <w:bottom w:val="none" w:sz="0" w:space="0" w:color="auto"/>
        <w:right w:val="none" w:sz="0" w:space="0" w:color="auto"/>
      </w:divBdr>
      <w:divsChild>
        <w:div w:id="1153717104">
          <w:marLeft w:val="0"/>
          <w:marRight w:val="0"/>
          <w:marTop w:val="0"/>
          <w:marBottom w:val="0"/>
          <w:divBdr>
            <w:top w:val="none" w:sz="0" w:space="0" w:color="auto"/>
            <w:left w:val="none" w:sz="0" w:space="0" w:color="auto"/>
            <w:bottom w:val="none" w:sz="0" w:space="0" w:color="auto"/>
            <w:right w:val="none" w:sz="0" w:space="0" w:color="auto"/>
          </w:divBdr>
          <w:divsChild>
            <w:div w:id="882210292">
              <w:marLeft w:val="0"/>
              <w:marRight w:val="0"/>
              <w:marTop w:val="0"/>
              <w:marBottom w:val="0"/>
              <w:divBdr>
                <w:top w:val="none" w:sz="0" w:space="0" w:color="auto"/>
                <w:left w:val="none" w:sz="0" w:space="0" w:color="auto"/>
                <w:bottom w:val="none" w:sz="0" w:space="0" w:color="auto"/>
                <w:right w:val="none" w:sz="0" w:space="0" w:color="auto"/>
              </w:divBdr>
              <w:divsChild>
                <w:div w:id="19954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157612">
      <w:bodyDiv w:val="1"/>
      <w:marLeft w:val="0"/>
      <w:marRight w:val="0"/>
      <w:marTop w:val="0"/>
      <w:marBottom w:val="0"/>
      <w:divBdr>
        <w:top w:val="none" w:sz="0" w:space="0" w:color="auto"/>
        <w:left w:val="none" w:sz="0" w:space="0" w:color="auto"/>
        <w:bottom w:val="none" w:sz="0" w:space="0" w:color="auto"/>
        <w:right w:val="none" w:sz="0" w:space="0" w:color="auto"/>
      </w:divBdr>
      <w:divsChild>
        <w:div w:id="590160497">
          <w:marLeft w:val="0"/>
          <w:marRight w:val="0"/>
          <w:marTop w:val="0"/>
          <w:marBottom w:val="0"/>
          <w:divBdr>
            <w:top w:val="none" w:sz="0" w:space="0" w:color="auto"/>
            <w:left w:val="none" w:sz="0" w:space="0" w:color="auto"/>
            <w:bottom w:val="none" w:sz="0" w:space="0" w:color="auto"/>
            <w:right w:val="none" w:sz="0" w:space="0" w:color="auto"/>
          </w:divBdr>
        </w:div>
        <w:div w:id="1015615353">
          <w:marLeft w:val="0"/>
          <w:marRight w:val="0"/>
          <w:marTop w:val="0"/>
          <w:marBottom w:val="0"/>
          <w:divBdr>
            <w:top w:val="none" w:sz="0" w:space="0" w:color="auto"/>
            <w:left w:val="none" w:sz="0" w:space="0" w:color="auto"/>
            <w:bottom w:val="none" w:sz="0" w:space="0" w:color="auto"/>
            <w:right w:val="none" w:sz="0" w:space="0" w:color="auto"/>
          </w:divBdr>
        </w:div>
        <w:div w:id="1140655252">
          <w:marLeft w:val="0"/>
          <w:marRight w:val="0"/>
          <w:marTop w:val="0"/>
          <w:marBottom w:val="0"/>
          <w:divBdr>
            <w:top w:val="none" w:sz="0" w:space="0" w:color="auto"/>
            <w:left w:val="none" w:sz="0" w:space="0" w:color="auto"/>
            <w:bottom w:val="none" w:sz="0" w:space="0" w:color="auto"/>
            <w:right w:val="none" w:sz="0" w:space="0" w:color="auto"/>
          </w:divBdr>
        </w:div>
        <w:div w:id="1483546111">
          <w:marLeft w:val="0"/>
          <w:marRight w:val="0"/>
          <w:marTop w:val="0"/>
          <w:marBottom w:val="0"/>
          <w:divBdr>
            <w:top w:val="none" w:sz="0" w:space="0" w:color="auto"/>
            <w:left w:val="none" w:sz="0" w:space="0" w:color="auto"/>
            <w:bottom w:val="none" w:sz="0" w:space="0" w:color="auto"/>
            <w:right w:val="none" w:sz="0" w:space="0" w:color="auto"/>
          </w:divBdr>
        </w:div>
        <w:div w:id="1497454892">
          <w:marLeft w:val="0"/>
          <w:marRight w:val="0"/>
          <w:marTop w:val="0"/>
          <w:marBottom w:val="0"/>
          <w:divBdr>
            <w:top w:val="none" w:sz="0" w:space="0" w:color="auto"/>
            <w:left w:val="none" w:sz="0" w:space="0" w:color="auto"/>
            <w:bottom w:val="none" w:sz="0" w:space="0" w:color="auto"/>
            <w:right w:val="none" w:sz="0" w:space="0" w:color="auto"/>
          </w:divBdr>
        </w:div>
        <w:div w:id="2127576851">
          <w:marLeft w:val="0"/>
          <w:marRight w:val="0"/>
          <w:marTop w:val="0"/>
          <w:marBottom w:val="0"/>
          <w:divBdr>
            <w:top w:val="none" w:sz="0" w:space="0" w:color="auto"/>
            <w:left w:val="none" w:sz="0" w:space="0" w:color="auto"/>
            <w:bottom w:val="none" w:sz="0" w:space="0" w:color="auto"/>
            <w:right w:val="none" w:sz="0" w:space="0" w:color="auto"/>
          </w:divBdr>
        </w:div>
      </w:divsChild>
    </w:div>
    <w:div w:id="541484702">
      <w:bodyDiv w:val="1"/>
      <w:marLeft w:val="0"/>
      <w:marRight w:val="0"/>
      <w:marTop w:val="0"/>
      <w:marBottom w:val="0"/>
      <w:divBdr>
        <w:top w:val="none" w:sz="0" w:space="0" w:color="auto"/>
        <w:left w:val="none" w:sz="0" w:space="0" w:color="auto"/>
        <w:bottom w:val="none" w:sz="0" w:space="0" w:color="auto"/>
        <w:right w:val="none" w:sz="0" w:space="0" w:color="auto"/>
      </w:divBdr>
      <w:divsChild>
        <w:div w:id="752551463">
          <w:marLeft w:val="0"/>
          <w:marRight w:val="0"/>
          <w:marTop w:val="0"/>
          <w:marBottom w:val="0"/>
          <w:divBdr>
            <w:top w:val="none" w:sz="0" w:space="0" w:color="auto"/>
            <w:left w:val="none" w:sz="0" w:space="0" w:color="auto"/>
            <w:bottom w:val="none" w:sz="0" w:space="0" w:color="auto"/>
            <w:right w:val="none" w:sz="0" w:space="0" w:color="auto"/>
          </w:divBdr>
        </w:div>
      </w:divsChild>
    </w:div>
    <w:div w:id="551111856">
      <w:bodyDiv w:val="1"/>
      <w:marLeft w:val="0"/>
      <w:marRight w:val="0"/>
      <w:marTop w:val="0"/>
      <w:marBottom w:val="0"/>
      <w:divBdr>
        <w:top w:val="none" w:sz="0" w:space="0" w:color="auto"/>
        <w:left w:val="none" w:sz="0" w:space="0" w:color="auto"/>
        <w:bottom w:val="none" w:sz="0" w:space="0" w:color="auto"/>
        <w:right w:val="none" w:sz="0" w:space="0" w:color="auto"/>
      </w:divBdr>
    </w:div>
    <w:div w:id="572203859">
      <w:bodyDiv w:val="1"/>
      <w:marLeft w:val="0"/>
      <w:marRight w:val="0"/>
      <w:marTop w:val="0"/>
      <w:marBottom w:val="0"/>
      <w:divBdr>
        <w:top w:val="none" w:sz="0" w:space="0" w:color="auto"/>
        <w:left w:val="none" w:sz="0" w:space="0" w:color="auto"/>
        <w:bottom w:val="none" w:sz="0" w:space="0" w:color="auto"/>
        <w:right w:val="none" w:sz="0" w:space="0" w:color="auto"/>
      </w:divBdr>
    </w:div>
    <w:div w:id="575167321">
      <w:bodyDiv w:val="1"/>
      <w:marLeft w:val="0"/>
      <w:marRight w:val="0"/>
      <w:marTop w:val="0"/>
      <w:marBottom w:val="0"/>
      <w:divBdr>
        <w:top w:val="none" w:sz="0" w:space="0" w:color="auto"/>
        <w:left w:val="none" w:sz="0" w:space="0" w:color="auto"/>
        <w:bottom w:val="none" w:sz="0" w:space="0" w:color="auto"/>
        <w:right w:val="none" w:sz="0" w:space="0" w:color="auto"/>
      </w:divBdr>
      <w:divsChild>
        <w:div w:id="2037998843">
          <w:marLeft w:val="0"/>
          <w:marRight w:val="0"/>
          <w:marTop w:val="0"/>
          <w:marBottom w:val="0"/>
          <w:divBdr>
            <w:top w:val="none" w:sz="0" w:space="0" w:color="auto"/>
            <w:left w:val="none" w:sz="0" w:space="0" w:color="auto"/>
            <w:bottom w:val="none" w:sz="0" w:space="0" w:color="auto"/>
            <w:right w:val="none" w:sz="0" w:space="0" w:color="auto"/>
          </w:divBdr>
        </w:div>
      </w:divsChild>
    </w:div>
    <w:div w:id="584001890">
      <w:bodyDiv w:val="1"/>
      <w:marLeft w:val="0"/>
      <w:marRight w:val="0"/>
      <w:marTop w:val="0"/>
      <w:marBottom w:val="0"/>
      <w:divBdr>
        <w:top w:val="none" w:sz="0" w:space="0" w:color="auto"/>
        <w:left w:val="none" w:sz="0" w:space="0" w:color="auto"/>
        <w:bottom w:val="none" w:sz="0" w:space="0" w:color="auto"/>
        <w:right w:val="none" w:sz="0" w:space="0" w:color="auto"/>
      </w:divBdr>
    </w:div>
    <w:div w:id="602879601">
      <w:bodyDiv w:val="1"/>
      <w:marLeft w:val="0"/>
      <w:marRight w:val="0"/>
      <w:marTop w:val="0"/>
      <w:marBottom w:val="0"/>
      <w:divBdr>
        <w:top w:val="none" w:sz="0" w:space="0" w:color="auto"/>
        <w:left w:val="none" w:sz="0" w:space="0" w:color="auto"/>
        <w:bottom w:val="none" w:sz="0" w:space="0" w:color="auto"/>
        <w:right w:val="none" w:sz="0" w:space="0" w:color="auto"/>
      </w:divBdr>
      <w:divsChild>
        <w:div w:id="114377212">
          <w:marLeft w:val="0"/>
          <w:marRight w:val="0"/>
          <w:marTop w:val="0"/>
          <w:marBottom w:val="0"/>
          <w:divBdr>
            <w:top w:val="none" w:sz="0" w:space="0" w:color="auto"/>
            <w:left w:val="none" w:sz="0" w:space="0" w:color="auto"/>
            <w:bottom w:val="none" w:sz="0" w:space="0" w:color="auto"/>
            <w:right w:val="none" w:sz="0" w:space="0" w:color="auto"/>
          </w:divBdr>
        </w:div>
        <w:div w:id="426266750">
          <w:marLeft w:val="0"/>
          <w:marRight w:val="0"/>
          <w:marTop w:val="0"/>
          <w:marBottom w:val="0"/>
          <w:divBdr>
            <w:top w:val="none" w:sz="0" w:space="0" w:color="auto"/>
            <w:left w:val="none" w:sz="0" w:space="0" w:color="auto"/>
            <w:bottom w:val="none" w:sz="0" w:space="0" w:color="auto"/>
            <w:right w:val="none" w:sz="0" w:space="0" w:color="auto"/>
          </w:divBdr>
        </w:div>
        <w:div w:id="550384514">
          <w:marLeft w:val="0"/>
          <w:marRight w:val="0"/>
          <w:marTop w:val="0"/>
          <w:marBottom w:val="0"/>
          <w:divBdr>
            <w:top w:val="none" w:sz="0" w:space="0" w:color="auto"/>
            <w:left w:val="none" w:sz="0" w:space="0" w:color="auto"/>
            <w:bottom w:val="none" w:sz="0" w:space="0" w:color="auto"/>
            <w:right w:val="none" w:sz="0" w:space="0" w:color="auto"/>
          </w:divBdr>
        </w:div>
        <w:div w:id="932981815">
          <w:marLeft w:val="0"/>
          <w:marRight w:val="0"/>
          <w:marTop w:val="0"/>
          <w:marBottom w:val="0"/>
          <w:divBdr>
            <w:top w:val="none" w:sz="0" w:space="0" w:color="auto"/>
            <w:left w:val="none" w:sz="0" w:space="0" w:color="auto"/>
            <w:bottom w:val="none" w:sz="0" w:space="0" w:color="auto"/>
            <w:right w:val="none" w:sz="0" w:space="0" w:color="auto"/>
          </w:divBdr>
        </w:div>
        <w:div w:id="1386755587">
          <w:marLeft w:val="0"/>
          <w:marRight w:val="0"/>
          <w:marTop w:val="0"/>
          <w:marBottom w:val="0"/>
          <w:divBdr>
            <w:top w:val="none" w:sz="0" w:space="0" w:color="auto"/>
            <w:left w:val="none" w:sz="0" w:space="0" w:color="auto"/>
            <w:bottom w:val="none" w:sz="0" w:space="0" w:color="auto"/>
            <w:right w:val="none" w:sz="0" w:space="0" w:color="auto"/>
          </w:divBdr>
        </w:div>
        <w:div w:id="1610503880">
          <w:marLeft w:val="0"/>
          <w:marRight w:val="0"/>
          <w:marTop w:val="0"/>
          <w:marBottom w:val="0"/>
          <w:divBdr>
            <w:top w:val="none" w:sz="0" w:space="0" w:color="auto"/>
            <w:left w:val="none" w:sz="0" w:space="0" w:color="auto"/>
            <w:bottom w:val="none" w:sz="0" w:space="0" w:color="auto"/>
            <w:right w:val="none" w:sz="0" w:space="0" w:color="auto"/>
          </w:divBdr>
        </w:div>
        <w:div w:id="2034107143">
          <w:marLeft w:val="0"/>
          <w:marRight w:val="0"/>
          <w:marTop w:val="0"/>
          <w:marBottom w:val="0"/>
          <w:divBdr>
            <w:top w:val="none" w:sz="0" w:space="0" w:color="auto"/>
            <w:left w:val="none" w:sz="0" w:space="0" w:color="auto"/>
            <w:bottom w:val="none" w:sz="0" w:space="0" w:color="auto"/>
            <w:right w:val="none" w:sz="0" w:space="0" w:color="auto"/>
          </w:divBdr>
        </w:div>
        <w:div w:id="2099985693">
          <w:marLeft w:val="0"/>
          <w:marRight w:val="0"/>
          <w:marTop w:val="0"/>
          <w:marBottom w:val="0"/>
          <w:divBdr>
            <w:top w:val="none" w:sz="0" w:space="0" w:color="auto"/>
            <w:left w:val="none" w:sz="0" w:space="0" w:color="auto"/>
            <w:bottom w:val="none" w:sz="0" w:space="0" w:color="auto"/>
            <w:right w:val="none" w:sz="0" w:space="0" w:color="auto"/>
          </w:divBdr>
        </w:div>
      </w:divsChild>
    </w:div>
    <w:div w:id="606039417">
      <w:bodyDiv w:val="1"/>
      <w:marLeft w:val="0"/>
      <w:marRight w:val="0"/>
      <w:marTop w:val="0"/>
      <w:marBottom w:val="0"/>
      <w:divBdr>
        <w:top w:val="none" w:sz="0" w:space="0" w:color="auto"/>
        <w:left w:val="none" w:sz="0" w:space="0" w:color="auto"/>
        <w:bottom w:val="none" w:sz="0" w:space="0" w:color="auto"/>
        <w:right w:val="none" w:sz="0" w:space="0" w:color="auto"/>
      </w:divBdr>
      <w:divsChild>
        <w:div w:id="1447846373">
          <w:marLeft w:val="0"/>
          <w:marRight w:val="0"/>
          <w:marTop w:val="0"/>
          <w:marBottom w:val="0"/>
          <w:divBdr>
            <w:top w:val="none" w:sz="0" w:space="0" w:color="auto"/>
            <w:left w:val="none" w:sz="0" w:space="0" w:color="auto"/>
            <w:bottom w:val="none" w:sz="0" w:space="0" w:color="auto"/>
            <w:right w:val="none" w:sz="0" w:space="0" w:color="auto"/>
          </w:divBdr>
          <w:divsChild>
            <w:div w:id="1156453399">
              <w:marLeft w:val="0"/>
              <w:marRight w:val="0"/>
              <w:marTop w:val="0"/>
              <w:marBottom w:val="0"/>
              <w:divBdr>
                <w:top w:val="none" w:sz="0" w:space="0" w:color="auto"/>
                <w:left w:val="none" w:sz="0" w:space="0" w:color="auto"/>
                <w:bottom w:val="none" w:sz="0" w:space="0" w:color="auto"/>
                <w:right w:val="none" w:sz="0" w:space="0" w:color="auto"/>
              </w:divBdr>
              <w:divsChild>
                <w:div w:id="85150664">
                  <w:marLeft w:val="0"/>
                  <w:marRight w:val="0"/>
                  <w:marTop w:val="0"/>
                  <w:marBottom w:val="0"/>
                  <w:divBdr>
                    <w:top w:val="none" w:sz="0" w:space="0" w:color="auto"/>
                    <w:left w:val="none" w:sz="0" w:space="0" w:color="auto"/>
                    <w:bottom w:val="none" w:sz="0" w:space="0" w:color="auto"/>
                    <w:right w:val="none" w:sz="0" w:space="0" w:color="auto"/>
                  </w:divBdr>
                  <w:divsChild>
                    <w:div w:id="369913971">
                      <w:marLeft w:val="0"/>
                      <w:marRight w:val="0"/>
                      <w:marTop w:val="0"/>
                      <w:marBottom w:val="0"/>
                      <w:divBdr>
                        <w:top w:val="none" w:sz="0" w:space="0" w:color="auto"/>
                        <w:left w:val="none" w:sz="0" w:space="0" w:color="auto"/>
                        <w:bottom w:val="none" w:sz="0" w:space="0" w:color="auto"/>
                        <w:right w:val="none" w:sz="0" w:space="0" w:color="auto"/>
                      </w:divBdr>
                    </w:div>
                    <w:div w:id="625814589">
                      <w:marLeft w:val="0"/>
                      <w:marRight w:val="0"/>
                      <w:marTop w:val="0"/>
                      <w:marBottom w:val="0"/>
                      <w:divBdr>
                        <w:top w:val="none" w:sz="0" w:space="0" w:color="auto"/>
                        <w:left w:val="none" w:sz="0" w:space="0" w:color="auto"/>
                        <w:bottom w:val="none" w:sz="0" w:space="0" w:color="auto"/>
                        <w:right w:val="none" w:sz="0" w:space="0" w:color="auto"/>
                      </w:divBdr>
                    </w:div>
                    <w:div w:id="832183056">
                      <w:marLeft w:val="0"/>
                      <w:marRight w:val="0"/>
                      <w:marTop w:val="0"/>
                      <w:marBottom w:val="0"/>
                      <w:divBdr>
                        <w:top w:val="none" w:sz="0" w:space="0" w:color="auto"/>
                        <w:left w:val="none" w:sz="0" w:space="0" w:color="auto"/>
                        <w:bottom w:val="none" w:sz="0" w:space="0" w:color="auto"/>
                        <w:right w:val="none" w:sz="0" w:space="0" w:color="auto"/>
                      </w:divBdr>
                    </w:div>
                    <w:div w:id="882062949">
                      <w:marLeft w:val="0"/>
                      <w:marRight w:val="0"/>
                      <w:marTop w:val="0"/>
                      <w:marBottom w:val="0"/>
                      <w:divBdr>
                        <w:top w:val="none" w:sz="0" w:space="0" w:color="auto"/>
                        <w:left w:val="none" w:sz="0" w:space="0" w:color="auto"/>
                        <w:bottom w:val="none" w:sz="0" w:space="0" w:color="auto"/>
                        <w:right w:val="none" w:sz="0" w:space="0" w:color="auto"/>
                      </w:divBdr>
                    </w:div>
                    <w:div w:id="1625501469">
                      <w:marLeft w:val="0"/>
                      <w:marRight w:val="0"/>
                      <w:marTop w:val="0"/>
                      <w:marBottom w:val="0"/>
                      <w:divBdr>
                        <w:top w:val="none" w:sz="0" w:space="0" w:color="auto"/>
                        <w:left w:val="none" w:sz="0" w:space="0" w:color="auto"/>
                        <w:bottom w:val="none" w:sz="0" w:space="0" w:color="auto"/>
                        <w:right w:val="none" w:sz="0" w:space="0" w:color="auto"/>
                      </w:divBdr>
                    </w:div>
                  </w:divsChild>
                </w:div>
                <w:div w:id="15960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43786">
      <w:bodyDiv w:val="1"/>
      <w:marLeft w:val="0"/>
      <w:marRight w:val="0"/>
      <w:marTop w:val="0"/>
      <w:marBottom w:val="0"/>
      <w:divBdr>
        <w:top w:val="none" w:sz="0" w:space="0" w:color="auto"/>
        <w:left w:val="none" w:sz="0" w:space="0" w:color="auto"/>
        <w:bottom w:val="none" w:sz="0" w:space="0" w:color="auto"/>
        <w:right w:val="none" w:sz="0" w:space="0" w:color="auto"/>
      </w:divBdr>
    </w:div>
    <w:div w:id="621303597">
      <w:bodyDiv w:val="1"/>
      <w:marLeft w:val="0"/>
      <w:marRight w:val="0"/>
      <w:marTop w:val="0"/>
      <w:marBottom w:val="0"/>
      <w:divBdr>
        <w:top w:val="none" w:sz="0" w:space="0" w:color="auto"/>
        <w:left w:val="none" w:sz="0" w:space="0" w:color="auto"/>
        <w:bottom w:val="none" w:sz="0" w:space="0" w:color="auto"/>
        <w:right w:val="none" w:sz="0" w:space="0" w:color="auto"/>
      </w:divBdr>
      <w:divsChild>
        <w:div w:id="315257218">
          <w:marLeft w:val="0"/>
          <w:marRight w:val="0"/>
          <w:marTop w:val="0"/>
          <w:marBottom w:val="0"/>
          <w:divBdr>
            <w:top w:val="none" w:sz="0" w:space="0" w:color="auto"/>
            <w:left w:val="none" w:sz="0" w:space="0" w:color="auto"/>
            <w:bottom w:val="none" w:sz="0" w:space="0" w:color="auto"/>
            <w:right w:val="none" w:sz="0" w:space="0" w:color="auto"/>
          </w:divBdr>
        </w:div>
        <w:div w:id="891428945">
          <w:marLeft w:val="0"/>
          <w:marRight w:val="0"/>
          <w:marTop w:val="0"/>
          <w:marBottom w:val="0"/>
          <w:divBdr>
            <w:top w:val="none" w:sz="0" w:space="0" w:color="auto"/>
            <w:left w:val="none" w:sz="0" w:space="0" w:color="auto"/>
            <w:bottom w:val="none" w:sz="0" w:space="0" w:color="auto"/>
            <w:right w:val="none" w:sz="0" w:space="0" w:color="auto"/>
          </w:divBdr>
        </w:div>
        <w:div w:id="1623341190">
          <w:marLeft w:val="0"/>
          <w:marRight w:val="0"/>
          <w:marTop w:val="0"/>
          <w:marBottom w:val="0"/>
          <w:divBdr>
            <w:top w:val="none" w:sz="0" w:space="0" w:color="auto"/>
            <w:left w:val="none" w:sz="0" w:space="0" w:color="auto"/>
            <w:bottom w:val="none" w:sz="0" w:space="0" w:color="auto"/>
            <w:right w:val="none" w:sz="0" w:space="0" w:color="auto"/>
          </w:divBdr>
        </w:div>
        <w:div w:id="2001808421">
          <w:marLeft w:val="0"/>
          <w:marRight w:val="0"/>
          <w:marTop w:val="0"/>
          <w:marBottom w:val="0"/>
          <w:divBdr>
            <w:top w:val="none" w:sz="0" w:space="0" w:color="auto"/>
            <w:left w:val="none" w:sz="0" w:space="0" w:color="auto"/>
            <w:bottom w:val="none" w:sz="0" w:space="0" w:color="auto"/>
            <w:right w:val="none" w:sz="0" w:space="0" w:color="auto"/>
          </w:divBdr>
        </w:div>
      </w:divsChild>
    </w:div>
    <w:div w:id="636107480">
      <w:bodyDiv w:val="1"/>
      <w:marLeft w:val="0"/>
      <w:marRight w:val="0"/>
      <w:marTop w:val="0"/>
      <w:marBottom w:val="0"/>
      <w:divBdr>
        <w:top w:val="none" w:sz="0" w:space="0" w:color="auto"/>
        <w:left w:val="none" w:sz="0" w:space="0" w:color="auto"/>
        <w:bottom w:val="none" w:sz="0" w:space="0" w:color="auto"/>
        <w:right w:val="none" w:sz="0" w:space="0" w:color="auto"/>
      </w:divBdr>
      <w:divsChild>
        <w:div w:id="140462371">
          <w:marLeft w:val="0"/>
          <w:marRight w:val="0"/>
          <w:marTop w:val="0"/>
          <w:marBottom w:val="0"/>
          <w:divBdr>
            <w:top w:val="none" w:sz="0" w:space="0" w:color="auto"/>
            <w:left w:val="none" w:sz="0" w:space="0" w:color="auto"/>
            <w:bottom w:val="none" w:sz="0" w:space="0" w:color="auto"/>
            <w:right w:val="none" w:sz="0" w:space="0" w:color="auto"/>
          </w:divBdr>
        </w:div>
        <w:div w:id="964118128">
          <w:marLeft w:val="0"/>
          <w:marRight w:val="0"/>
          <w:marTop w:val="0"/>
          <w:marBottom w:val="0"/>
          <w:divBdr>
            <w:top w:val="none" w:sz="0" w:space="0" w:color="auto"/>
            <w:left w:val="none" w:sz="0" w:space="0" w:color="auto"/>
            <w:bottom w:val="none" w:sz="0" w:space="0" w:color="auto"/>
            <w:right w:val="none" w:sz="0" w:space="0" w:color="auto"/>
          </w:divBdr>
        </w:div>
        <w:div w:id="968049993">
          <w:marLeft w:val="0"/>
          <w:marRight w:val="0"/>
          <w:marTop w:val="0"/>
          <w:marBottom w:val="0"/>
          <w:divBdr>
            <w:top w:val="none" w:sz="0" w:space="0" w:color="auto"/>
            <w:left w:val="none" w:sz="0" w:space="0" w:color="auto"/>
            <w:bottom w:val="none" w:sz="0" w:space="0" w:color="auto"/>
            <w:right w:val="none" w:sz="0" w:space="0" w:color="auto"/>
          </w:divBdr>
        </w:div>
        <w:div w:id="1391342096">
          <w:marLeft w:val="0"/>
          <w:marRight w:val="0"/>
          <w:marTop w:val="0"/>
          <w:marBottom w:val="0"/>
          <w:divBdr>
            <w:top w:val="none" w:sz="0" w:space="0" w:color="auto"/>
            <w:left w:val="none" w:sz="0" w:space="0" w:color="auto"/>
            <w:bottom w:val="none" w:sz="0" w:space="0" w:color="auto"/>
            <w:right w:val="none" w:sz="0" w:space="0" w:color="auto"/>
          </w:divBdr>
        </w:div>
        <w:div w:id="1407650789">
          <w:marLeft w:val="0"/>
          <w:marRight w:val="0"/>
          <w:marTop w:val="0"/>
          <w:marBottom w:val="0"/>
          <w:divBdr>
            <w:top w:val="none" w:sz="0" w:space="0" w:color="auto"/>
            <w:left w:val="none" w:sz="0" w:space="0" w:color="auto"/>
            <w:bottom w:val="none" w:sz="0" w:space="0" w:color="auto"/>
            <w:right w:val="none" w:sz="0" w:space="0" w:color="auto"/>
          </w:divBdr>
        </w:div>
        <w:div w:id="1539702991">
          <w:marLeft w:val="0"/>
          <w:marRight w:val="0"/>
          <w:marTop w:val="0"/>
          <w:marBottom w:val="0"/>
          <w:divBdr>
            <w:top w:val="none" w:sz="0" w:space="0" w:color="auto"/>
            <w:left w:val="none" w:sz="0" w:space="0" w:color="auto"/>
            <w:bottom w:val="none" w:sz="0" w:space="0" w:color="auto"/>
            <w:right w:val="none" w:sz="0" w:space="0" w:color="auto"/>
          </w:divBdr>
        </w:div>
        <w:div w:id="1581133602">
          <w:marLeft w:val="0"/>
          <w:marRight w:val="0"/>
          <w:marTop w:val="0"/>
          <w:marBottom w:val="0"/>
          <w:divBdr>
            <w:top w:val="none" w:sz="0" w:space="0" w:color="auto"/>
            <w:left w:val="none" w:sz="0" w:space="0" w:color="auto"/>
            <w:bottom w:val="none" w:sz="0" w:space="0" w:color="auto"/>
            <w:right w:val="none" w:sz="0" w:space="0" w:color="auto"/>
          </w:divBdr>
        </w:div>
      </w:divsChild>
    </w:div>
    <w:div w:id="683751950">
      <w:bodyDiv w:val="1"/>
      <w:marLeft w:val="0"/>
      <w:marRight w:val="0"/>
      <w:marTop w:val="0"/>
      <w:marBottom w:val="0"/>
      <w:divBdr>
        <w:top w:val="none" w:sz="0" w:space="0" w:color="auto"/>
        <w:left w:val="none" w:sz="0" w:space="0" w:color="auto"/>
        <w:bottom w:val="none" w:sz="0" w:space="0" w:color="auto"/>
        <w:right w:val="none" w:sz="0" w:space="0" w:color="auto"/>
      </w:divBdr>
    </w:div>
    <w:div w:id="687801420">
      <w:bodyDiv w:val="1"/>
      <w:marLeft w:val="0"/>
      <w:marRight w:val="0"/>
      <w:marTop w:val="0"/>
      <w:marBottom w:val="0"/>
      <w:divBdr>
        <w:top w:val="none" w:sz="0" w:space="0" w:color="auto"/>
        <w:left w:val="none" w:sz="0" w:space="0" w:color="auto"/>
        <w:bottom w:val="none" w:sz="0" w:space="0" w:color="auto"/>
        <w:right w:val="none" w:sz="0" w:space="0" w:color="auto"/>
      </w:divBdr>
      <w:divsChild>
        <w:div w:id="1522359046">
          <w:marLeft w:val="0"/>
          <w:marRight w:val="0"/>
          <w:marTop w:val="0"/>
          <w:marBottom w:val="0"/>
          <w:divBdr>
            <w:top w:val="none" w:sz="0" w:space="0" w:color="auto"/>
            <w:left w:val="none" w:sz="0" w:space="0" w:color="auto"/>
            <w:bottom w:val="none" w:sz="0" w:space="0" w:color="auto"/>
            <w:right w:val="none" w:sz="0" w:space="0" w:color="auto"/>
          </w:divBdr>
          <w:divsChild>
            <w:div w:id="352077908">
              <w:marLeft w:val="0"/>
              <w:marRight w:val="0"/>
              <w:marTop w:val="0"/>
              <w:marBottom w:val="0"/>
              <w:divBdr>
                <w:top w:val="none" w:sz="0" w:space="0" w:color="auto"/>
                <w:left w:val="none" w:sz="0" w:space="0" w:color="auto"/>
                <w:bottom w:val="none" w:sz="0" w:space="0" w:color="auto"/>
                <w:right w:val="none" w:sz="0" w:space="0" w:color="auto"/>
              </w:divBdr>
              <w:divsChild>
                <w:div w:id="19810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48582">
      <w:bodyDiv w:val="1"/>
      <w:marLeft w:val="0"/>
      <w:marRight w:val="0"/>
      <w:marTop w:val="0"/>
      <w:marBottom w:val="0"/>
      <w:divBdr>
        <w:top w:val="none" w:sz="0" w:space="0" w:color="auto"/>
        <w:left w:val="none" w:sz="0" w:space="0" w:color="auto"/>
        <w:bottom w:val="none" w:sz="0" w:space="0" w:color="auto"/>
        <w:right w:val="none" w:sz="0" w:space="0" w:color="auto"/>
      </w:divBdr>
    </w:div>
    <w:div w:id="738018472">
      <w:bodyDiv w:val="1"/>
      <w:marLeft w:val="0"/>
      <w:marRight w:val="0"/>
      <w:marTop w:val="0"/>
      <w:marBottom w:val="0"/>
      <w:divBdr>
        <w:top w:val="none" w:sz="0" w:space="0" w:color="auto"/>
        <w:left w:val="none" w:sz="0" w:space="0" w:color="auto"/>
        <w:bottom w:val="none" w:sz="0" w:space="0" w:color="auto"/>
        <w:right w:val="none" w:sz="0" w:space="0" w:color="auto"/>
      </w:divBdr>
    </w:div>
    <w:div w:id="746462158">
      <w:bodyDiv w:val="1"/>
      <w:marLeft w:val="0"/>
      <w:marRight w:val="0"/>
      <w:marTop w:val="0"/>
      <w:marBottom w:val="0"/>
      <w:divBdr>
        <w:top w:val="none" w:sz="0" w:space="0" w:color="auto"/>
        <w:left w:val="none" w:sz="0" w:space="0" w:color="auto"/>
        <w:bottom w:val="none" w:sz="0" w:space="0" w:color="auto"/>
        <w:right w:val="none" w:sz="0" w:space="0" w:color="auto"/>
      </w:divBdr>
      <w:divsChild>
        <w:div w:id="634258905">
          <w:marLeft w:val="0"/>
          <w:marRight w:val="0"/>
          <w:marTop w:val="0"/>
          <w:marBottom w:val="0"/>
          <w:divBdr>
            <w:top w:val="none" w:sz="0" w:space="0" w:color="auto"/>
            <w:left w:val="none" w:sz="0" w:space="0" w:color="auto"/>
            <w:bottom w:val="none" w:sz="0" w:space="0" w:color="auto"/>
            <w:right w:val="none" w:sz="0" w:space="0" w:color="auto"/>
          </w:divBdr>
        </w:div>
        <w:div w:id="935136698">
          <w:marLeft w:val="0"/>
          <w:marRight w:val="0"/>
          <w:marTop w:val="0"/>
          <w:marBottom w:val="0"/>
          <w:divBdr>
            <w:top w:val="none" w:sz="0" w:space="0" w:color="auto"/>
            <w:left w:val="none" w:sz="0" w:space="0" w:color="auto"/>
            <w:bottom w:val="none" w:sz="0" w:space="0" w:color="auto"/>
            <w:right w:val="none" w:sz="0" w:space="0" w:color="auto"/>
          </w:divBdr>
        </w:div>
        <w:div w:id="1810324417">
          <w:marLeft w:val="0"/>
          <w:marRight w:val="0"/>
          <w:marTop w:val="0"/>
          <w:marBottom w:val="0"/>
          <w:divBdr>
            <w:top w:val="none" w:sz="0" w:space="0" w:color="auto"/>
            <w:left w:val="none" w:sz="0" w:space="0" w:color="auto"/>
            <w:bottom w:val="none" w:sz="0" w:space="0" w:color="auto"/>
            <w:right w:val="none" w:sz="0" w:space="0" w:color="auto"/>
          </w:divBdr>
        </w:div>
      </w:divsChild>
    </w:div>
    <w:div w:id="766929092">
      <w:bodyDiv w:val="1"/>
      <w:marLeft w:val="0"/>
      <w:marRight w:val="0"/>
      <w:marTop w:val="0"/>
      <w:marBottom w:val="0"/>
      <w:divBdr>
        <w:top w:val="none" w:sz="0" w:space="0" w:color="auto"/>
        <w:left w:val="none" w:sz="0" w:space="0" w:color="auto"/>
        <w:bottom w:val="none" w:sz="0" w:space="0" w:color="auto"/>
        <w:right w:val="none" w:sz="0" w:space="0" w:color="auto"/>
      </w:divBdr>
      <w:divsChild>
        <w:div w:id="187110526">
          <w:marLeft w:val="0"/>
          <w:marRight w:val="0"/>
          <w:marTop w:val="0"/>
          <w:marBottom w:val="0"/>
          <w:divBdr>
            <w:top w:val="none" w:sz="0" w:space="0" w:color="auto"/>
            <w:left w:val="none" w:sz="0" w:space="0" w:color="auto"/>
            <w:bottom w:val="none" w:sz="0" w:space="0" w:color="auto"/>
            <w:right w:val="none" w:sz="0" w:space="0" w:color="auto"/>
          </w:divBdr>
          <w:divsChild>
            <w:div w:id="2110343847">
              <w:marLeft w:val="0"/>
              <w:marRight w:val="0"/>
              <w:marTop w:val="0"/>
              <w:marBottom w:val="0"/>
              <w:divBdr>
                <w:top w:val="none" w:sz="0" w:space="0" w:color="auto"/>
                <w:left w:val="none" w:sz="0" w:space="0" w:color="auto"/>
                <w:bottom w:val="none" w:sz="0" w:space="0" w:color="auto"/>
                <w:right w:val="none" w:sz="0" w:space="0" w:color="auto"/>
              </w:divBdr>
              <w:divsChild>
                <w:div w:id="1553229542">
                  <w:marLeft w:val="0"/>
                  <w:marRight w:val="0"/>
                  <w:marTop w:val="0"/>
                  <w:marBottom w:val="0"/>
                  <w:divBdr>
                    <w:top w:val="none" w:sz="0" w:space="0" w:color="auto"/>
                    <w:left w:val="none" w:sz="0" w:space="0" w:color="auto"/>
                    <w:bottom w:val="none" w:sz="0" w:space="0" w:color="auto"/>
                    <w:right w:val="none" w:sz="0" w:space="0" w:color="auto"/>
                  </w:divBdr>
                </w:div>
                <w:div w:id="1875383486">
                  <w:marLeft w:val="0"/>
                  <w:marRight w:val="0"/>
                  <w:marTop w:val="0"/>
                  <w:marBottom w:val="0"/>
                  <w:divBdr>
                    <w:top w:val="none" w:sz="0" w:space="0" w:color="auto"/>
                    <w:left w:val="none" w:sz="0" w:space="0" w:color="auto"/>
                    <w:bottom w:val="none" w:sz="0" w:space="0" w:color="auto"/>
                    <w:right w:val="none" w:sz="0" w:space="0" w:color="auto"/>
                  </w:divBdr>
                </w:div>
                <w:div w:id="1970476540">
                  <w:marLeft w:val="0"/>
                  <w:marRight w:val="0"/>
                  <w:marTop w:val="0"/>
                  <w:marBottom w:val="0"/>
                  <w:divBdr>
                    <w:top w:val="none" w:sz="0" w:space="0" w:color="auto"/>
                    <w:left w:val="none" w:sz="0" w:space="0" w:color="auto"/>
                    <w:bottom w:val="none" w:sz="0" w:space="0" w:color="auto"/>
                    <w:right w:val="none" w:sz="0" w:space="0" w:color="auto"/>
                  </w:divBdr>
                  <w:divsChild>
                    <w:div w:id="592595848">
                      <w:marLeft w:val="0"/>
                      <w:marRight w:val="0"/>
                      <w:marTop w:val="0"/>
                      <w:marBottom w:val="0"/>
                      <w:divBdr>
                        <w:top w:val="none" w:sz="0" w:space="0" w:color="auto"/>
                        <w:left w:val="none" w:sz="0" w:space="0" w:color="auto"/>
                        <w:bottom w:val="none" w:sz="0" w:space="0" w:color="auto"/>
                        <w:right w:val="none" w:sz="0" w:space="0" w:color="auto"/>
                      </w:divBdr>
                    </w:div>
                    <w:div w:id="729235601">
                      <w:marLeft w:val="0"/>
                      <w:marRight w:val="0"/>
                      <w:marTop w:val="0"/>
                      <w:marBottom w:val="0"/>
                      <w:divBdr>
                        <w:top w:val="none" w:sz="0" w:space="0" w:color="auto"/>
                        <w:left w:val="none" w:sz="0" w:space="0" w:color="auto"/>
                        <w:bottom w:val="none" w:sz="0" w:space="0" w:color="auto"/>
                        <w:right w:val="none" w:sz="0" w:space="0" w:color="auto"/>
                      </w:divBdr>
                    </w:div>
                    <w:div w:id="892615937">
                      <w:marLeft w:val="0"/>
                      <w:marRight w:val="0"/>
                      <w:marTop w:val="0"/>
                      <w:marBottom w:val="0"/>
                      <w:divBdr>
                        <w:top w:val="none" w:sz="0" w:space="0" w:color="auto"/>
                        <w:left w:val="none" w:sz="0" w:space="0" w:color="auto"/>
                        <w:bottom w:val="none" w:sz="0" w:space="0" w:color="auto"/>
                        <w:right w:val="none" w:sz="0" w:space="0" w:color="auto"/>
                      </w:divBdr>
                    </w:div>
                    <w:div w:id="1160584984">
                      <w:marLeft w:val="0"/>
                      <w:marRight w:val="0"/>
                      <w:marTop w:val="0"/>
                      <w:marBottom w:val="0"/>
                      <w:divBdr>
                        <w:top w:val="none" w:sz="0" w:space="0" w:color="auto"/>
                        <w:left w:val="none" w:sz="0" w:space="0" w:color="auto"/>
                        <w:bottom w:val="none" w:sz="0" w:space="0" w:color="auto"/>
                        <w:right w:val="none" w:sz="0" w:space="0" w:color="auto"/>
                      </w:divBdr>
                    </w:div>
                    <w:div w:id="20729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81838">
      <w:bodyDiv w:val="1"/>
      <w:marLeft w:val="0"/>
      <w:marRight w:val="0"/>
      <w:marTop w:val="0"/>
      <w:marBottom w:val="0"/>
      <w:divBdr>
        <w:top w:val="none" w:sz="0" w:space="0" w:color="auto"/>
        <w:left w:val="none" w:sz="0" w:space="0" w:color="auto"/>
        <w:bottom w:val="none" w:sz="0" w:space="0" w:color="auto"/>
        <w:right w:val="none" w:sz="0" w:space="0" w:color="auto"/>
      </w:divBdr>
      <w:divsChild>
        <w:div w:id="1092581256">
          <w:marLeft w:val="0"/>
          <w:marRight w:val="0"/>
          <w:marTop w:val="0"/>
          <w:marBottom w:val="0"/>
          <w:divBdr>
            <w:top w:val="none" w:sz="0" w:space="0" w:color="auto"/>
            <w:left w:val="none" w:sz="0" w:space="0" w:color="auto"/>
            <w:bottom w:val="none" w:sz="0" w:space="0" w:color="auto"/>
            <w:right w:val="none" w:sz="0" w:space="0" w:color="auto"/>
          </w:divBdr>
        </w:div>
        <w:div w:id="1230844936">
          <w:marLeft w:val="0"/>
          <w:marRight w:val="0"/>
          <w:marTop w:val="0"/>
          <w:marBottom w:val="0"/>
          <w:divBdr>
            <w:top w:val="none" w:sz="0" w:space="0" w:color="auto"/>
            <w:left w:val="none" w:sz="0" w:space="0" w:color="auto"/>
            <w:bottom w:val="none" w:sz="0" w:space="0" w:color="auto"/>
            <w:right w:val="none" w:sz="0" w:space="0" w:color="auto"/>
          </w:divBdr>
          <w:divsChild>
            <w:div w:id="20976667">
              <w:marLeft w:val="0"/>
              <w:marRight w:val="0"/>
              <w:marTop w:val="0"/>
              <w:marBottom w:val="0"/>
              <w:divBdr>
                <w:top w:val="none" w:sz="0" w:space="0" w:color="auto"/>
                <w:left w:val="none" w:sz="0" w:space="0" w:color="auto"/>
                <w:bottom w:val="none" w:sz="0" w:space="0" w:color="auto"/>
                <w:right w:val="none" w:sz="0" w:space="0" w:color="auto"/>
              </w:divBdr>
            </w:div>
            <w:div w:id="172187908">
              <w:marLeft w:val="0"/>
              <w:marRight w:val="0"/>
              <w:marTop w:val="0"/>
              <w:marBottom w:val="0"/>
              <w:divBdr>
                <w:top w:val="none" w:sz="0" w:space="0" w:color="auto"/>
                <w:left w:val="none" w:sz="0" w:space="0" w:color="auto"/>
                <w:bottom w:val="none" w:sz="0" w:space="0" w:color="auto"/>
                <w:right w:val="none" w:sz="0" w:space="0" w:color="auto"/>
              </w:divBdr>
            </w:div>
            <w:div w:id="246161906">
              <w:marLeft w:val="0"/>
              <w:marRight w:val="0"/>
              <w:marTop w:val="0"/>
              <w:marBottom w:val="0"/>
              <w:divBdr>
                <w:top w:val="none" w:sz="0" w:space="0" w:color="auto"/>
                <w:left w:val="none" w:sz="0" w:space="0" w:color="auto"/>
                <w:bottom w:val="none" w:sz="0" w:space="0" w:color="auto"/>
                <w:right w:val="none" w:sz="0" w:space="0" w:color="auto"/>
              </w:divBdr>
            </w:div>
            <w:div w:id="576331351">
              <w:marLeft w:val="0"/>
              <w:marRight w:val="0"/>
              <w:marTop w:val="0"/>
              <w:marBottom w:val="0"/>
              <w:divBdr>
                <w:top w:val="none" w:sz="0" w:space="0" w:color="auto"/>
                <w:left w:val="none" w:sz="0" w:space="0" w:color="auto"/>
                <w:bottom w:val="none" w:sz="0" w:space="0" w:color="auto"/>
                <w:right w:val="none" w:sz="0" w:space="0" w:color="auto"/>
              </w:divBdr>
            </w:div>
            <w:div w:id="901788276">
              <w:marLeft w:val="0"/>
              <w:marRight w:val="0"/>
              <w:marTop w:val="0"/>
              <w:marBottom w:val="0"/>
              <w:divBdr>
                <w:top w:val="none" w:sz="0" w:space="0" w:color="auto"/>
                <w:left w:val="none" w:sz="0" w:space="0" w:color="auto"/>
                <w:bottom w:val="none" w:sz="0" w:space="0" w:color="auto"/>
                <w:right w:val="none" w:sz="0" w:space="0" w:color="auto"/>
              </w:divBdr>
            </w:div>
            <w:div w:id="1332372797">
              <w:marLeft w:val="0"/>
              <w:marRight w:val="0"/>
              <w:marTop w:val="0"/>
              <w:marBottom w:val="0"/>
              <w:divBdr>
                <w:top w:val="none" w:sz="0" w:space="0" w:color="auto"/>
                <w:left w:val="none" w:sz="0" w:space="0" w:color="auto"/>
                <w:bottom w:val="none" w:sz="0" w:space="0" w:color="auto"/>
                <w:right w:val="none" w:sz="0" w:space="0" w:color="auto"/>
              </w:divBdr>
            </w:div>
            <w:div w:id="20471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343">
      <w:bodyDiv w:val="1"/>
      <w:marLeft w:val="0"/>
      <w:marRight w:val="0"/>
      <w:marTop w:val="0"/>
      <w:marBottom w:val="0"/>
      <w:divBdr>
        <w:top w:val="none" w:sz="0" w:space="0" w:color="auto"/>
        <w:left w:val="none" w:sz="0" w:space="0" w:color="auto"/>
        <w:bottom w:val="none" w:sz="0" w:space="0" w:color="auto"/>
        <w:right w:val="none" w:sz="0" w:space="0" w:color="auto"/>
      </w:divBdr>
      <w:divsChild>
        <w:div w:id="177624011">
          <w:marLeft w:val="0"/>
          <w:marRight w:val="0"/>
          <w:marTop w:val="0"/>
          <w:marBottom w:val="0"/>
          <w:divBdr>
            <w:top w:val="none" w:sz="0" w:space="0" w:color="auto"/>
            <w:left w:val="none" w:sz="0" w:space="0" w:color="auto"/>
            <w:bottom w:val="none" w:sz="0" w:space="0" w:color="auto"/>
            <w:right w:val="none" w:sz="0" w:space="0" w:color="auto"/>
          </w:divBdr>
          <w:divsChild>
            <w:div w:id="225843979">
              <w:marLeft w:val="0"/>
              <w:marRight w:val="0"/>
              <w:marTop w:val="0"/>
              <w:marBottom w:val="0"/>
              <w:divBdr>
                <w:top w:val="none" w:sz="0" w:space="0" w:color="auto"/>
                <w:left w:val="none" w:sz="0" w:space="0" w:color="auto"/>
                <w:bottom w:val="none" w:sz="0" w:space="0" w:color="auto"/>
                <w:right w:val="none" w:sz="0" w:space="0" w:color="auto"/>
              </w:divBdr>
            </w:div>
            <w:div w:id="492723448">
              <w:marLeft w:val="0"/>
              <w:marRight w:val="0"/>
              <w:marTop w:val="0"/>
              <w:marBottom w:val="0"/>
              <w:divBdr>
                <w:top w:val="none" w:sz="0" w:space="0" w:color="auto"/>
                <w:left w:val="none" w:sz="0" w:space="0" w:color="auto"/>
                <w:bottom w:val="none" w:sz="0" w:space="0" w:color="auto"/>
                <w:right w:val="none" w:sz="0" w:space="0" w:color="auto"/>
              </w:divBdr>
            </w:div>
            <w:div w:id="771435150">
              <w:marLeft w:val="0"/>
              <w:marRight w:val="0"/>
              <w:marTop w:val="0"/>
              <w:marBottom w:val="0"/>
              <w:divBdr>
                <w:top w:val="none" w:sz="0" w:space="0" w:color="auto"/>
                <w:left w:val="none" w:sz="0" w:space="0" w:color="auto"/>
                <w:bottom w:val="none" w:sz="0" w:space="0" w:color="auto"/>
                <w:right w:val="none" w:sz="0" w:space="0" w:color="auto"/>
              </w:divBdr>
            </w:div>
            <w:div w:id="916399621">
              <w:marLeft w:val="0"/>
              <w:marRight w:val="0"/>
              <w:marTop w:val="0"/>
              <w:marBottom w:val="0"/>
              <w:divBdr>
                <w:top w:val="none" w:sz="0" w:space="0" w:color="auto"/>
                <w:left w:val="none" w:sz="0" w:space="0" w:color="auto"/>
                <w:bottom w:val="none" w:sz="0" w:space="0" w:color="auto"/>
                <w:right w:val="none" w:sz="0" w:space="0" w:color="auto"/>
              </w:divBdr>
            </w:div>
            <w:div w:id="951521629">
              <w:marLeft w:val="0"/>
              <w:marRight w:val="0"/>
              <w:marTop w:val="0"/>
              <w:marBottom w:val="0"/>
              <w:divBdr>
                <w:top w:val="none" w:sz="0" w:space="0" w:color="auto"/>
                <w:left w:val="none" w:sz="0" w:space="0" w:color="auto"/>
                <w:bottom w:val="none" w:sz="0" w:space="0" w:color="auto"/>
                <w:right w:val="none" w:sz="0" w:space="0" w:color="auto"/>
              </w:divBdr>
            </w:div>
          </w:divsChild>
        </w:div>
        <w:div w:id="465197618">
          <w:marLeft w:val="0"/>
          <w:marRight w:val="0"/>
          <w:marTop w:val="0"/>
          <w:marBottom w:val="0"/>
          <w:divBdr>
            <w:top w:val="none" w:sz="0" w:space="0" w:color="auto"/>
            <w:left w:val="none" w:sz="0" w:space="0" w:color="auto"/>
            <w:bottom w:val="none" w:sz="0" w:space="0" w:color="auto"/>
            <w:right w:val="none" w:sz="0" w:space="0" w:color="auto"/>
          </w:divBdr>
        </w:div>
        <w:div w:id="679741491">
          <w:marLeft w:val="0"/>
          <w:marRight w:val="0"/>
          <w:marTop w:val="0"/>
          <w:marBottom w:val="0"/>
          <w:divBdr>
            <w:top w:val="none" w:sz="0" w:space="0" w:color="auto"/>
            <w:left w:val="none" w:sz="0" w:space="0" w:color="auto"/>
            <w:bottom w:val="none" w:sz="0" w:space="0" w:color="auto"/>
            <w:right w:val="none" w:sz="0" w:space="0" w:color="auto"/>
          </w:divBdr>
        </w:div>
        <w:div w:id="1285621885">
          <w:marLeft w:val="0"/>
          <w:marRight w:val="0"/>
          <w:marTop w:val="0"/>
          <w:marBottom w:val="0"/>
          <w:divBdr>
            <w:top w:val="none" w:sz="0" w:space="0" w:color="auto"/>
            <w:left w:val="none" w:sz="0" w:space="0" w:color="auto"/>
            <w:bottom w:val="none" w:sz="0" w:space="0" w:color="auto"/>
            <w:right w:val="none" w:sz="0" w:space="0" w:color="auto"/>
          </w:divBdr>
        </w:div>
      </w:divsChild>
    </w:div>
    <w:div w:id="826868744">
      <w:bodyDiv w:val="1"/>
      <w:marLeft w:val="0"/>
      <w:marRight w:val="0"/>
      <w:marTop w:val="0"/>
      <w:marBottom w:val="0"/>
      <w:divBdr>
        <w:top w:val="none" w:sz="0" w:space="0" w:color="auto"/>
        <w:left w:val="none" w:sz="0" w:space="0" w:color="auto"/>
        <w:bottom w:val="none" w:sz="0" w:space="0" w:color="auto"/>
        <w:right w:val="none" w:sz="0" w:space="0" w:color="auto"/>
      </w:divBdr>
      <w:divsChild>
        <w:div w:id="741298643">
          <w:marLeft w:val="0"/>
          <w:marRight w:val="0"/>
          <w:marTop w:val="0"/>
          <w:marBottom w:val="0"/>
          <w:divBdr>
            <w:top w:val="none" w:sz="0" w:space="0" w:color="auto"/>
            <w:left w:val="none" w:sz="0" w:space="0" w:color="auto"/>
            <w:bottom w:val="none" w:sz="0" w:space="0" w:color="auto"/>
            <w:right w:val="none" w:sz="0" w:space="0" w:color="auto"/>
          </w:divBdr>
        </w:div>
        <w:div w:id="824320539">
          <w:marLeft w:val="0"/>
          <w:marRight w:val="0"/>
          <w:marTop w:val="0"/>
          <w:marBottom w:val="0"/>
          <w:divBdr>
            <w:top w:val="none" w:sz="0" w:space="0" w:color="auto"/>
            <w:left w:val="none" w:sz="0" w:space="0" w:color="auto"/>
            <w:bottom w:val="none" w:sz="0" w:space="0" w:color="auto"/>
            <w:right w:val="none" w:sz="0" w:space="0" w:color="auto"/>
          </w:divBdr>
        </w:div>
        <w:div w:id="1334257743">
          <w:marLeft w:val="0"/>
          <w:marRight w:val="0"/>
          <w:marTop w:val="0"/>
          <w:marBottom w:val="0"/>
          <w:divBdr>
            <w:top w:val="none" w:sz="0" w:space="0" w:color="auto"/>
            <w:left w:val="none" w:sz="0" w:space="0" w:color="auto"/>
            <w:bottom w:val="none" w:sz="0" w:space="0" w:color="auto"/>
            <w:right w:val="none" w:sz="0" w:space="0" w:color="auto"/>
          </w:divBdr>
        </w:div>
        <w:div w:id="1729112872">
          <w:marLeft w:val="0"/>
          <w:marRight w:val="0"/>
          <w:marTop w:val="0"/>
          <w:marBottom w:val="0"/>
          <w:divBdr>
            <w:top w:val="none" w:sz="0" w:space="0" w:color="auto"/>
            <w:left w:val="none" w:sz="0" w:space="0" w:color="auto"/>
            <w:bottom w:val="none" w:sz="0" w:space="0" w:color="auto"/>
            <w:right w:val="none" w:sz="0" w:space="0" w:color="auto"/>
          </w:divBdr>
        </w:div>
        <w:div w:id="2103184410">
          <w:marLeft w:val="0"/>
          <w:marRight w:val="0"/>
          <w:marTop w:val="0"/>
          <w:marBottom w:val="0"/>
          <w:divBdr>
            <w:top w:val="none" w:sz="0" w:space="0" w:color="auto"/>
            <w:left w:val="none" w:sz="0" w:space="0" w:color="auto"/>
            <w:bottom w:val="none" w:sz="0" w:space="0" w:color="auto"/>
            <w:right w:val="none" w:sz="0" w:space="0" w:color="auto"/>
          </w:divBdr>
        </w:div>
      </w:divsChild>
    </w:div>
    <w:div w:id="839387717">
      <w:bodyDiv w:val="1"/>
      <w:marLeft w:val="0"/>
      <w:marRight w:val="0"/>
      <w:marTop w:val="0"/>
      <w:marBottom w:val="0"/>
      <w:divBdr>
        <w:top w:val="none" w:sz="0" w:space="0" w:color="auto"/>
        <w:left w:val="none" w:sz="0" w:space="0" w:color="auto"/>
        <w:bottom w:val="none" w:sz="0" w:space="0" w:color="auto"/>
        <w:right w:val="none" w:sz="0" w:space="0" w:color="auto"/>
      </w:divBdr>
      <w:divsChild>
        <w:div w:id="1573931068">
          <w:marLeft w:val="0"/>
          <w:marRight w:val="0"/>
          <w:marTop w:val="0"/>
          <w:marBottom w:val="0"/>
          <w:divBdr>
            <w:top w:val="none" w:sz="0" w:space="0" w:color="auto"/>
            <w:left w:val="none" w:sz="0" w:space="0" w:color="auto"/>
            <w:bottom w:val="none" w:sz="0" w:space="0" w:color="auto"/>
            <w:right w:val="none" w:sz="0" w:space="0" w:color="auto"/>
          </w:divBdr>
          <w:divsChild>
            <w:div w:id="1111706068">
              <w:marLeft w:val="0"/>
              <w:marRight w:val="0"/>
              <w:marTop w:val="0"/>
              <w:marBottom w:val="0"/>
              <w:divBdr>
                <w:top w:val="none" w:sz="0" w:space="0" w:color="auto"/>
                <w:left w:val="none" w:sz="0" w:space="0" w:color="auto"/>
                <w:bottom w:val="none" w:sz="0" w:space="0" w:color="auto"/>
                <w:right w:val="none" w:sz="0" w:space="0" w:color="auto"/>
              </w:divBdr>
              <w:divsChild>
                <w:div w:id="3902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3695">
      <w:bodyDiv w:val="1"/>
      <w:marLeft w:val="0"/>
      <w:marRight w:val="0"/>
      <w:marTop w:val="0"/>
      <w:marBottom w:val="0"/>
      <w:divBdr>
        <w:top w:val="none" w:sz="0" w:space="0" w:color="auto"/>
        <w:left w:val="none" w:sz="0" w:space="0" w:color="auto"/>
        <w:bottom w:val="none" w:sz="0" w:space="0" w:color="auto"/>
        <w:right w:val="none" w:sz="0" w:space="0" w:color="auto"/>
      </w:divBdr>
    </w:div>
    <w:div w:id="882253301">
      <w:bodyDiv w:val="1"/>
      <w:marLeft w:val="0"/>
      <w:marRight w:val="0"/>
      <w:marTop w:val="0"/>
      <w:marBottom w:val="0"/>
      <w:divBdr>
        <w:top w:val="none" w:sz="0" w:space="0" w:color="auto"/>
        <w:left w:val="none" w:sz="0" w:space="0" w:color="auto"/>
        <w:bottom w:val="none" w:sz="0" w:space="0" w:color="auto"/>
        <w:right w:val="none" w:sz="0" w:space="0" w:color="auto"/>
      </w:divBdr>
    </w:div>
    <w:div w:id="887574794">
      <w:bodyDiv w:val="1"/>
      <w:marLeft w:val="0"/>
      <w:marRight w:val="0"/>
      <w:marTop w:val="0"/>
      <w:marBottom w:val="0"/>
      <w:divBdr>
        <w:top w:val="none" w:sz="0" w:space="0" w:color="auto"/>
        <w:left w:val="none" w:sz="0" w:space="0" w:color="auto"/>
        <w:bottom w:val="none" w:sz="0" w:space="0" w:color="auto"/>
        <w:right w:val="none" w:sz="0" w:space="0" w:color="auto"/>
      </w:divBdr>
    </w:div>
    <w:div w:id="893078711">
      <w:bodyDiv w:val="1"/>
      <w:marLeft w:val="0"/>
      <w:marRight w:val="0"/>
      <w:marTop w:val="0"/>
      <w:marBottom w:val="0"/>
      <w:divBdr>
        <w:top w:val="none" w:sz="0" w:space="0" w:color="auto"/>
        <w:left w:val="none" w:sz="0" w:space="0" w:color="auto"/>
        <w:bottom w:val="none" w:sz="0" w:space="0" w:color="auto"/>
        <w:right w:val="none" w:sz="0" w:space="0" w:color="auto"/>
      </w:divBdr>
      <w:divsChild>
        <w:div w:id="1394155371">
          <w:marLeft w:val="0"/>
          <w:marRight w:val="0"/>
          <w:marTop w:val="0"/>
          <w:marBottom w:val="0"/>
          <w:divBdr>
            <w:top w:val="none" w:sz="0" w:space="0" w:color="auto"/>
            <w:left w:val="none" w:sz="0" w:space="0" w:color="auto"/>
            <w:bottom w:val="none" w:sz="0" w:space="0" w:color="auto"/>
            <w:right w:val="none" w:sz="0" w:space="0" w:color="auto"/>
          </w:divBdr>
        </w:div>
        <w:div w:id="1824659427">
          <w:marLeft w:val="0"/>
          <w:marRight w:val="0"/>
          <w:marTop w:val="0"/>
          <w:marBottom w:val="0"/>
          <w:divBdr>
            <w:top w:val="none" w:sz="0" w:space="0" w:color="auto"/>
            <w:left w:val="none" w:sz="0" w:space="0" w:color="auto"/>
            <w:bottom w:val="none" w:sz="0" w:space="0" w:color="auto"/>
            <w:right w:val="none" w:sz="0" w:space="0" w:color="auto"/>
          </w:divBdr>
        </w:div>
        <w:div w:id="2065137297">
          <w:marLeft w:val="0"/>
          <w:marRight w:val="0"/>
          <w:marTop w:val="0"/>
          <w:marBottom w:val="0"/>
          <w:divBdr>
            <w:top w:val="none" w:sz="0" w:space="0" w:color="auto"/>
            <w:left w:val="none" w:sz="0" w:space="0" w:color="auto"/>
            <w:bottom w:val="none" w:sz="0" w:space="0" w:color="auto"/>
            <w:right w:val="none" w:sz="0" w:space="0" w:color="auto"/>
          </w:divBdr>
        </w:div>
        <w:div w:id="2066446803">
          <w:marLeft w:val="0"/>
          <w:marRight w:val="0"/>
          <w:marTop w:val="0"/>
          <w:marBottom w:val="0"/>
          <w:divBdr>
            <w:top w:val="none" w:sz="0" w:space="0" w:color="auto"/>
            <w:left w:val="none" w:sz="0" w:space="0" w:color="auto"/>
            <w:bottom w:val="none" w:sz="0" w:space="0" w:color="auto"/>
            <w:right w:val="none" w:sz="0" w:space="0" w:color="auto"/>
          </w:divBdr>
        </w:div>
        <w:div w:id="2103378917">
          <w:marLeft w:val="0"/>
          <w:marRight w:val="0"/>
          <w:marTop w:val="0"/>
          <w:marBottom w:val="0"/>
          <w:divBdr>
            <w:top w:val="none" w:sz="0" w:space="0" w:color="auto"/>
            <w:left w:val="none" w:sz="0" w:space="0" w:color="auto"/>
            <w:bottom w:val="none" w:sz="0" w:space="0" w:color="auto"/>
            <w:right w:val="none" w:sz="0" w:space="0" w:color="auto"/>
          </w:divBdr>
        </w:div>
      </w:divsChild>
    </w:div>
    <w:div w:id="903445646">
      <w:bodyDiv w:val="1"/>
      <w:marLeft w:val="0"/>
      <w:marRight w:val="0"/>
      <w:marTop w:val="0"/>
      <w:marBottom w:val="0"/>
      <w:divBdr>
        <w:top w:val="none" w:sz="0" w:space="0" w:color="auto"/>
        <w:left w:val="none" w:sz="0" w:space="0" w:color="auto"/>
        <w:bottom w:val="none" w:sz="0" w:space="0" w:color="auto"/>
        <w:right w:val="none" w:sz="0" w:space="0" w:color="auto"/>
      </w:divBdr>
      <w:divsChild>
        <w:div w:id="976179861">
          <w:marLeft w:val="0"/>
          <w:marRight w:val="0"/>
          <w:marTop w:val="0"/>
          <w:marBottom w:val="0"/>
          <w:divBdr>
            <w:top w:val="none" w:sz="0" w:space="0" w:color="auto"/>
            <w:left w:val="none" w:sz="0" w:space="0" w:color="auto"/>
            <w:bottom w:val="none" w:sz="0" w:space="0" w:color="auto"/>
            <w:right w:val="none" w:sz="0" w:space="0" w:color="auto"/>
          </w:divBdr>
          <w:divsChild>
            <w:div w:id="875772603">
              <w:marLeft w:val="0"/>
              <w:marRight w:val="0"/>
              <w:marTop w:val="0"/>
              <w:marBottom w:val="0"/>
              <w:divBdr>
                <w:top w:val="none" w:sz="0" w:space="0" w:color="auto"/>
                <w:left w:val="none" w:sz="0" w:space="0" w:color="auto"/>
                <w:bottom w:val="none" w:sz="0" w:space="0" w:color="auto"/>
                <w:right w:val="none" w:sz="0" w:space="0" w:color="auto"/>
              </w:divBdr>
              <w:divsChild>
                <w:div w:id="282467141">
                  <w:marLeft w:val="0"/>
                  <w:marRight w:val="0"/>
                  <w:marTop w:val="0"/>
                  <w:marBottom w:val="0"/>
                  <w:divBdr>
                    <w:top w:val="none" w:sz="0" w:space="0" w:color="auto"/>
                    <w:left w:val="none" w:sz="0" w:space="0" w:color="auto"/>
                    <w:bottom w:val="none" w:sz="0" w:space="0" w:color="auto"/>
                    <w:right w:val="none" w:sz="0" w:space="0" w:color="auto"/>
                  </w:divBdr>
                  <w:divsChild>
                    <w:div w:id="1911036667">
                      <w:marLeft w:val="0"/>
                      <w:marRight w:val="0"/>
                      <w:marTop w:val="0"/>
                      <w:marBottom w:val="0"/>
                      <w:divBdr>
                        <w:top w:val="none" w:sz="0" w:space="0" w:color="auto"/>
                        <w:left w:val="none" w:sz="0" w:space="0" w:color="auto"/>
                        <w:bottom w:val="none" w:sz="0" w:space="0" w:color="auto"/>
                        <w:right w:val="none" w:sz="0" w:space="0" w:color="auto"/>
                      </w:divBdr>
                      <w:divsChild>
                        <w:div w:id="78258314">
                          <w:marLeft w:val="0"/>
                          <w:marRight w:val="0"/>
                          <w:marTop w:val="0"/>
                          <w:marBottom w:val="0"/>
                          <w:divBdr>
                            <w:top w:val="none" w:sz="0" w:space="0" w:color="auto"/>
                            <w:left w:val="none" w:sz="0" w:space="0" w:color="auto"/>
                            <w:bottom w:val="none" w:sz="0" w:space="0" w:color="auto"/>
                            <w:right w:val="none" w:sz="0" w:space="0" w:color="auto"/>
                          </w:divBdr>
                        </w:div>
                        <w:div w:id="497501775">
                          <w:marLeft w:val="0"/>
                          <w:marRight w:val="0"/>
                          <w:marTop w:val="0"/>
                          <w:marBottom w:val="0"/>
                          <w:divBdr>
                            <w:top w:val="none" w:sz="0" w:space="0" w:color="auto"/>
                            <w:left w:val="none" w:sz="0" w:space="0" w:color="auto"/>
                            <w:bottom w:val="none" w:sz="0" w:space="0" w:color="auto"/>
                            <w:right w:val="none" w:sz="0" w:space="0" w:color="auto"/>
                          </w:divBdr>
                          <w:divsChild>
                            <w:div w:id="881360831">
                              <w:marLeft w:val="0"/>
                              <w:marRight w:val="0"/>
                              <w:marTop w:val="0"/>
                              <w:marBottom w:val="0"/>
                              <w:divBdr>
                                <w:top w:val="none" w:sz="0" w:space="0" w:color="auto"/>
                                <w:left w:val="none" w:sz="0" w:space="0" w:color="auto"/>
                                <w:bottom w:val="none" w:sz="0" w:space="0" w:color="auto"/>
                                <w:right w:val="none" w:sz="0" w:space="0" w:color="auto"/>
                              </w:divBdr>
                            </w:div>
                            <w:div w:id="1421759779">
                              <w:marLeft w:val="0"/>
                              <w:marRight w:val="0"/>
                              <w:marTop w:val="0"/>
                              <w:marBottom w:val="0"/>
                              <w:divBdr>
                                <w:top w:val="none" w:sz="0" w:space="0" w:color="auto"/>
                                <w:left w:val="none" w:sz="0" w:space="0" w:color="auto"/>
                                <w:bottom w:val="none" w:sz="0" w:space="0" w:color="auto"/>
                                <w:right w:val="none" w:sz="0" w:space="0" w:color="auto"/>
                              </w:divBdr>
                            </w:div>
                            <w:div w:id="1981767113">
                              <w:marLeft w:val="0"/>
                              <w:marRight w:val="0"/>
                              <w:marTop w:val="0"/>
                              <w:marBottom w:val="0"/>
                              <w:divBdr>
                                <w:top w:val="none" w:sz="0" w:space="0" w:color="auto"/>
                                <w:left w:val="none" w:sz="0" w:space="0" w:color="auto"/>
                                <w:bottom w:val="none" w:sz="0" w:space="0" w:color="auto"/>
                                <w:right w:val="none" w:sz="0" w:space="0" w:color="auto"/>
                              </w:divBdr>
                            </w:div>
                          </w:divsChild>
                        </w:div>
                        <w:div w:id="1698391651">
                          <w:marLeft w:val="0"/>
                          <w:marRight w:val="0"/>
                          <w:marTop w:val="0"/>
                          <w:marBottom w:val="0"/>
                          <w:divBdr>
                            <w:top w:val="none" w:sz="0" w:space="0" w:color="auto"/>
                            <w:left w:val="none" w:sz="0" w:space="0" w:color="auto"/>
                            <w:bottom w:val="none" w:sz="0" w:space="0" w:color="auto"/>
                            <w:right w:val="none" w:sz="0" w:space="0" w:color="auto"/>
                          </w:divBdr>
                        </w:div>
                        <w:div w:id="20087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972396">
      <w:bodyDiv w:val="1"/>
      <w:marLeft w:val="0"/>
      <w:marRight w:val="0"/>
      <w:marTop w:val="0"/>
      <w:marBottom w:val="0"/>
      <w:divBdr>
        <w:top w:val="none" w:sz="0" w:space="0" w:color="auto"/>
        <w:left w:val="none" w:sz="0" w:space="0" w:color="auto"/>
        <w:bottom w:val="none" w:sz="0" w:space="0" w:color="auto"/>
        <w:right w:val="none" w:sz="0" w:space="0" w:color="auto"/>
      </w:divBdr>
      <w:divsChild>
        <w:div w:id="2075201185">
          <w:marLeft w:val="0"/>
          <w:marRight w:val="0"/>
          <w:marTop w:val="0"/>
          <w:marBottom w:val="0"/>
          <w:divBdr>
            <w:top w:val="none" w:sz="0" w:space="0" w:color="auto"/>
            <w:left w:val="none" w:sz="0" w:space="0" w:color="auto"/>
            <w:bottom w:val="none" w:sz="0" w:space="0" w:color="auto"/>
            <w:right w:val="none" w:sz="0" w:space="0" w:color="auto"/>
          </w:divBdr>
          <w:divsChild>
            <w:div w:id="63454239">
              <w:marLeft w:val="0"/>
              <w:marRight w:val="0"/>
              <w:marTop w:val="0"/>
              <w:marBottom w:val="0"/>
              <w:divBdr>
                <w:top w:val="none" w:sz="0" w:space="0" w:color="auto"/>
                <w:left w:val="none" w:sz="0" w:space="0" w:color="auto"/>
                <w:bottom w:val="none" w:sz="0" w:space="0" w:color="auto"/>
                <w:right w:val="none" w:sz="0" w:space="0" w:color="auto"/>
              </w:divBdr>
              <w:divsChild>
                <w:div w:id="14664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0910">
      <w:bodyDiv w:val="1"/>
      <w:marLeft w:val="0"/>
      <w:marRight w:val="0"/>
      <w:marTop w:val="0"/>
      <w:marBottom w:val="0"/>
      <w:divBdr>
        <w:top w:val="none" w:sz="0" w:space="0" w:color="auto"/>
        <w:left w:val="none" w:sz="0" w:space="0" w:color="auto"/>
        <w:bottom w:val="none" w:sz="0" w:space="0" w:color="auto"/>
        <w:right w:val="none" w:sz="0" w:space="0" w:color="auto"/>
      </w:divBdr>
      <w:divsChild>
        <w:div w:id="109785198">
          <w:marLeft w:val="0"/>
          <w:marRight w:val="0"/>
          <w:marTop w:val="0"/>
          <w:marBottom w:val="0"/>
          <w:divBdr>
            <w:top w:val="none" w:sz="0" w:space="0" w:color="auto"/>
            <w:left w:val="none" w:sz="0" w:space="0" w:color="auto"/>
            <w:bottom w:val="none" w:sz="0" w:space="0" w:color="auto"/>
            <w:right w:val="none" w:sz="0" w:space="0" w:color="auto"/>
          </w:divBdr>
        </w:div>
        <w:div w:id="1082606688">
          <w:marLeft w:val="0"/>
          <w:marRight w:val="0"/>
          <w:marTop w:val="0"/>
          <w:marBottom w:val="0"/>
          <w:divBdr>
            <w:top w:val="none" w:sz="0" w:space="0" w:color="auto"/>
            <w:left w:val="none" w:sz="0" w:space="0" w:color="auto"/>
            <w:bottom w:val="none" w:sz="0" w:space="0" w:color="auto"/>
            <w:right w:val="none" w:sz="0" w:space="0" w:color="auto"/>
          </w:divBdr>
        </w:div>
        <w:div w:id="1921013751">
          <w:marLeft w:val="0"/>
          <w:marRight w:val="0"/>
          <w:marTop w:val="0"/>
          <w:marBottom w:val="0"/>
          <w:divBdr>
            <w:top w:val="none" w:sz="0" w:space="0" w:color="auto"/>
            <w:left w:val="none" w:sz="0" w:space="0" w:color="auto"/>
            <w:bottom w:val="none" w:sz="0" w:space="0" w:color="auto"/>
            <w:right w:val="none" w:sz="0" w:space="0" w:color="auto"/>
          </w:divBdr>
        </w:div>
      </w:divsChild>
    </w:div>
    <w:div w:id="1004478509">
      <w:bodyDiv w:val="1"/>
      <w:marLeft w:val="0"/>
      <w:marRight w:val="0"/>
      <w:marTop w:val="0"/>
      <w:marBottom w:val="0"/>
      <w:divBdr>
        <w:top w:val="none" w:sz="0" w:space="0" w:color="auto"/>
        <w:left w:val="none" w:sz="0" w:space="0" w:color="auto"/>
        <w:bottom w:val="none" w:sz="0" w:space="0" w:color="auto"/>
        <w:right w:val="none" w:sz="0" w:space="0" w:color="auto"/>
      </w:divBdr>
      <w:divsChild>
        <w:div w:id="1516002">
          <w:marLeft w:val="0"/>
          <w:marRight w:val="0"/>
          <w:marTop w:val="0"/>
          <w:marBottom w:val="0"/>
          <w:divBdr>
            <w:top w:val="none" w:sz="0" w:space="0" w:color="auto"/>
            <w:left w:val="none" w:sz="0" w:space="0" w:color="auto"/>
            <w:bottom w:val="none" w:sz="0" w:space="0" w:color="auto"/>
            <w:right w:val="none" w:sz="0" w:space="0" w:color="auto"/>
          </w:divBdr>
        </w:div>
        <w:div w:id="1098015431">
          <w:marLeft w:val="0"/>
          <w:marRight w:val="0"/>
          <w:marTop w:val="0"/>
          <w:marBottom w:val="0"/>
          <w:divBdr>
            <w:top w:val="none" w:sz="0" w:space="0" w:color="auto"/>
            <w:left w:val="none" w:sz="0" w:space="0" w:color="auto"/>
            <w:bottom w:val="none" w:sz="0" w:space="0" w:color="auto"/>
            <w:right w:val="none" w:sz="0" w:space="0" w:color="auto"/>
          </w:divBdr>
        </w:div>
        <w:div w:id="1734423827">
          <w:marLeft w:val="0"/>
          <w:marRight w:val="0"/>
          <w:marTop w:val="0"/>
          <w:marBottom w:val="0"/>
          <w:divBdr>
            <w:top w:val="none" w:sz="0" w:space="0" w:color="auto"/>
            <w:left w:val="none" w:sz="0" w:space="0" w:color="auto"/>
            <w:bottom w:val="none" w:sz="0" w:space="0" w:color="auto"/>
            <w:right w:val="none" w:sz="0" w:space="0" w:color="auto"/>
          </w:divBdr>
        </w:div>
      </w:divsChild>
    </w:div>
    <w:div w:id="1032003052">
      <w:bodyDiv w:val="1"/>
      <w:marLeft w:val="0"/>
      <w:marRight w:val="0"/>
      <w:marTop w:val="0"/>
      <w:marBottom w:val="0"/>
      <w:divBdr>
        <w:top w:val="none" w:sz="0" w:space="0" w:color="auto"/>
        <w:left w:val="none" w:sz="0" w:space="0" w:color="auto"/>
        <w:bottom w:val="none" w:sz="0" w:space="0" w:color="auto"/>
        <w:right w:val="none" w:sz="0" w:space="0" w:color="auto"/>
      </w:divBdr>
      <w:divsChild>
        <w:div w:id="1728651408">
          <w:marLeft w:val="0"/>
          <w:marRight w:val="0"/>
          <w:marTop w:val="0"/>
          <w:marBottom w:val="0"/>
          <w:divBdr>
            <w:top w:val="none" w:sz="0" w:space="0" w:color="auto"/>
            <w:left w:val="none" w:sz="0" w:space="0" w:color="auto"/>
            <w:bottom w:val="none" w:sz="0" w:space="0" w:color="auto"/>
            <w:right w:val="none" w:sz="0" w:space="0" w:color="auto"/>
          </w:divBdr>
          <w:divsChild>
            <w:div w:id="1870529682">
              <w:marLeft w:val="0"/>
              <w:marRight w:val="0"/>
              <w:marTop w:val="0"/>
              <w:marBottom w:val="0"/>
              <w:divBdr>
                <w:top w:val="none" w:sz="0" w:space="0" w:color="auto"/>
                <w:left w:val="none" w:sz="0" w:space="0" w:color="auto"/>
                <w:bottom w:val="none" w:sz="0" w:space="0" w:color="auto"/>
                <w:right w:val="none" w:sz="0" w:space="0" w:color="auto"/>
              </w:divBdr>
              <w:divsChild>
                <w:div w:id="604700918">
                  <w:marLeft w:val="0"/>
                  <w:marRight w:val="0"/>
                  <w:marTop w:val="0"/>
                  <w:marBottom w:val="0"/>
                  <w:divBdr>
                    <w:top w:val="none" w:sz="0" w:space="0" w:color="auto"/>
                    <w:left w:val="none" w:sz="0" w:space="0" w:color="auto"/>
                    <w:bottom w:val="none" w:sz="0" w:space="0" w:color="auto"/>
                    <w:right w:val="none" w:sz="0" w:space="0" w:color="auto"/>
                  </w:divBdr>
                  <w:divsChild>
                    <w:div w:id="16037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443">
      <w:bodyDiv w:val="1"/>
      <w:marLeft w:val="0"/>
      <w:marRight w:val="0"/>
      <w:marTop w:val="0"/>
      <w:marBottom w:val="0"/>
      <w:divBdr>
        <w:top w:val="none" w:sz="0" w:space="0" w:color="auto"/>
        <w:left w:val="none" w:sz="0" w:space="0" w:color="auto"/>
        <w:bottom w:val="none" w:sz="0" w:space="0" w:color="auto"/>
        <w:right w:val="none" w:sz="0" w:space="0" w:color="auto"/>
      </w:divBdr>
    </w:div>
    <w:div w:id="1107383635">
      <w:bodyDiv w:val="1"/>
      <w:marLeft w:val="0"/>
      <w:marRight w:val="0"/>
      <w:marTop w:val="0"/>
      <w:marBottom w:val="0"/>
      <w:divBdr>
        <w:top w:val="none" w:sz="0" w:space="0" w:color="auto"/>
        <w:left w:val="none" w:sz="0" w:space="0" w:color="auto"/>
        <w:bottom w:val="none" w:sz="0" w:space="0" w:color="auto"/>
        <w:right w:val="none" w:sz="0" w:space="0" w:color="auto"/>
      </w:divBdr>
      <w:divsChild>
        <w:div w:id="7027153">
          <w:marLeft w:val="0"/>
          <w:marRight w:val="0"/>
          <w:marTop w:val="0"/>
          <w:marBottom w:val="0"/>
          <w:divBdr>
            <w:top w:val="none" w:sz="0" w:space="0" w:color="auto"/>
            <w:left w:val="none" w:sz="0" w:space="0" w:color="auto"/>
            <w:bottom w:val="none" w:sz="0" w:space="0" w:color="auto"/>
            <w:right w:val="none" w:sz="0" w:space="0" w:color="auto"/>
          </w:divBdr>
        </w:div>
        <w:div w:id="460807774">
          <w:marLeft w:val="0"/>
          <w:marRight w:val="0"/>
          <w:marTop w:val="0"/>
          <w:marBottom w:val="0"/>
          <w:divBdr>
            <w:top w:val="none" w:sz="0" w:space="0" w:color="auto"/>
            <w:left w:val="none" w:sz="0" w:space="0" w:color="auto"/>
            <w:bottom w:val="none" w:sz="0" w:space="0" w:color="auto"/>
            <w:right w:val="none" w:sz="0" w:space="0" w:color="auto"/>
          </w:divBdr>
        </w:div>
        <w:div w:id="817652304">
          <w:marLeft w:val="0"/>
          <w:marRight w:val="0"/>
          <w:marTop w:val="0"/>
          <w:marBottom w:val="0"/>
          <w:divBdr>
            <w:top w:val="none" w:sz="0" w:space="0" w:color="auto"/>
            <w:left w:val="none" w:sz="0" w:space="0" w:color="auto"/>
            <w:bottom w:val="none" w:sz="0" w:space="0" w:color="auto"/>
            <w:right w:val="none" w:sz="0" w:space="0" w:color="auto"/>
          </w:divBdr>
        </w:div>
        <w:div w:id="1058017982">
          <w:marLeft w:val="0"/>
          <w:marRight w:val="0"/>
          <w:marTop w:val="0"/>
          <w:marBottom w:val="0"/>
          <w:divBdr>
            <w:top w:val="none" w:sz="0" w:space="0" w:color="auto"/>
            <w:left w:val="none" w:sz="0" w:space="0" w:color="auto"/>
            <w:bottom w:val="none" w:sz="0" w:space="0" w:color="auto"/>
            <w:right w:val="none" w:sz="0" w:space="0" w:color="auto"/>
          </w:divBdr>
        </w:div>
        <w:div w:id="1819497344">
          <w:marLeft w:val="0"/>
          <w:marRight w:val="0"/>
          <w:marTop w:val="0"/>
          <w:marBottom w:val="0"/>
          <w:divBdr>
            <w:top w:val="none" w:sz="0" w:space="0" w:color="auto"/>
            <w:left w:val="none" w:sz="0" w:space="0" w:color="auto"/>
            <w:bottom w:val="none" w:sz="0" w:space="0" w:color="auto"/>
            <w:right w:val="none" w:sz="0" w:space="0" w:color="auto"/>
          </w:divBdr>
        </w:div>
      </w:divsChild>
    </w:div>
    <w:div w:id="1132404767">
      <w:bodyDiv w:val="1"/>
      <w:marLeft w:val="0"/>
      <w:marRight w:val="0"/>
      <w:marTop w:val="0"/>
      <w:marBottom w:val="0"/>
      <w:divBdr>
        <w:top w:val="none" w:sz="0" w:space="0" w:color="auto"/>
        <w:left w:val="none" w:sz="0" w:space="0" w:color="auto"/>
        <w:bottom w:val="none" w:sz="0" w:space="0" w:color="auto"/>
        <w:right w:val="none" w:sz="0" w:space="0" w:color="auto"/>
      </w:divBdr>
    </w:div>
    <w:div w:id="1145585345">
      <w:bodyDiv w:val="1"/>
      <w:marLeft w:val="0"/>
      <w:marRight w:val="0"/>
      <w:marTop w:val="0"/>
      <w:marBottom w:val="0"/>
      <w:divBdr>
        <w:top w:val="none" w:sz="0" w:space="0" w:color="auto"/>
        <w:left w:val="none" w:sz="0" w:space="0" w:color="auto"/>
        <w:bottom w:val="none" w:sz="0" w:space="0" w:color="auto"/>
        <w:right w:val="none" w:sz="0" w:space="0" w:color="auto"/>
      </w:divBdr>
      <w:divsChild>
        <w:div w:id="571891554">
          <w:marLeft w:val="0"/>
          <w:marRight w:val="0"/>
          <w:marTop w:val="0"/>
          <w:marBottom w:val="0"/>
          <w:divBdr>
            <w:top w:val="none" w:sz="0" w:space="0" w:color="auto"/>
            <w:left w:val="none" w:sz="0" w:space="0" w:color="auto"/>
            <w:bottom w:val="none" w:sz="0" w:space="0" w:color="auto"/>
            <w:right w:val="none" w:sz="0" w:space="0" w:color="auto"/>
          </w:divBdr>
          <w:divsChild>
            <w:div w:id="1437943483">
              <w:marLeft w:val="0"/>
              <w:marRight w:val="0"/>
              <w:marTop w:val="0"/>
              <w:marBottom w:val="0"/>
              <w:divBdr>
                <w:top w:val="none" w:sz="0" w:space="0" w:color="auto"/>
                <w:left w:val="none" w:sz="0" w:space="0" w:color="auto"/>
                <w:bottom w:val="none" w:sz="0" w:space="0" w:color="auto"/>
                <w:right w:val="none" w:sz="0" w:space="0" w:color="auto"/>
              </w:divBdr>
              <w:divsChild>
                <w:div w:id="165159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261063">
      <w:bodyDiv w:val="1"/>
      <w:marLeft w:val="0"/>
      <w:marRight w:val="0"/>
      <w:marTop w:val="0"/>
      <w:marBottom w:val="0"/>
      <w:divBdr>
        <w:top w:val="none" w:sz="0" w:space="0" w:color="auto"/>
        <w:left w:val="none" w:sz="0" w:space="0" w:color="auto"/>
        <w:bottom w:val="none" w:sz="0" w:space="0" w:color="auto"/>
        <w:right w:val="none" w:sz="0" w:space="0" w:color="auto"/>
      </w:divBdr>
      <w:divsChild>
        <w:div w:id="1765104211">
          <w:marLeft w:val="0"/>
          <w:marRight w:val="0"/>
          <w:marTop w:val="0"/>
          <w:marBottom w:val="0"/>
          <w:divBdr>
            <w:top w:val="none" w:sz="0" w:space="0" w:color="auto"/>
            <w:left w:val="none" w:sz="0" w:space="0" w:color="auto"/>
            <w:bottom w:val="none" w:sz="0" w:space="0" w:color="auto"/>
            <w:right w:val="none" w:sz="0" w:space="0" w:color="auto"/>
          </w:divBdr>
          <w:divsChild>
            <w:div w:id="1355576424">
              <w:marLeft w:val="0"/>
              <w:marRight w:val="0"/>
              <w:marTop w:val="0"/>
              <w:marBottom w:val="0"/>
              <w:divBdr>
                <w:top w:val="none" w:sz="0" w:space="0" w:color="auto"/>
                <w:left w:val="none" w:sz="0" w:space="0" w:color="auto"/>
                <w:bottom w:val="none" w:sz="0" w:space="0" w:color="auto"/>
                <w:right w:val="none" w:sz="0" w:space="0" w:color="auto"/>
              </w:divBdr>
              <w:divsChild>
                <w:div w:id="153111379">
                  <w:marLeft w:val="0"/>
                  <w:marRight w:val="0"/>
                  <w:marTop w:val="0"/>
                  <w:marBottom w:val="0"/>
                  <w:divBdr>
                    <w:top w:val="none" w:sz="0" w:space="0" w:color="auto"/>
                    <w:left w:val="none" w:sz="0" w:space="0" w:color="auto"/>
                    <w:bottom w:val="none" w:sz="0" w:space="0" w:color="auto"/>
                    <w:right w:val="none" w:sz="0" w:space="0" w:color="auto"/>
                  </w:divBdr>
                </w:div>
                <w:div w:id="1435589457">
                  <w:marLeft w:val="0"/>
                  <w:marRight w:val="0"/>
                  <w:marTop w:val="0"/>
                  <w:marBottom w:val="0"/>
                  <w:divBdr>
                    <w:top w:val="none" w:sz="0" w:space="0" w:color="auto"/>
                    <w:left w:val="none" w:sz="0" w:space="0" w:color="auto"/>
                    <w:bottom w:val="none" w:sz="0" w:space="0" w:color="auto"/>
                    <w:right w:val="none" w:sz="0" w:space="0" w:color="auto"/>
                  </w:divBdr>
                  <w:divsChild>
                    <w:div w:id="157842727">
                      <w:marLeft w:val="0"/>
                      <w:marRight w:val="0"/>
                      <w:marTop w:val="0"/>
                      <w:marBottom w:val="0"/>
                      <w:divBdr>
                        <w:top w:val="none" w:sz="0" w:space="0" w:color="auto"/>
                        <w:left w:val="none" w:sz="0" w:space="0" w:color="auto"/>
                        <w:bottom w:val="none" w:sz="0" w:space="0" w:color="auto"/>
                        <w:right w:val="none" w:sz="0" w:space="0" w:color="auto"/>
                      </w:divBdr>
                    </w:div>
                    <w:div w:id="1220288723">
                      <w:marLeft w:val="0"/>
                      <w:marRight w:val="0"/>
                      <w:marTop w:val="0"/>
                      <w:marBottom w:val="0"/>
                      <w:divBdr>
                        <w:top w:val="none" w:sz="0" w:space="0" w:color="auto"/>
                        <w:left w:val="none" w:sz="0" w:space="0" w:color="auto"/>
                        <w:bottom w:val="none" w:sz="0" w:space="0" w:color="auto"/>
                        <w:right w:val="none" w:sz="0" w:space="0" w:color="auto"/>
                      </w:divBdr>
                    </w:div>
                    <w:div w:id="1269777792">
                      <w:marLeft w:val="0"/>
                      <w:marRight w:val="0"/>
                      <w:marTop w:val="0"/>
                      <w:marBottom w:val="0"/>
                      <w:divBdr>
                        <w:top w:val="none" w:sz="0" w:space="0" w:color="auto"/>
                        <w:left w:val="none" w:sz="0" w:space="0" w:color="auto"/>
                        <w:bottom w:val="none" w:sz="0" w:space="0" w:color="auto"/>
                        <w:right w:val="none" w:sz="0" w:space="0" w:color="auto"/>
                      </w:divBdr>
                    </w:div>
                    <w:div w:id="1576432845">
                      <w:marLeft w:val="0"/>
                      <w:marRight w:val="0"/>
                      <w:marTop w:val="0"/>
                      <w:marBottom w:val="0"/>
                      <w:divBdr>
                        <w:top w:val="none" w:sz="0" w:space="0" w:color="auto"/>
                        <w:left w:val="none" w:sz="0" w:space="0" w:color="auto"/>
                        <w:bottom w:val="none" w:sz="0" w:space="0" w:color="auto"/>
                        <w:right w:val="none" w:sz="0" w:space="0" w:color="auto"/>
                      </w:divBdr>
                    </w:div>
                    <w:div w:id="21438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2832">
      <w:bodyDiv w:val="1"/>
      <w:marLeft w:val="0"/>
      <w:marRight w:val="0"/>
      <w:marTop w:val="0"/>
      <w:marBottom w:val="0"/>
      <w:divBdr>
        <w:top w:val="none" w:sz="0" w:space="0" w:color="auto"/>
        <w:left w:val="none" w:sz="0" w:space="0" w:color="auto"/>
        <w:bottom w:val="none" w:sz="0" w:space="0" w:color="auto"/>
        <w:right w:val="none" w:sz="0" w:space="0" w:color="auto"/>
      </w:divBdr>
      <w:divsChild>
        <w:div w:id="784155688">
          <w:marLeft w:val="0"/>
          <w:marRight w:val="0"/>
          <w:marTop w:val="0"/>
          <w:marBottom w:val="0"/>
          <w:divBdr>
            <w:top w:val="none" w:sz="0" w:space="0" w:color="auto"/>
            <w:left w:val="none" w:sz="0" w:space="0" w:color="auto"/>
            <w:bottom w:val="none" w:sz="0" w:space="0" w:color="auto"/>
            <w:right w:val="none" w:sz="0" w:space="0" w:color="auto"/>
          </w:divBdr>
          <w:divsChild>
            <w:div w:id="504173087">
              <w:marLeft w:val="0"/>
              <w:marRight w:val="0"/>
              <w:marTop w:val="0"/>
              <w:marBottom w:val="0"/>
              <w:divBdr>
                <w:top w:val="none" w:sz="0" w:space="0" w:color="auto"/>
                <w:left w:val="none" w:sz="0" w:space="0" w:color="auto"/>
                <w:bottom w:val="none" w:sz="0" w:space="0" w:color="auto"/>
                <w:right w:val="none" w:sz="0" w:space="0" w:color="auto"/>
              </w:divBdr>
              <w:divsChild>
                <w:div w:id="742919940">
                  <w:marLeft w:val="0"/>
                  <w:marRight w:val="0"/>
                  <w:marTop w:val="0"/>
                  <w:marBottom w:val="0"/>
                  <w:divBdr>
                    <w:top w:val="none" w:sz="0" w:space="0" w:color="auto"/>
                    <w:left w:val="none" w:sz="0" w:space="0" w:color="auto"/>
                    <w:bottom w:val="none" w:sz="0" w:space="0" w:color="auto"/>
                    <w:right w:val="none" w:sz="0" w:space="0" w:color="auto"/>
                  </w:divBdr>
                  <w:divsChild>
                    <w:div w:id="1834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18544">
      <w:bodyDiv w:val="1"/>
      <w:marLeft w:val="0"/>
      <w:marRight w:val="0"/>
      <w:marTop w:val="0"/>
      <w:marBottom w:val="0"/>
      <w:divBdr>
        <w:top w:val="none" w:sz="0" w:space="0" w:color="auto"/>
        <w:left w:val="none" w:sz="0" w:space="0" w:color="auto"/>
        <w:bottom w:val="none" w:sz="0" w:space="0" w:color="auto"/>
        <w:right w:val="none" w:sz="0" w:space="0" w:color="auto"/>
      </w:divBdr>
    </w:div>
    <w:div w:id="1224606850">
      <w:bodyDiv w:val="1"/>
      <w:marLeft w:val="0"/>
      <w:marRight w:val="0"/>
      <w:marTop w:val="0"/>
      <w:marBottom w:val="0"/>
      <w:divBdr>
        <w:top w:val="none" w:sz="0" w:space="0" w:color="auto"/>
        <w:left w:val="none" w:sz="0" w:space="0" w:color="auto"/>
        <w:bottom w:val="none" w:sz="0" w:space="0" w:color="auto"/>
        <w:right w:val="none" w:sz="0" w:space="0" w:color="auto"/>
      </w:divBdr>
    </w:div>
    <w:div w:id="1269041314">
      <w:bodyDiv w:val="1"/>
      <w:marLeft w:val="0"/>
      <w:marRight w:val="0"/>
      <w:marTop w:val="0"/>
      <w:marBottom w:val="0"/>
      <w:divBdr>
        <w:top w:val="none" w:sz="0" w:space="0" w:color="auto"/>
        <w:left w:val="none" w:sz="0" w:space="0" w:color="auto"/>
        <w:bottom w:val="none" w:sz="0" w:space="0" w:color="auto"/>
        <w:right w:val="none" w:sz="0" w:space="0" w:color="auto"/>
      </w:divBdr>
    </w:div>
    <w:div w:id="1284312461">
      <w:bodyDiv w:val="1"/>
      <w:marLeft w:val="0"/>
      <w:marRight w:val="0"/>
      <w:marTop w:val="0"/>
      <w:marBottom w:val="0"/>
      <w:divBdr>
        <w:top w:val="none" w:sz="0" w:space="0" w:color="auto"/>
        <w:left w:val="none" w:sz="0" w:space="0" w:color="auto"/>
        <w:bottom w:val="none" w:sz="0" w:space="0" w:color="auto"/>
        <w:right w:val="none" w:sz="0" w:space="0" w:color="auto"/>
      </w:divBdr>
    </w:div>
    <w:div w:id="1303728165">
      <w:bodyDiv w:val="1"/>
      <w:marLeft w:val="0"/>
      <w:marRight w:val="0"/>
      <w:marTop w:val="0"/>
      <w:marBottom w:val="0"/>
      <w:divBdr>
        <w:top w:val="none" w:sz="0" w:space="0" w:color="auto"/>
        <w:left w:val="none" w:sz="0" w:space="0" w:color="auto"/>
        <w:bottom w:val="none" w:sz="0" w:space="0" w:color="auto"/>
        <w:right w:val="none" w:sz="0" w:space="0" w:color="auto"/>
      </w:divBdr>
      <w:divsChild>
        <w:div w:id="1902520385">
          <w:marLeft w:val="0"/>
          <w:marRight w:val="0"/>
          <w:marTop w:val="0"/>
          <w:marBottom w:val="0"/>
          <w:divBdr>
            <w:top w:val="none" w:sz="0" w:space="0" w:color="auto"/>
            <w:left w:val="none" w:sz="0" w:space="0" w:color="auto"/>
            <w:bottom w:val="none" w:sz="0" w:space="0" w:color="auto"/>
            <w:right w:val="none" w:sz="0" w:space="0" w:color="auto"/>
          </w:divBdr>
          <w:divsChild>
            <w:div w:id="338384648">
              <w:marLeft w:val="0"/>
              <w:marRight w:val="0"/>
              <w:marTop w:val="0"/>
              <w:marBottom w:val="0"/>
              <w:divBdr>
                <w:top w:val="none" w:sz="0" w:space="0" w:color="auto"/>
                <w:left w:val="none" w:sz="0" w:space="0" w:color="auto"/>
                <w:bottom w:val="none" w:sz="0" w:space="0" w:color="auto"/>
                <w:right w:val="none" w:sz="0" w:space="0" w:color="auto"/>
              </w:divBdr>
              <w:divsChild>
                <w:div w:id="679703016">
                  <w:marLeft w:val="0"/>
                  <w:marRight w:val="0"/>
                  <w:marTop w:val="0"/>
                  <w:marBottom w:val="0"/>
                  <w:divBdr>
                    <w:top w:val="none" w:sz="0" w:space="0" w:color="auto"/>
                    <w:left w:val="none" w:sz="0" w:space="0" w:color="auto"/>
                    <w:bottom w:val="none" w:sz="0" w:space="0" w:color="auto"/>
                    <w:right w:val="none" w:sz="0" w:space="0" w:color="auto"/>
                  </w:divBdr>
                </w:div>
                <w:div w:id="983582185">
                  <w:marLeft w:val="0"/>
                  <w:marRight w:val="0"/>
                  <w:marTop w:val="0"/>
                  <w:marBottom w:val="0"/>
                  <w:divBdr>
                    <w:top w:val="none" w:sz="0" w:space="0" w:color="auto"/>
                    <w:left w:val="none" w:sz="0" w:space="0" w:color="auto"/>
                    <w:bottom w:val="none" w:sz="0" w:space="0" w:color="auto"/>
                    <w:right w:val="none" w:sz="0" w:space="0" w:color="auto"/>
                  </w:divBdr>
                </w:div>
                <w:div w:id="2098476096">
                  <w:marLeft w:val="0"/>
                  <w:marRight w:val="0"/>
                  <w:marTop w:val="0"/>
                  <w:marBottom w:val="0"/>
                  <w:divBdr>
                    <w:top w:val="none" w:sz="0" w:space="0" w:color="auto"/>
                    <w:left w:val="none" w:sz="0" w:space="0" w:color="auto"/>
                    <w:bottom w:val="none" w:sz="0" w:space="0" w:color="auto"/>
                    <w:right w:val="none" w:sz="0" w:space="0" w:color="auto"/>
                  </w:divBdr>
                </w:div>
              </w:divsChild>
            </w:div>
            <w:div w:id="1144815610">
              <w:marLeft w:val="0"/>
              <w:marRight w:val="0"/>
              <w:marTop w:val="0"/>
              <w:marBottom w:val="0"/>
              <w:divBdr>
                <w:top w:val="none" w:sz="0" w:space="0" w:color="auto"/>
                <w:left w:val="none" w:sz="0" w:space="0" w:color="auto"/>
                <w:bottom w:val="none" w:sz="0" w:space="0" w:color="auto"/>
                <w:right w:val="none" w:sz="0" w:space="0" w:color="auto"/>
              </w:divBdr>
            </w:div>
            <w:div w:id="17096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5308">
      <w:bodyDiv w:val="1"/>
      <w:marLeft w:val="0"/>
      <w:marRight w:val="0"/>
      <w:marTop w:val="0"/>
      <w:marBottom w:val="0"/>
      <w:divBdr>
        <w:top w:val="none" w:sz="0" w:space="0" w:color="auto"/>
        <w:left w:val="none" w:sz="0" w:space="0" w:color="auto"/>
        <w:bottom w:val="none" w:sz="0" w:space="0" w:color="auto"/>
        <w:right w:val="none" w:sz="0" w:space="0" w:color="auto"/>
      </w:divBdr>
      <w:divsChild>
        <w:div w:id="1465079949">
          <w:marLeft w:val="0"/>
          <w:marRight w:val="0"/>
          <w:marTop w:val="0"/>
          <w:marBottom w:val="0"/>
          <w:divBdr>
            <w:top w:val="none" w:sz="0" w:space="0" w:color="auto"/>
            <w:left w:val="none" w:sz="0" w:space="0" w:color="auto"/>
            <w:bottom w:val="none" w:sz="0" w:space="0" w:color="auto"/>
            <w:right w:val="none" w:sz="0" w:space="0" w:color="auto"/>
          </w:divBdr>
        </w:div>
        <w:div w:id="1966160328">
          <w:marLeft w:val="0"/>
          <w:marRight w:val="0"/>
          <w:marTop w:val="0"/>
          <w:marBottom w:val="0"/>
          <w:divBdr>
            <w:top w:val="none" w:sz="0" w:space="0" w:color="auto"/>
            <w:left w:val="none" w:sz="0" w:space="0" w:color="auto"/>
            <w:bottom w:val="none" w:sz="0" w:space="0" w:color="auto"/>
            <w:right w:val="none" w:sz="0" w:space="0" w:color="auto"/>
          </w:divBdr>
        </w:div>
      </w:divsChild>
    </w:div>
    <w:div w:id="1311179497">
      <w:bodyDiv w:val="1"/>
      <w:marLeft w:val="0"/>
      <w:marRight w:val="0"/>
      <w:marTop w:val="0"/>
      <w:marBottom w:val="0"/>
      <w:divBdr>
        <w:top w:val="none" w:sz="0" w:space="0" w:color="auto"/>
        <w:left w:val="none" w:sz="0" w:space="0" w:color="auto"/>
        <w:bottom w:val="none" w:sz="0" w:space="0" w:color="auto"/>
        <w:right w:val="none" w:sz="0" w:space="0" w:color="auto"/>
      </w:divBdr>
    </w:div>
    <w:div w:id="1315140996">
      <w:bodyDiv w:val="1"/>
      <w:marLeft w:val="0"/>
      <w:marRight w:val="0"/>
      <w:marTop w:val="0"/>
      <w:marBottom w:val="0"/>
      <w:divBdr>
        <w:top w:val="none" w:sz="0" w:space="0" w:color="auto"/>
        <w:left w:val="none" w:sz="0" w:space="0" w:color="auto"/>
        <w:bottom w:val="none" w:sz="0" w:space="0" w:color="auto"/>
        <w:right w:val="none" w:sz="0" w:space="0" w:color="auto"/>
      </w:divBdr>
      <w:divsChild>
        <w:div w:id="402021067">
          <w:marLeft w:val="0"/>
          <w:marRight w:val="0"/>
          <w:marTop w:val="0"/>
          <w:marBottom w:val="0"/>
          <w:divBdr>
            <w:top w:val="none" w:sz="0" w:space="0" w:color="auto"/>
            <w:left w:val="none" w:sz="0" w:space="0" w:color="auto"/>
            <w:bottom w:val="none" w:sz="0" w:space="0" w:color="auto"/>
            <w:right w:val="none" w:sz="0" w:space="0" w:color="auto"/>
          </w:divBdr>
          <w:divsChild>
            <w:div w:id="612130943">
              <w:marLeft w:val="0"/>
              <w:marRight w:val="0"/>
              <w:marTop w:val="0"/>
              <w:marBottom w:val="0"/>
              <w:divBdr>
                <w:top w:val="none" w:sz="0" w:space="0" w:color="auto"/>
                <w:left w:val="none" w:sz="0" w:space="0" w:color="auto"/>
                <w:bottom w:val="none" w:sz="0" w:space="0" w:color="auto"/>
                <w:right w:val="none" w:sz="0" w:space="0" w:color="auto"/>
              </w:divBdr>
              <w:divsChild>
                <w:div w:id="3790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4852">
      <w:bodyDiv w:val="1"/>
      <w:marLeft w:val="0"/>
      <w:marRight w:val="0"/>
      <w:marTop w:val="0"/>
      <w:marBottom w:val="0"/>
      <w:divBdr>
        <w:top w:val="none" w:sz="0" w:space="0" w:color="auto"/>
        <w:left w:val="none" w:sz="0" w:space="0" w:color="auto"/>
        <w:bottom w:val="none" w:sz="0" w:space="0" w:color="auto"/>
        <w:right w:val="none" w:sz="0" w:space="0" w:color="auto"/>
      </w:divBdr>
    </w:div>
    <w:div w:id="1326976753">
      <w:bodyDiv w:val="1"/>
      <w:marLeft w:val="0"/>
      <w:marRight w:val="0"/>
      <w:marTop w:val="0"/>
      <w:marBottom w:val="0"/>
      <w:divBdr>
        <w:top w:val="none" w:sz="0" w:space="0" w:color="auto"/>
        <w:left w:val="none" w:sz="0" w:space="0" w:color="auto"/>
        <w:bottom w:val="none" w:sz="0" w:space="0" w:color="auto"/>
        <w:right w:val="none" w:sz="0" w:space="0" w:color="auto"/>
      </w:divBdr>
    </w:div>
    <w:div w:id="1332484614">
      <w:bodyDiv w:val="1"/>
      <w:marLeft w:val="0"/>
      <w:marRight w:val="0"/>
      <w:marTop w:val="0"/>
      <w:marBottom w:val="0"/>
      <w:divBdr>
        <w:top w:val="none" w:sz="0" w:space="0" w:color="auto"/>
        <w:left w:val="none" w:sz="0" w:space="0" w:color="auto"/>
        <w:bottom w:val="none" w:sz="0" w:space="0" w:color="auto"/>
        <w:right w:val="none" w:sz="0" w:space="0" w:color="auto"/>
      </w:divBdr>
    </w:div>
    <w:div w:id="1359576788">
      <w:bodyDiv w:val="1"/>
      <w:marLeft w:val="0"/>
      <w:marRight w:val="0"/>
      <w:marTop w:val="0"/>
      <w:marBottom w:val="0"/>
      <w:divBdr>
        <w:top w:val="none" w:sz="0" w:space="0" w:color="auto"/>
        <w:left w:val="none" w:sz="0" w:space="0" w:color="auto"/>
        <w:bottom w:val="none" w:sz="0" w:space="0" w:color="auto"/>
        <w:right w:val="none" w:sz="0" w:space="0" w:color="auto"/>
      </w:divBdr>
      <w:divsChild>
        <w:div w:id="371610498">
          <w:marLeft w:val="0"/>
          <w:marRight w:val="0"/>
          <w:marTop w:val="0"/>
          <w:marBottom w:val="0"/>
          <w:divBdr>
            <w:top w:val="none" w:sz="0" w:space="0" w:color="auto"/>
            <w:left w:val="none" w:sz="0" w:space="0" w:color="auto"/>
            <w:bottom w:val="none" w:sz="0" w:space="0" w:color="auto"/>
            <w:right w:val="none" w:sz="0" w:space="0" w:color="auto"/>
          </w:divBdr>
          <w:divsChild>
            <w:div w:id="611597483">
              <w:marLeft w:val="0"/>
              <w:marRight w:val="0"/>
              <w:marTop w:val="0"/>
              <w:marBottom w:val="0"/>
              <w:divBdr>
                <w:top w:val="none" w:sz="0" w:space="0" w:color="auto"/>
                <w:left w:val="none" w:sz="0" w:space="0" w:color="auto"/>
                <w:bottom w:val="none" w:sz="0" w:space="0" w:color="auto"/>
                <w:right w:val="none" w:sz="0" w:space="0" w:color="auto"/>
              </w:divBdr>
            </w:div>
            <w:div w:id="20811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97995">
      <w:bodyDiv w:val="1"/>
      <w:marLeft w:val="0"/>
      <w:marRight w:val="0"/>
      <w:marTop w:val="0"/>
      <w:marBottom w:val="0"/>
      <w:divBdr>
        <w:top w:val="none" w:sz="0" w:space="0" w:color="auto"/>
        <w:left w:val="none" w:sz="0" w:space="0" w:color="auto"/>
        <w:bottom w:val="none" w:sz="0" w:space="0" w:color="auto"/>
        <w:right w:val="none" w:sz="0" w:space="0" w:color="auto"/>
      </w:divBdr>
      <w:divsChild>
        <w:div w:id="999500164">
          <w:marLeft w:val="0"/>
          <w:marRight w:val="0"/>
          <w:marTop w:val="0"/>
          <w:marBottom w:val="0"/>
          <w:divBdr>
            <w:top w:val="none" w:sz="0" w:space="0" w:color="auto"/>
            <w:left w:val="none" w:sz="0" w:space="0" w:color="auto"/>
            <w:bottom w:val="none" w:sz="0" w:space="0" w:color="auto"/>
            <w:right w:val="none" w:sz="0" w:space="0" w:color="auto"/>
          </w:divBdr>
        </w:div>
      </w:divsChild>
    </w:div>
    <w:div w:id="1375348225">
      <w:bodyDiv w:val="1"/>
      <w:marLeft w:val="0"/>
      <w:marRight w:val="0"/>
      <w:marTop w:val="0"/>
      <w:marBottom w:val="0"/>
      <w:divBdr>
        <w:top w:val="none" w:sz="0" w:space="0" w:color="auto"/>
        <w:left w:val="none" w:sz="0" w:space="0" w:color="auto"/>
        <w:bottom w:val="none" w:sz="0" w:space="0" w:color="auto"/>
        <w:right w:val="none" w:sz="0" w:space="0" w:color="auto"/>
      </w:divBdr>
      <w:divsChild>
        <w:div w:id="74518010">
          <w:marLeft w:val="0"/>
          <w:marRight w:val="0"/>
          <w:marTop w:val="0"/>
          <w:marBottom w:val="0"/>
          <w:divBdr>
            <w:top w:val="none" w:sz="0" w:space="0" w:color="auto"/>
            <w:left w:val="none" w:sz="0" w:space="0" w:color="auto"/>
            <w:bottom w:val="none" w:sz="0" w:space="0" w:color="auto"/>
            <w:right w:val="none" w:sz="0" w:space="0" w:color="auto"/>
          </w:divBdr>
        </w:div>
        <w:div w:id="1212228956">
          <w:marLeft w:val="0"/>
          <w:marRight w:val="0"/>
          <w:marTop w:val="0"/>
          <w:marBottom w:val="0"/>
          <w:divBdr>
            <w:top w:val="none" w:sz="0" w:space="0" w:color="auto"/>
            <w:left w:val="none" w:sz="0" w:space="0" w:color="auto"/>
            <w:bottom w:val="none" w:sz="0" w:space="0" w:color="auto"/>
            <w:right w:val="none" w:sz="0" w:space="0" w:color="auto"/>
          </w:divBdr>
        </w:div>
        <w:div w:id="1308240057">
          <w:marLeft w:val="0"/>
          <w:marRight w:val="0"/>
          <w:marTop w:val="0"/>
          <w:marBottom w:val="0"/>
          <w:divBdr>
            <w:top w:val="none" w:sz="0" w:space="0" w:color="auto"/>
            <w:left w:val="none" w:sz="0" w:space="0" w:color="auto"/>
            <w:bottom w:val="none" w:sz="0" w:space="0" w:color="auto"/>
            <w:right w:val="none" w:sz="0" w:space="0" w:color="auto"/>
          </w:divBdr>
        </w:div>
      </w:divsChild>
    </w:div>
    <w:div w:id="1399789212">
      <w:bodyDiv w:val="1"/>
      <w:marLeft w:val="0"/>
      <w:marRight w:val="0"/>
      <w:marTop w:val="0"/>
      <w:marBottom w:val="0"/>
      <w:divBdr>
        <w:top w:val="none" w:sz="0" w:space="0" w:color="auto"/>
        <w:left w:val="none" w:sz="0" w:space="0" w:color="auto"/>
        <w:bottom w:val="none" w:sz="0" w:space="0" w:color="auto"/>
        <w:right w:val="none" w:sz="0" w:space="0" w:color="auto"/>
      </w:divBdr>
      <w:divsChild>
        <w:div w:id="424809315">
          <w:marLeft w:val="0"/>
          <w:marRight w:val="0"/>
          <w:marTop w:val="0"/>
          <w:marBottom w:val="0"/>
          <w:divBdr>
            <w:top w:val="none" w:sz="0" w:space="0" w:color="auto"/>
            <w:left w:val="none" w:sz="0" w:space="0" w:color="auto"/>
            <w:bottom w:val="none" w:sz="0" w:space="0" w:color="auto"/>
            <w:right w:val="none" w:sz="0" w:space="0" w:color="auto"/>
          </w:divBdr>
          <w:divsChild>
            <w:div w:id="936402214">
              <w:marLeft w:val="0"/>
              <w:marRight w:val="0"/>
              <w:marTop w:val="0"/>
              <w:marBottom w:val="0"/>
              <w:divBdr>
                <w:top w:val="none" w:sz="0" w:space="0" w:color="auto"/>
                <w:left w:val="none" w:sz="0" w:space="0" w:color="auto"/>
                <w:bottom w:val="none" w:sz="0" w:space="0" w:color="auto"/>
                <w:right w:val="none" w:sz="0" w:space="0" w:color="auto"/>
              </w:divBdr>
              <w:divsChild>
                <w:div w:id="6182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1969">
      <w:bodyDiv w:val="1"/>
      <w:marLeft w:val="0"/>
      <w:marRight w:val="0"/>
      <w:marTop w:val="0"/>
      <w:marBottom w:val="0"/>
      <w:divBdr>
        <w:top w:val="none" w:sz="0" w:space="0" w:color="auto"/>
        <w:left w:val="none" w:sz="0" w:space="0" w:color="auto"/>
        <w:bottom w:val="none" w:sz="0" w:space="0" w:color="auto"/>
        <w:right w:val="none" w:sz="0" w:space="0" w:color="auto"/>
      </w:divBdr>
    </w:div>
    <w:div w:id="1481997249">
      <w:bodyDiv w:val="1"/>
      <w:marLeft w:val="0"/>
      <w:marRight w:val="0"/>
      <w:marTop w:val="0"/>
      <w:marBottom w:val="0"/>
      <w:divBdr>
        <w:top w:val="none" w:sz="0" w:space="0" w:color="auto"/>
        <w:left w:val="none" w:sz="0" w:space="0" w:color="auto"/>
        <w:bottom w:val="none" w:sz="0" w:space="0" w:color="auto"/>
        <w:right w:val="none" w:sz="0" w:space="0" w:color="auto"/>
      </w:divBdr>
      <w:divsChild>
        <w:div w:id="696614089">
          <w:marLeft w:val="0"/>
          <w:marRight w:val="0"/>
          <w:marTop w:val="0"/>
          <w:marBottom w:val="0"/>
          <w:divBdr>
            <w:top w:val="none" w:sz="0" w:space="0" w:color="auto"/>
            <w:left w:val="none" w:sz="0" w:space="0" w:color="auto"/>
            <w:bottom w:val="none" w:sz="0" w:space="0" w:color="auto"/>
            <w:right w:val="none" w:sz="0" w:space="0" w:color="auto"/>
          </w:divBdr>
        </w:div>
      </w:divsChild>
    </w:div>
    <w:div w:id="1494684471">
      <w:bodyDiv w:val="1"/>
      <w:marLeft w:val="0"/>
      <w:marRight w:val="0"/>
      <w:marTop w:val="0"/>
      <w:marBottom w:val="0"/>
      <w:divBdr>
        <w:top w:val="none" w:sz="0" w:space="0" w:color="auto"/>
        <w:left w:val="none" w:sz="0" w:space="0" w:color="auto"/>
        <w:bottom w:val="none" w:sz="0" w:space="0" w:color="auto"/>
        <w:right w:val="none" w:sz="0" w:space="0" w:color="auto"/>
      </w:divBdr>
      <w:divsChild>
        <w:div w:id="329602810">
          <w:marLeft w:val="0"/>
          <w:marRight w:val="0"/>
          <w:marTop w:val="0"/>
          <w:marBottom w:val="0"/>
          <w:divBdr>
            <w:top w:val="none" w:sz="0" w:space="0" w:color="auto"/>
            <w:left w:val="none" w:sz="0" w:space="0" w:color="auto"/>
            <w:bottom w:val="none" w:sz="0" w:space="0" w:color="auto"/>
            <w:right w:val="none" w:sz="0" w:space="0" w:color="auto"/>
          </w:divBdr>
          <w:divsChild>
            <w:div w:id="27031230">
              <w:marLeft w:val="0"/>
              <w:marRight w:val="0"/>
              <w:marTop w:val="0"/>
              <w:marBottom w:val="0"/>
              <w:divBdr>
                <w:top w:val="none" w:sz="0" w:space="0" w:color="auto"/>
                <w:left w:val="none" w:sz="0" w:space="0" w:color="auto"/>
                <w:bottom w:val="none" w:sz="0" w:space="0" w:color="auto"/>
                <w:right w:val="none" w:sz="0" w:space="0" w:color="auto"/>
              </w:divBdr>
              <w:divsChild>
                <w:div w:id="6520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07869">
      <w:bodyDiv w:val="1"/>
      <w:marLeft w:val="0"/>
      <w:marRight w:val="0"/>
      <w:marTop w:val="0"/>
      <w:marBottom w:val="0"/>
      <w:divBdr>
        <w:top w:val="none" w:sz="0" w:space="0" w:color="auto"/>
        <w:left w:val="none" w:sz="0" w:space="0" w:color="auto"/>
        <w:bottom w:val="none" w:sz="0" w:space="0" w:color="auto"/>
        <w:right w:val="none" w:sz="0" w:space="0" w:color="auto"/>
      </w:divBdr>
      <w:divsChild>
        <w:div w:id="820734003">
          <w:marLeft w:val="0"/>
          <w:marRight w:val="0"/>
          <w:marTop w:val="0"/>
          <w:marBottom w:val="0"/>
          <w:divBdr>
            <w:top w:val="none" w:sz="0" w:space="0" w:color="auto"/>
            <w:left w:val="none" w:sz="0" w:space="0" w:color="auto"/>
            <w:bottom w:val="none" w:sz="0" w:space="0" w:color="auto"/>
            <w:right w:val="none" w:sz="0" w:space="0" w:color="auto"/>
          </w:divBdr>
        </w:div>
        <w:div w:id="337276334">
          <w:marLeft w:val="0"/>
          <w:marRight w:val="0"/>
          <w:marTop w:val="0"/>
          <w:marBottom w:val="0"/>
          <w:divBdr>
            <w:top w:val="none" w:sz="0" w:space="0" w:color="auto"/>
            <w:left w:val="none" w:sz="0" w:space="0" w:color="auto"/>
            <w:bottom w:val="none" w:sz="0" w:space="0" w:color="auto"/>
            <w:right w:val="none" w:sz="0" w:space="0" w:color="auto"/>
          </w:divBdr>
        </w:div>
      </w:divsChild>
    </w:div>
    <w:div w:id="1499416913">
      <w:bodyDiv w:val="1"/>
      <w:marLeft w:val="0"/>
      <w:marRight w:val="0"/>
      <w:marTop w:val="0"/>
      <w:marBottom w:val="0"/>
      <w:divBdr>
        <w:top w:val="none" w:sz="0" w:space="0" w:color="auto"/>
        <w:left w:val="none" w:sz="0" w:space="0" w:color="auto"/>
        <w:bottom w:val="none" w:sz="0" w:space="0" w:color="auto"/>
        <w:right w:val="none" w:sz="0" w:space="0" w:color="auto"/>
      </w:divBdr>
    </w:div>
    <w:div w:id="1538546089">
      <w:bodyDiv w:val="1"/>
      <w:marLeft w:val="0"/>
      <w:marRight w:val="0"/>
      <w:marTop w:val="0"/>
      <w:marBottom w:val="0"/>
      <w:divBdr>
        <w:top w:val="none" w:sz="0" w:space="0" w:color="auto"/>
        <w:left w:val="none" w:sz="0" w:space="0" w:color="auto"/>
        <w:bottom w:val="none" w:sz="0" w:space="0" w:color="auto"/>
        <w:right w:val="none" w:sz="0" w:space="0" w:color="auto"/>
      </w:divBdr>
      <w:divsChild>
        <w:div w:id="328943927">
          <w:marLeft w:val="0"/>
          <w:marRight w:val="0"/>
          <w:marTop w:val="0"/>
          <w:marBottom w:val="0"/>
          <w:divBdr>
            <w:top w:val="none" w:sz="0" w:space="0" w:color="auto"/>
            <w:left w:val="none" w:sz="0" w:space="0" w:color="auto"/>
            <w:bottom w:val="none" w:sz="0" w:space="0" w:color="auto"/>
            <w:right w:val="none" w:sz="0" w:space="0" w:color="auto"/>
          </w:divBdr>
        </w:div>
        <w:div w:id="354307034">
          <w:marLeft w:val="0"/>
          <w:marRight w:val="0"/>
          <w:marTop w:val="0"/>
          <w:marBottom w:val="0"/>
          <w:divBdr>
            <w:top w:val="none" w:sz="0" w:space="0" w:color="auto"/>
            <w:left w:val="none" w:sz="0" w:space="0" w:color="auto"/>
            <w:bottom w:val="none" w:sz="0" w:space="0" w:color="auto"/>
            <w:right w:val="none" w:sz="0" w:space="0" w:color="auto"/>
          </w:divBdr>
        </w:div>
        <w:div w:id="786434949">
          <w:marLeft w:val="0"/>
          <w:marRight w:val="0"/>
          <w:marTop w:val="0"/>
          <w:marBottom w:val="0"/>
          <w:divBdr>
            <w:top w:val="none" w:sz="0" w:space="0" w:color="auto"/>
            <w:left w:val="none" w:sz="0" w:space="0" w:color="auto"/>
            <w:bottom w:val="none" w:sz="0" w:space="0" w:color="auto"/>
            <w:right w:val="none" w:sz="0" w:space="0" w:color="auto"/>
          </w:divBdr>
        </w:div>
        <w:div w:id="1352729535">
          <w:marLeft w:val="0"/>
          <w:marRight w:val="0"/>
          <w:marTop w:val="0"/>
          <w:marBottom w:val="0"/>
          <w:divBdr>
            <w:top w:val="none" w:sz="0" w:space="0" w:color="auto"/>
            <w:left w:val="none" w:sz="0" w:space="0" w:color="auto"/>
            <w:bottom w:val="none" w:sz="0" w:space="0" w:color="auto"/>
            <w:right w:val="none" w:sz="0" w:space="0" w:color="auto"/>
          </w:divBdr>
        </w:div>
        <w:div w:id="1690831525">
          <w:marLeft w:val="0"/>
          <w:marRight w:val="0"/>
          <w:marTop w:val="0"/>
          <w:marBottom w:val="0"/>
          <w:divBdr>
            <w:top w:val="none" w:sz="0" w:space="0" w:color="auto"/>
            <w:left w:val="none" w:sz="0" w:space="0" w:color="auto"/>
            <w:bottom w:val="none" w:sz="0" w:space="0" w:color="auto"/>
            <w:right w:val="none" w:sz="0" w:space="0" w:color="auto"/>
          </w:divBdr>
        </w:div>
        <w:div w:id="1802307340">
          <w:marLeft w:val="0"/>
          <w:marRight w:val="0"/>
          <w:marTop w:val="0"/>
          <w:marBottom w:val="0"/>
          <w:divBdr>
            <w:top w:val="none" w:sz="0" w:space="0" w:color="auto"/>
            <w:left w:val="none" w:sz="0" w:space="0" w:color="auto"/>
            <w:bottom w:val="none" w:sz="0" w:space="0" w:color="auto"/>
            <w:right w:val="none" w:sz="0" w:space="0" w:color="auto"/>
          </w:divBdr>
        </w:div>
      </w:divsChild>
    </w:div>
    <w:div w:id="1547373446">
      <w:bodyDiv w:val="1"/>
      <w:marLeft w:val="0"/>
      <w:marRight w:val="0"/>
      <w:marTop w:val="0"/>
      <w:marBottom w:val="0"/>
      <w:divBdr>
        <w:top w:val="none" w:sz="0" w:space="0" w:color="auto"/>
        <w:left w:val="none" w:sz="0" w:space="0" w:color="auto"/>
        <w:bottom w:val="none" w:sz="0" w:space="0" w:color="auto"/>
        <w:right w:val="none" w:sz="0" w:space="0" w:color="auto"/>
      </w:divBdr>
      <w:divsChild>
        <w:div w:id="214243489">
          <w:marLeft w:val="0"/>
          <w:marRight w:val="0"/>
          <w:marTop w:val="0"/>
          <w:marBottom w:val="0"/>
          <w:divBdr>
            <w:top w:val="none" w:sz="0" w:space="0" w:color="auto"/>
            <w:left w:val="none" w:sz="0" w:space="0" w:color="auto"/>
            <w:bottom w:val="none" w:sz="0" w:space="0" w:color="auto"/>
            <w:right w:val="none" w:sz="0" w:space="0" w:color="auto"/>
          </w:divBdr>
          <w:divsChild>
            <w:div w:id="1814904717">
              <w:marLeft w:val="0"/>
              <w:marRight w:val="0"/>
              <w:marTop w:val="0"/>
              <w:marBottom w:val="0"/>
              <w:divBdr>
                <w:top w:val="none" w:sz="0" w:space="0" w:color="auto"/>
                <w:left w:val="none" w:sz="0" w:space="0" w:color="auto"/>
                <w:bottom w:val="none" w:sz="0" w:space="0" w:color="auto"/>
                <w:right w:val="none" w:sz="0" w:space="0" w:color="auto"/>
              </w:divBdr>
              <w:divsChild>
                <w:div w:id="1281495060">
                  <w:marLeft w:val="0"/>
                  <w:marRight w:val="0"/>
                  <w:marTop w:val="0"/>
                  <w:marBottom w:val="0"/>
                  <w:divBdr>
                    <w:top w:val="none" w:sz="0" w:space="0" w:color="auto"/>
                    <w:left w:val="none" w:sz="0" w:space="0" w:color="auto"/>
                    <w:bottom w:val="none" w:sz="0" w:space="0" w:color="auto"/>
                    <w:right w:val="none" w:sz="0" w:space="0" w:color="auto"/>
                  </w:divBdr>
                  <w:divsChild>
                    <w:div w:id="4699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53615">
      <w:bodyDiv w:val="1"/>
      <w:marLeft w:val="0"/>
      <w:marRight w:val="0"/>
      <w:marTop w:val="0"/>
      <w:marBottom w:val="0"/>
      <w:divBdr>
        <w:top w:val="none" w:sz="0" w:space="0" w:color="auto"/>
        <w:left w:val="none" w:sz="0" w:space="0" w:color="auto"/>
        <w:bottom w:val="none" w:sz="0" w:space="0" w:color="auto"/>
        <w:right w:val="none" w:sz="0" w:space="0" w:color="auto"/>
      </w:divBdr>
      <w:divsChild>
        <w:div w:id="1439452551">
          <w:marLeft w:val="0"/>
          <w:marRight w:val="0"/>
          <w:marTop w:val="0"/>
          <w:marBottom w:val="0"/>
          <w:divBdr>
            <w:top w:val="none" w:sz="0" w:space="0" w:color="auto"/>
            <w:left w:val="none" w:sz="0" w:space="0" w:color="auto"/>
            <w:bottom w:val="none" w:sz="0" w:space="0" w:color="auto"/>
            <w:right w:val="none" w:sz="0" w:space="0" w:color="auto"/>
          </w:divBdr>
          <w:divsChild>
            <w:div w:id="208692670">
              <w:marLeft w:val="0"/>
              <w:marRight w:val="0"/>
              <w:marTop w:val="0"/>
              <w:marBottom w:val="0"/>
              <w:divBdr>
                <w:top w:val="none" w:sz="0" w:space="0" w:color="auto"/>
                <w:left w:val="none" w:sz="0" w:space="0" w:color="auto"/>
                <w:bottom w:val="none" w:sz="0" w:space="0" w:color="auto"/>
                <w:right w:val="none" w:sz="0" w:space="0" w:color="auto"/>
              </w:divBdr>
              <w:divsChild>
                <w:div w:id="777408044">
                  <w:marLeft w:val="0"/>
                  <w:marRight w:val="0"/>
                  <w:marTop w:val="0"/>
                  <w:marBottom w:val="0"/>
                  <w:divBdr>
                    <w:top w:val="none" w:sz="0" w:space="0" w:color="auto"/>
                    <w:left w:val="none" w:sz="0" w:space="0" w:color="auto"/>
                    <w:bottom w:val="none" w:sz="0" w:space="0" w:color="auto"/>
                    <w:right w:val="none" w:sz="0" w:space="0" w:color="auto"/>
                  </w:divBdr>
                  <w:divsChild>
                    <w:div w:id="1097798465">
                      <w:marLeft w:val="0"/>
                      <w:marRight w:val="0"/>
                      <w:marTop w:val="0"/>
                      <w:marBottom w:val="0"/>
                      <w:divBdr>
                        <w:top w:val="none" w:sz="0" w:space="0" w:color="auto"/>
                        <w:left w:val="none" w:sz="0" w:space="0" w:color="auto"/>
                        <w:bottom w:val="none" w:sz="0" w:space="0" w:color="auto"/>
                        <w:right w:val="none" w:sz="0" w:space="0" w:color="auto"/>
                      </w:divBdr>
                      <w:divsChild>
                        <w:div w:id="1578979947">
                          <w:marLeft w:val="0"/>
                          <w:marRight w:val="0"/>
                          <w:marTop w:val="0"/>
                          <w:marBottom w:val="0"/>
                          <w:divBdr>
                            <w:top w:val="none" w:sz="0" w:space="0" w:color="auto"/>
                            <w:left w:val="none" w:sz="0" w:space="0" w:color="auto"/>
                            <w:bottom w:val="none" w:sz="0" w:space="0" w:color="auto"/>
                            <w:right w:val="none" w:sz="0" w:space="0" w:color="auto"/>
                          </w:divBdr>
                        </w:div>
                        <w:div w:id="1603565284">
                          <w:marLeft w:val="0"/>
                          <w:marRight w:val="0"/>
                          <w:marTop w:val="0"/>
                          <w:marBottom w:val="0"/>
                          <w:divBdr>
                            <w:top w:val="none" w:sz="0" w:space="0" w:color="auto"/>
                            <w:left w:val="none" w:sz="0" w:space="0" w:color="auto"/>
                            <w:bottom w:val="none" w:sz="0" w:space="0" w:color="auto"/>
                            <w:right w:val="none" w:sz="0" w:space="0" w:color="auto"/>
                          </w:divBdr>
                          <w:divsChild>
                            <w:div w:id="515735228">
                              <w:marLeft w:val="0"/>
                              <w:marRight w:val="0"/>
                              <w:marTop w:val="0"/>
                              <w:marBottom w:val="0"/>
                              <w:divBdr>
                                <w:top w:val="none" w:sz="0" w:space="0" w:color="auto"/>
                                <w:left w:val="none" w:sz="0" w:space="0" w:color="auto"/>
                                <w:bottom w:val="none" w:sz="0" w:space="0" w:color="auto"/>
                                <w:right w:val="none" w:sz="0" w:space="0" w:color="auto"/>
                              </w:divBdr>
                            </w:div>
                            <w:div w:id="834565067">
                              <w:marLeft w:val="0"/>
                              <w:marRight w:val="0"/>
                              <w:marTop w:val="0"/>
                              <w:marBottom w:val="0"/>
                              <w:divBdr>
                                <w:top w:val="none" w:sz="0" w:space="0" w:color="auto"/>
                                <w:left w:val="none" w:sz="0" w:space="0" w:color="auto"/>
                                <w:bottom w:val="none" w:sz="0" w:space="0" w:color="auto"/>
                                <w:right w:val="none" w:sz="0" w:space="0" w:color="auto"/>
                              </w:divBdr>
                            </w:div>
                            <w:div w:id="1577128978">
                              <w:marLeft w:val="0"/>
                              <w:marRight w:val="0"/>
                              <w:marTop w:val="0"/>
                              <w:marBottom w:val="0"/>
                              <w:divBdr>
                                <w:top w:val="none" w:sz="0" w:space="0" w:color="auto"/>
                                <w:left w:val="none" w:sz="0" w:space="0" w:color="auto"/>
                                <w:bottom w:val="none" w:sz="0" w:space="0" w:color="auto"/>
                                <w:right w:val="none" w:sz="0" w:space="0" w:color="auto"/>
                              </w:divBdr>
                            </w:div>
                            <w:div w:id="2007662046">
                              <w:marLeft w:val="0"/>
                              <w:marRight w:val="0"/>
                              <w:marTop w:val="0"/>
                              <w:marBottom w:val="0"/>
                              <w:divBdr>
                                <w:top w:val="none" w:sz="0" w:space="0" w:color="auto"/>
                                <w:left w:val="none" w:sz="0" w:space="0" w:color="auto"/>
                                <w:bottom w:val="none" w:sz="0" w:space="0" w:color="auto"/>
                                <w:right w:val="none" w:sz="0" w:space="0" w:color="auto"/>
                              </w:divBdr>
                            </w:div>
                          </w:divsChild>
                        </w:div>
                        <w:div w:id="17120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04954">
      <w:bodyDiv w:val="1"/>
      <w:marLeft w:val="0"/>
      <w:marRight w:val="0"/>
      <w:marTop w:val="0"/>
      <w:marBottom w:val="0"/>
      <w:divBdr>
        <w:top w:val="none" w:sz="0" w:space="0" w:color="auto"/>
        <w:left w:val="none" w:sz="0" w:space="0" w:color="auto"/>
        <w:bottom w:val="none" w:sz="0" w:space="0" w:color="auto"/>
        <w:right w:val="none" w:sz="0" w:space="0" w:color="auto"/>
      </w:divBdr>
      <w:divsChild>
        <w:div w:id="815609085">
          <w:marLeft w:val="0"/>
          <w:marRight w:val="0"/>
          <w:marTop w:val="0"/>
          <w:marBottom w:val="0"/>
          <w:divBdr>
            <w:top w:val="none" w:sz="0" w:space="0" w:color="auto"/>
            <w:left w:val="none" w:sz="0" w:space="0" w:color="auto"/>
            <w:bottom w:val="none" w:sz="0" w:space="0" w:color="auto"/>
            <w:right w:val="none" w:sz="0" w:space="0" w:color="auto"/>
          </w:divBdr>
        </w:div>
        <w:div w:id="1118257555">
          <w:marLeft w:val="0"/>
          <w:marRight w:val="0"/>
          <w:marTop w:val="0"/>
          <w:marBottom w:val="0"/>
          <w:divBdr>
            <w:top w:val="none" w:sz="0" w:space="0" w:color="auto"/>
            <w:left w:val="none" w:sz="0" w:space="0" w:color="auto"/>
            <w:bottom w:val="none" w:sz="0" w:space="0" w:color="auto"/>
            <w:right w:val="none" w:sz="0" w:space="0" w:color="auto"/>
          </w:divBdr>
        </w:div>
        <w:div w:id="1744058581">
          <w:marLeft w:val="0"/>
          <w:marRight w:val="0"/>
          <w:marTop w:val="0"/>
          <w:marBottom w:val="0"/>
          <w:divBdr>
            <w:top w:val="none" w:sz="0" w:space="0" w:color="auto"/>
            <w:left w:val="none" w:sz="0" w:space="0" w:color="auto"/>
            <w:bottom w:val="none" w:sz="0" w:space="0" w:color="auto"/>
            <w:right w:val="none" w:sz="0" w:space="0" w:color="auto"/>
          </w:divBdr>
        </w:div>
      </w:divsChild>
    </w:div>
    <w:div w:id="1624535997">
      <w:bodyDiv w:val="1"/>
      <w:marLeft w:val="0"/>
      <w:marRight w:val="0"/>
      <w:marTop w:val="0"/>
      <w:marBottom w:val="0"/>
      <w:divBdr>
        <w:top w:val="none" w:sz="0" w:space="0" w:color="auto"/>
        <w:left w:val="none" w:sz="0" w:space="0" w:color="auto"/>
        <w:bottom w:val="none" w:sz="0" w:space="0" w:color="auto"/>
        <w:right w:val="none" w:sz="0" w:space="0" w:color="auto"/>
      </w:divBdr>
      <w:divsChild>
        <w:div w:id="271668816">
          <w:marLeft w:val="0"/>
          <w:marRight w:val="0"/>
          <w:marTop w:val="0"/>
          <w:marBottom w:val="0"/>
          <w:divBdr>
            <w:top w:val="none" w:sz="0" w:space="0" w:color="auto"/>
            <w:left w:val="none" w:sz="0" w:space="0" w:color="auto"/>
            <w:bottom w:val="none" w:sz="0" w:space="0" w:color="auto"/>
            <w:right w:val="none" w:sz="0" w:space="0" w:color="auto"/>
          </w:divBdr>
          <w:divsChild>
            <w:div w:id="311564400">
              <w:marLeft w:val="0"/>
              <w:marRight w:val="0"/>
              <w:marTop w:val="0"/>
              <w:marBottom w:val="0"/>
              <w:divBdr>
                <w:top w:val="none" w:sz="0" w:space="0" w:color="auto"/>
                <w:left w:val="none" w:sz="0" w:space="0" w:color="auto"/>
                <w:bottom w:val="none" w:sz="0" w:space="0" w:color="auto"/>
                <w:right w:val="none" w:sz="0" w:space="0" w:color="auto"/>
              </w:divBdr>
              <w:divsChild>
                <w:div w:id="11643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72772">
      <w:bodyDiv w:val="1"/>
      <w:marLeft w:val="0"/>
      <w:marRight w:val="0"/>
      <w:marTop w:val="0"/>
      <w:marBottom w:val="0"/>
      <w:divBdr>
        <w:top w:val="none" w:sz="0" w:space="0" w:color="auto"/>
        <w:left w:val="none" w:sz="0" w:space="0" w:color="auto"/>
        <w:bottom w:val="none" w:sz="0" w:space="0" w:color="auto"/>
        <w:right w:val="none" w:sz="0" w:space="0" w:color="auto"/>
      </w:divBdr>
    </w:div>
    <w:div w:id="1663197974">
      <w:bodyDiv w:val="1"/>
      <w:marLeft w:val="0"/>
      <w:marRight w:val="0"/>
      <w:marTop w:val="0"/>
      <w:marBottom w:val="0"/>
      <w:divBdr>
        <w:top w:val="none" w:sz="0" w:space="0" w:color="auto"/>
        <w:left w:val="none" w:sz="0" w:space="0" w:color="auto"/>
        <w:bottom w:val="none" w:sz="0" w:space="0" w:color="auto"/>
        <w:right w:val="none" w:sz="0" w:space="0" w:color="auto"/>
      </w:divBdr>
    </w:div>
    <w:div w:id="1693067244">
      <w:bodyDiv w:val="1"/>
      <w:marLeft w:val="0"/>
      <w:marRight w:val="0"/>
      <w:marTop w:val="0"/>
      <w:marBottom w:val="0"/>
      <w:divBdr>
        <w:top w:val="none" w:sz="0" w:space="0" w:color="auto"/>
        <w:left w:val="none" w:sz="0" w:space="0" w:color="auto"/>
        <w:bottom w:val="none" w:sz="0" w:space="0" w:color="auto"/>
        <w:right w:val="none" w:sz="0" w:space="0" w:color="auto"/>
      </w:divBdr>
    </w:div>
    <w:div w:id="1704020339">
      <w:bodyDiv w:val="1"/>
      <w:marLeft w:val="0"/>
      <w:marRight w:val="0"/>
      <w:marTop w:val="0"/>
      <w:marBottom w:val="0"/>
      <w:divBdr>
        <w:top w:val="none" w:sz="0" w:space="0" w:color="auto"/>
        <w:left w:val="none" w:sz="0" w:space="0" w:color="auto"/>
        <w:bottom w:val="none" w:sz="0" w:space="0" w:color="auto"/>
        <w:right w:val="none" w:sz="0" w:space="0" w:color="auto"/>
      </w:divBdr>
      <w:divsChild>
        <w:div w:id="1568222847">
          <w:marLeft w:val="0"/>
          <w:marRight w:val="0"/>
          <w:marTop w:val="0"/>
          <w:marBottom w:val="0"/>
          <w:divBdr>
            <w:top w:val="none" w:sz="0" w:space="0" w:color="auto"/>
            <w:left w:val="none" w:sz="0" w:space="0" w:color="auto"/>
            <w:bottom w:val="none" w:sz="0" w:space="0" w:color="auto"/>
            <w:right w:val="none" w:sz="0" w:space="0" w:color="auto"/>
          </w:divBdr>
          <w:divsChild>
            <w:div w:id="253440960">
              <w:marLeft w:val="0"/>
              <w:marRight w:val="0"/>
              <w:marTop w:val="0"/>
              <w:marBottom w:val="0"/>
              <w:divBdr>
                <w:top w:val="none" w:sz="0" w:space="0" w:color="auto"/>
                <w:left w:val="none" w:sz="0" w:space="0" w:color="auto"/>
                <w:bottom w:val="none" w:sz="0" w:space="0" w:color="auto"/>
                <w:right w:val="none" w:sz="0" w:space="0" w:color="auto"/>
              </w:divBdr>
              <w:divsChild>
                <w:div w:id="19759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5375">
      <w:bodyDiv w:val="1"/>
      <w:marLeft w:val="0"/>
      <w:marRight w:val="0"/>
      <w:marTop w:val="0"/>
      <w:marBottom w:val="0"/>
      <w:divBdr>
        <w:top w:val="none" w:sz="0" w:space="0" w:color="auto"/>
        <w:left w:val="none" w:sz="0" w:space="0" w:color="auto"/>
        <w:bottom w:val="none" w:sz="0" w:space="0" w:color="auto"/>
        <w:right w:val="none" w:sz="0" w:space="0" w:color="auto"/>
      </w:divBdr>
    </w:div>
    <w:div w:id="1725522077">
      <w:bodyDiv w:val="1"/>
      <w:marLeft w:val="0"/>
      <w:marRight w:val="0"/>
      <w:marTop w:val="0"/>
      <w:marBottom w:val="0"/>
      <w:divBdr>
        <w:top w:val="none" w:sz="0" w:space="0" w:color="auto"/>
        <w:left w:val="none" w:sz="0" w:space="0" w:color="auto"/>
        <w:bottom w:val="none" w:sz="0" w:space="0" w:color="auto"/>
        <w:right w:val="none" w:sz="0" w:space="0" w:color="auto"/>
      </w:divBdr>
    </w:div>
    <w:div w:id="1747191402">
      <w:bodyDiv w:val="1"/>
      <w:marLeft w:val="0"/>
      <w:marRight w:val="0"/>
      <w:marTop w:val="0"/>
      <w:marBottom w:val="0"/>
      <w:divBdr>
        <w:top w:val="none" w:sz="0" w:space="0" w:color="auto"/>
        <w:left w:val="none" w:sz="0" w:space="0" w:color="auto"/>
        <w:bottom w:val="none" w:sz="0" w:space="0" w:color="auto"/>
        <w:right w:val="none" w:sz="0" w:space="0" w:color="auto"/>
      </w:divBdr>
      <w:divsChild>
        <w:div w:id="1927568530">
          <w:marLeft w:val="0"/>
          <w:marRight w:val="0"/>
          <w:marTop w:val="0"/>
          <w:marBottom w:val="0"/>
          <w:divBdr>
            <w:top w:val="none" w:sz="0" w:space="0" w:color="auto"/>
            <w:left w:val="none" w:sz="0" w:space="0" w:color="auto"/>
            <w:bottom w:val="none" w:sz="0" w:space="0" w:color="auto"/>
            <w:right w:val="none" w:sz="0" w:space="0" w:color="auto"/>
          </w:divBdr>
          <w:divsChild>
            <w:div w:id="18816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7319">
      <w:bodyDiv w:val="1"/>
      <w:marLeft w:val="0"/>
      <w:marRight w:val="0"/>
      <w:marTop w:val="0"/>
      <w:marBottom w:val="0"/>
      <w:divBdr>
        <w:top w:val="none" w:sz="0" w:space="0" w:color="auto"/>
        <w:left w:val="none" w:sz="0" w:space="0" w:color="auto"/>
        <w:bottom w:val="none" w:sz="0" w:space="0" w:color="auto"/>
        <w:right w:val="none" w:sz="0" w:space="0" w:color="auto"/>
      </w:divBdr>
      <w:divsChild>
        <w:div w:id="1972050528">
          <w:marLeft w:val="0"/>
          <w:marRight w:val="0"/>
          <w:marTop w:val="0"/>
          <w:marBottom w:val="0"/>
          <w:divBdr>
            <w:top w:val="none" w:sz="0" w:space="0" w:color="auto"/>
            <w:left w:val="none" w:sz="0" w:space="0" w:color="auto"/>
            <w:bottom w:val="none" w:sz="0" w:space="0" w:color="auto"/>
            <w:right w:val="none" w:sz="0" w:space="0" w:color="auto"/>
          </w:divBdr>
          <w:divsChild>
            <w:div w:id="1093934619">
              <w:marLeft w:val="0"/>
              <w:marRight w:val="0"/>
              <w:marTop w:val="0"/>
              <w:marBottom w:val="0"/>
              <w:divBdr>
                <w:top w:val="none" w:sz="0" w:space="0" w:color="auto"/>
                <w:left w:val="none" w:sz="0" w:space="0" w:color="auto"/>
                <w:bottom w:val="none" w:sz="0" w:space="0" w:color="auto"/>
                <w:right w:val="none" w:sz="0" w:space="0" w:color="auto"/>
              </w:divBdr>
              <w:divsChild>
                <w:div w:id="17618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32498">
      <w:bodyDiv w:val="1"/>
      <w:marLeft w:val="0"/>
      <w:marRight w:val="0"/>
      <w:marTop w:val="0"/>
      <w:marBottom w:val="0"/>
      <w:divBdr>
        <w:top w:val="none" w:sz="0" w:space="0" w:color="auto"/>
        <w:left w:val="none" w:sz="0" w:space="0" w:color="auto"/>
        <w:bottom w:val="none" w:sz="0" w:space="0" w:color="auto"/>
        <w:right w:val="none" w:sz="0" w:space="0" w:color="auto"/>
      </w:divBdr>
    </w:div>
    <w:div w:id="1768034642">
      <w:bodyDiv w:val="1"/>
      <w:marLeft w:val="0"/>
      <w:marRight w:val="0"/>
      <w:marTop w:val="0"/>
      <w:marBottom w:val="0"/>
      <w:divBdr>
        <w:top w:val="none" w:sz="0" w:space="0" w:color="auto"/>
        <w:left w:val="none" w:sz="0" w:space="0" w:color="auto"/>
        <w:bottom w:val="none" w:sz="0" w:space="0" w:color="auto"/>
        <w:right w:val="none" w:sz="0" w:space="0" w:color="auto"/>
      </w:divBdr>
    </w:div>
    <w:div w:id="1768425712">
      <w:bodyDiv w:val="1"/>
      <w:marLeft w:val="0"/>
      <w:marRight w:val="0"/>
      <w:marTop w:val="0"/>
      <w:marBottom w:val="0"/>
      <w:divBdr>
        <w:top w:val="none" w:sz="0" w:space="0" w:color="auto"/>
        <w:left w:val="none" w:sz="0" w:space="0" w:color="auto"/>
        <w:bottom w:val="none" w:sz="0" w:space="0" w:color="auto"/>
        <w:right w:val="none" w:sz="0" w:space="0" w:color="auto"/>
      </w:divBdr>
      <w:divsChild>
        <w:div w:id="61606617">
          <w:marLeft w:val="0"/>
          <w:marRight w:val="0"/>
          <w:marTop w:val="0"/>
          <w:marBottom w:val="0"/>
          <w:divBdr>
            <w:top w:val="none" w:sz="0" w:space="0" w:color="auto"/>
            <w:left w:val="none" w:sz="0" w:space="0" w:color="auto"/>
            <w:bottom w:val="none" w:sz="0" w:space="0" w:color="auto"/>
            <w:right w:val="none" w:sz="0" w:space="0" w:color="auto"/>
          </w:divBdr>
        </w:div>
        <w:div w:id="646279656">
          <w:marLeft w:val="0"/>
          <w:marRight w:val="0"/>
          <w:marTop w:val="0"/>
          <w:marBottom w:val="0"/>
          <w:divBdr>
            <w:top w:val="none" w:sz="0" w:space="0" w:color="auto"/>
            <w:left w:val="none" w:sz="0" w:space="0" w:color="auto"/>
            <w:bottom w:val="none" w:sz="0" w:space="0" w:color="auto"/>
            <w:right w:val="none" w:sz="0" w:space="0" w:color="auto"/>
          </w:divBdr>
          <w:divsChild>
            <w:div w:id="298995398">
              <w:marLeft w:val="0"/>
              <w:marRight w:val="0"/>
              <w:marTop w:val="0"/>
              <w:marBottom w:val="0"/>
              <w:divBdr>
                <w:top w:val="none" w:sz="0" w:space="0" w:color="auto"/>
                <w:left w:val="none" w:sz="0" w:space="0" w:color="auto"/>
                <w:bottom w:val="none" w:sz="0" w:space="0" w:color="auto"/>
                <w:right w:val="none" w:sz="0" w:space="0" w:color="auto"/>
              </w:divBdr>
            </w:div>
            <w:div w:id="342323906">
              <w:marLeft w:val="0"/>
              <w:marRight w:val="0"/>
              <w:marTop w:val="0"/>
              <w:marBottom w:val="0"/>
              <w:divBdr>
                <w:top w:val="none" w:sz="0" w:space="0" w:color="auto"/>
                <w:left w:val="none" w:sz="0" w:space="0" w:color="auto"/>
                <w:bottom w:val="none" w:sz="0" w:space="0" w:color="auto"/>
                <w:right w:val="none" w:sz="0" w:space="0" w:color="auto"/>
              </w:divBdr>
            </w:div>
            <w:div w:id="835924387">
              <w:marLeft w:val="0"/>
              <w:marRight w:val="0"/>
              <w:marTop w:val="0"/>
              <w:marBottom w:val="0"/>
              <w:divBdr>
                <w:top w:val="none" w:sz="0" w:space="0" w:color="auto"/>
                <w:left w:val="none" w:sz="0" w:space="0" w:color="auto"/>
                <w:bottom w:val="none" w:sz="0" w:space="0" w:color="auto"/>
                <w:right w:val="none" w:sz="0" w:space="0" w:color="auto"/>
              </w:divBdr>
            </w:div>
            <w:div w:id="1509634832">
              <w:marLeft w:val="0"/>
              <w:marRight w:val="0"/>
              <w:marTop w:val="0"/>
              <w:marBottom w:val="0"/>
              <w:divBdr>
                <w:top w:val="none" w:sz="0" w:space="0" w:color="auto"/>
                <w:left w:val="none" w:sz="0" w:space="0" w:color="auto"/>
                <w:bottom w:val="none" w:sz="0" w:space="0" w:color="auto"/>
                <w:right w:val="none" w:sz="0" w:space="0" w:color="auto"/>
              </w:divBdr>
            </w:div>
          </w:divsChild>
        </w:div>
        <w:div w:id="1617131692">
          <w:marLeft w:val="0"/>
          <w:marRight w:val="0"/>
          <w:marTop w:val="0"/>
          <w:marBottom w:val="0"/>
          <w:divBdr>
            <w:top w:val="none" w:sz="0" w:space="0" w:color="auto"/>
            <w:left w:val="none" w:sz="0" w:space="0" w:color="auto"/>
            <w:bottom w:val="none" w:sz="0" w:space="0" w:color="auto"/>
            <w:right w:val="none" w:sz="0" w:space="0" w:color="auto"/>
          </w:divBdr>
        </w:div>
      </w:divsChild>
    </w:div>
    <w:div w:id="1776093896">
      <w:bodyDiv w:val="1"/>
      <w:marLeft w:val="0"/>
      <w:marRight w:val="0"/>
      <w:marTop w:val="0"/>
      <w:marBottom w:val="0"/>
      <w:divBdr>
        <w:top w:val="none" w:sz="0" w:space="0" w:color="auto"/>
        <w:left w:val="none" w:sz="0" w:space="0" w:color="auto"/>
        <w:bottom w:val="none" w:sz="0" w:space="0" w:color="auto"/>
        <w:right w:val="none" w:sz="0" w:space="0" w:color="auto"/>
      </w:divBdr>
    </w:div>
    <w:div w:id="1786339816">
      <w:bodyDiv w:val="1"/>
      <w:marLeft w:val="0"/>
      <w:marRight w:val="0"/>
      <w:marTop w:val="0"/>
      <w:marBottom w:val="0"/>
      <w:divBdr>
        <w:top w:val="none" w:sz="0" w:space="0" w:color="auto"/>
        <w:left w:val="none" w:sz="0" w:space="0" w:color="auto"/>
        <w:bottom w:val="none" w:sz="0" w:space="0" w:color="auto"/>
        <w:right w:val="none" w:sz="0" w:space="0" w:color="auto"/>
      </w:divBdr>
    </w:div>
    <w:div w:id="1790977175">
      <w:bodyDiv w:val="1"/>
      <w:marLeft w:val="0"/>
      <w:marRight w:val="0"/>
      <w:marTop w:val="0"/>
      <w:marBottom w:val="0"/>
      <w:divBdr>
        <w:top w:val="none" w:sz="0" w:space="0" w:color="auto"/>
        <w:left w:val="none" w:sz="0" w:space="0" w:color="auto"/>
        <w:bottom w:val="none" w:sz="0" w:space="0" w:color="auto"/>
        <w:right w:val="none" w:sz="0" w:space="0" w:color="auto"/>
      </w:divBdr>
    </w:div>
    <w:div w:id="1791246687">
      <w:bodyDiv w:val="1"/>
      <w:marLeft w:val="0"/>
      <w:marRight w:val="0"/>
      <w:marTop w:val="0"/>
      <w:marBottom w:val="0"/>
      <w:divBdr>
        <w:top w:val="none" w:sz="0" w:space="0" w:color="auto"/>
        <w:left w:val="none" w:sz="0" w:space="0" w:color="auto"/>
        <w:bottom w:val="none" w:sz="0" w:space="0" w:color="auto"/>
        <w:right w:val="none" w:sz="0" w:space="0" w:color="auto"/>
      </w:divBdr>
      <w:divsChild>
        <w:div w:id="85422754">
          <w:marLeft w:val="0"/>
          <w:marRight w:val="0"/>
          <w:marTop w:val="0"/>
          <w:marBottom w:val="0"/>
          <w:divBdr>
            <w:top w:val="none" w:sz="0" w:space="0" w:color="auto"/>
            <w:left w:val="none" w:sz="0" w:space="0" w:color="auto"/>
            <w:bottom w:val="none" w:sz="0" w:space="0" w:color="auto"/>
            <w:right w:val="none" w:sz="0" w:space="0" w:color="auto"/>
          </w:divBdr>
        </w:div>
        <w:div w:id="286930654">
          <w:marLeft w:val="0"/>
          <w:marRight w:val="0"/>
          <w:marTop w:val="0"/>
          <w:marBottom w:val="0"/>
          <w:divBdr>
            <w:top w:val="none" w:sz="0" w:space="0" w:color="auto"/>
            <w:left w:val="none" w:sz="0" w:space="0" w:color="auto"/>
            <w:bottom w:val="none" w:sz="0" w:space="0" w:color="auto"/>
            <w:right w:val="none" w:sz="0" w:space="0" w:color="auto"/>
          </w:divBdr>
        </w:div>
        <w:div w:id="622734996">
          <w:marLeft w:val="0"/>
          <w:marRight w:val="0"/>
          <w:marTop w:val="0"/>
          <w:marBottom w:val="0"/>
          <w:divBdr>
            <w:top w:val="none" w:sz="0" w:space="0" w:color="auto"/>
            <w:left w:val="none" w:sz="0" w:space="0" w:color="auto"/>
            <w:bottom w:val="none" w:sz="0" w:space="0" w:color="auto"/>
            <w:right w:val="none" w:sz="0" w:space="0" w:color="auto"/>
          </w:divBdr>
        </w:div>
        <w:div w:id="1517503115">
          <w:marLeft w:val="0"/>
          <w:marRight w:val="0"/>
          <w:marTop w:val="0"/>
          <w:marBottom w:val="0"/>
          <w:divBdr>
            <w:top w:val="none" w:sz="0" w:space="0" w:color="auto"/>
            <w:left w:val="none" w:sz="0" w:space="0" w:color="auto"/>
            <w:bottom w:val="none" w:sz="0" w:space="0" w:color="auto"/>
            <w:right w:val="none" w:sz="0" w:space="0" w:color="auto"/>
          </w:divBdr>
        </w:div>
        <w:div w:id="1632201532">
          <w:marLeft w:val="0"/>
          <w:marRight w:val="0"/>
          <w:marTop w:val="0"/>
          <w:marBottom w:val="0"/>
          <w:divBdr>
            <w:top w:val="none" w:sz="0" w:space="0" w:color="auto"/>
            <w:left w:val="none" w:sz="0" w:space="0" w:color="auto"/>
            <w:bottom w:val="none" w:sz="0" w:space="0" w:color="auto"/>
            <w:right w:val="none" w:sz="0" w:space="0" w:color="auto"/>
          </w:divBdr>
        </w:div>
      </w:divsChild>
    </w:div>
    <w:div w:id="1800565645">
      <w:bodyDiv w:val="1"/>
      <w:marLeft w:val="0"/>
      <w:marRight w:val="0"/>
      <w:marTop w:val="0"/>
      <w:marBottom w:val="0"/>
      <w:divBdr>
        <w:top w:val="none" w:sz="0" w:space="0" w:color="auto"/>
        <w:left w:val="none" w:sz="0" w:space="0" w:color="auto"/>
        <w:bottom w:val="none" w:sz="0" w:space="0" w:color="auto"/>
        <w:right w:val="none" w:sz="0" w:space="0" w:color="auto"/>
      </w:divBdr>
    </w:div>
    <w:div w:id="1808545534">
      <w:bodyDiv w:val="1"/>
      <w:marLeft w:val="0"/>
      <w:marRight w:val="0"/>
      <w:marTop w:val="0"/>
      <w:marBottom w:val="0"/>
      <w:divBdr>
        <w:top w:val="none" w:sz="0" w:space="0" w:color="auto"/>
        <w:left w:val="none" w:sz="0" w:space="0" w:color="auto"/>
        <w:bottom w:val="none" w:sz="0" w:space="0" w:color="auto"/>
        <w:right w:val="none" w:sz="0" w:space="0" w:color="auto"/>
      </w:divBdr>
      <w:divsChild>
        <w:div w:id="1071393819">
          <w:marLeft w:val="0"/>
          <w:marRight w:val="0"/>
          <w:marTop w:val="0"/>
          <w:marBottom w:val="0"/>
          <w:divBdr>
            <w:top w:val="none" w:sz="0" w:space="0" w:color="auto"/>
            <w:left w:val="none" w:sz="0" w:space="0" w:color="auto"/>
            <w:bottom w:val="none" w:sz="0" w:space="0" w:color="auto"/>
            <w:right w:val="none" w:sz="0" w:space="0" w:color="auto"/>
          </w:divBdr>
        </w:div>
        <w:div w:id="1087191903">
          <w:marLeft w:val="0"/>
          <w:marRight w:val="0"/>
          <w:marTop w:val="0"/>
          <w:marBottom w:val="0"/>
          <w:divBdr>
            <w:top w:val="none" w:sz="0" w:space="0" w:color="auto"/>
            <w:left w:val="none" w:sz="0" w:space="0" w:color="auto"/>
            <w:bottom w:val="none" w:sz="0" w:space="0" w:color="auto"/>
            <w:right w:val="none" w:sz="0" w:space="0" w:color="auto"/>
          </w:divBdr>
        </w:div>
        <w:div w:id="1958247482">
          <w:marLeft w:val="0"/>
          <w:marRight w:val="0"/>
          <w:marTop w:val="0"/>
          <w:marBottom w:val="0"/>
          <w:divBdr>
            <w:top w:val="none" w:sz="0" w:space="0" w:color="auto"/>
            <w:left w:val="none" w:sz="0" w:space="0" w:color="auto"/>
            <w:bottom w:val="none" w:sz="0" w:space="0" w:color="auto"/>
            <w:right w:val="none" w:sz="0" w:space="0" w:color="auto"/>
          </w:divBdr>
          <w:divsChild>
            <w:div w:id="253635324">
              <w:marLeft w:val="0"/>
              <w:marRight w:val="0"/>
              <w:marTop w:val="0"/>
              <w:marBottom w:val="0"/>
              <w:divBdr>
                <w:top w:val="none" w:sz="0" w:space="0" w:color="auto"/>
                <w:left w:val="none" w:sz="0" w:space="0" w:color="auto"/>
                <w:bottom w:val="none" w:sz="0" w:space="0" w:color="auto"/>
                <w:right w:val="none" w:sz="0" w:space="0" w:color="auto"/>
              </w:divBdr>
            </w:div>
            <w:div w:id="348606881">
              <w:marLeft w:val="0"/>
              <w:marRight w:val="0"/>
              <w:marTop w:val="0"/>
              <w:marBottom w:val="0"/>
              <w:divBdr>
                <w:top w:val="none" w:sz="0" w:space="0" w:color="auto"/>
                <w:left w:val="none" w:sz="0" w:space="0" w:color="auto"/>
                <w:bottom w:val="none" w:sz="0" w:space="0" w:color="auto"/>
                <w:right w:val="none" w:sz="0" w:space="0" w:color="auto"/>
              </w:divBdr>
            </w:div>
            <w:div w:id="6943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2324">
      <w:bodyDiv w:val="1"/>
      <w:marLeft w:val="0"/>
      <w:marRight w:val="0"/>
      <w:marTop w:val="0"/>
      <w:marBottom w:val="0"/>
      <w:divBdr>
        <w:top w:val="none" w:sz="0" w:space="0" w:color="auto"/>
        <w:left w:val="none" w:sz="0" w:space="0" w:color="auto"/>
        <w:bottom w:val="none" w:sz="0" w:space="0" w:color="auto"/>
        <w:right w:val="none" w:sz="0" w:space="0" w:color="auto"/>
      </w:divBdr>
      <w:divsChild>
        <w:div w:id="1072587082">
          <w:marLeft w:val="0"/>
          <w:marRight w:val="0"/>
          <w:marTop w:val="0"/>
          <w:marBottom w:val="0"/>
          <w:divBdr>
            <w:top w:val="none" w:sz="0" w:space="0" w:color="auto"/>
            <w:left w:val="none" w:sz="0" w:space="0" w:color="auto"/>
            <w:bottom w:val="none" w:sz="0" w:space="0" w:color="auto"/>
            <w:right w:val="none" w:sz="0" w:space="0" w:color="auto"/>
          </w:divBdr>
          <w:divsChild>
            <w:div w:id="496960578">
              <w:marLeft w:val="0"/>
              <w:marRight w:val="0"/>
              <w:marTop w:val="0"/>
              <w:marBottom w:val="0"/>
              <w:divBdr>
                <w:top w:val="none" w:sz="0" w:space="0" w:color="auto"/>
                <w:left w:val="none" w:sz="0" w:space="0" w:color="auto"/>
                <w:bottom w:val="none" w:sz="0" w:space="0" w:color="auto"/>
                <w:right w:val="none" w:sz="0" w:space="0" w:color="auto"/>
              </w:divBdr>
            </w:div>
            <w:div w:id="1358197900">
              <w:marLeft w:val="0"/>
              <w:marRight w:val="0"/>
              <w:marTop w:val="0"/>
              <w:marBottom w:val="0"/>
              <w:divBdr>
                <w:top w:val="none" w:sz="0" w:space="0" w:color="auto"/>
                <w:left w:val="none" w:sz="0" w:space="0" w:color="auto"/>
                <w:bottom w:val="none" w:sz="0" w:space="0" w:color="auto"/>
                <w:right w:val="none" w:sz="0" w:space="0" w:color="auto"/>
              </w:divBdr>
            </w:div>
            <w:div w:id="16901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1737">
      <w:bodyDiv w:val="1"/>
      <w:marLeft w:val="0"/>
      <w:marRight w:val="0"/>
      <w:marTop w:val="0"/>
      <w:marBottom w:val="0"/>
      <w:divBdr>
        <w:top w:val="none" w:sz="0" w:space="0" w:color="auto"/>
        <w:left w:val="none" w:sz="0" w:space="0" w:color="auto"/>
        <w:bottom w:val="none" w:sz="0" w:space="0" w:color="auto"/>
        <w:right w:val="none" w:sz="0" w:space="0" w:color="auto"/>
      </w:divBdr>
    </w:div>
    <w:div w:id="1839542404">
      <w:bodyDiv w:val="1"/>
      <w:marLeft w:val="0"/>
      <w:marRight w:val="0"/>
      <w:marTop w:val="0"/>
      <w:marBottom w:val="0"/>
      <w:divBdr>
        <w:top w:val="none" w:sz="0" w:space="0" w:color="auto"/>
        <w:left w:val="none" w:sz="0" w:space="0" w:color="auto"/>
        <w:bottom w:val="none" w:sz="0" w:space="0" w:color="auto"/>
        <w:right w:val="none" w:sz="0" w:space="0" w:color="auto"/>
      </w:divBdr>
      <w:divsChild>
        <w:div w:id="94794339">
          <w:marLeft w:val="0"/>
          <w:marRight w:val="0"/>
          <w:marTop w:val="0"/>
          <w:marBottom w:val="0"/>
          <w:divBdr>
            <w:top w:val="none" w:sz="0" w:space="0" w:color="auto"/>
            <w:left w:val="none" w:sz="0" w:space="0" w:color="auto"/>
            <w:bottom w:val="none" w:sz="0" w:space="0" w:color="auto"/>
            <w:right w:val="none" w:sz="0" w:space="0" w:color="auto"/>
          </w:divBdr>
          <w:divsChild>
            <w:div w:id="1734039788">
              <w:marLeft w:val="0"/>
              <w:marRight w:val="0"/>
              <w:marTop w:val="0"/>
              <w:marBottom w:val="0"/>
              <w:divBdr>
                <w:top w:val="none" w:sz="0" w:space="0" w:color="auto"/>
                <w:left w:val="none" w:sz="0" w:space="0" w:color="auto"/>
                <w:bottom w:val="none" w:sz="0" w:space="0" w:color="auto"/>
                <w:right w:val="none" w:sz="0" w:space="0" w:color="auto"/>
              </w:divBdr>
              <w:divsChild>
                <w:div w:id="22526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48274">
      <w:bodyDiv w:val="1"/>
      <w:marLeft w:val="0"/>
      <w:marRight w:val="0"/>
      <w:marTop w:val="0"/>
      <w:marBottom w:val="0"/>
      <w:divBdr>
        <w:top w:val="none" w:sz="0" w:space="0" w:color="auto"/>
        <w:left w:val="none" w:sz="0" w:space="0" w:color="auto"/>
        <w:bottom w:val="none" w:sz="0" w:space="0" w:color="auto"/>
        <w:right w:val="none" w:sz="0" w:space="0" w:color="auto"/>
      </w:divBdr>
    </w:div>
    <w:div w:id="1866406009">
      <w:bodyDiv w:val="1"/>
      <w:marLeft w:val="0"/>
      <w:marRight w:val="0"/>
      <w:marTop w:val="0"/>
      <w:marBottom w:val="0"/>
      <w:divBdr>
        <w:top w:val="none" w:sz="0" w:space="0" w:color="auto"/>
        <w:left w:val="none" w:sz="0" w:space="0" w:color="auto"/>
        <w:bottom w:val="none" w:sz="0" w:space="0" w:color="auto"/>
        <w:right w:val="none" w:sz="0" w:space="0" w:color="auto"/>
      </w:divBdr>
      <w:divsChild>
        <w:div w:id="58554953">
          <w:marLeft w:val="0"/>
          <w:marRight w:val="0"/>
          <w:marTop w:val="0"/>
          <w:marBottom w:val="0"/>
          <w:divBdr>
            <w:top w:val="none" w:sz="0" w:space="0" w:color="auto"/>
            <w:left w:val="none" w:sz="0" w:space="0" w:color="auto"/>
            <w:bottom w:val="none" w:sz="0" w:space="0" w:color="auto"/>
            <w:right w:val="none" w:sz="0" w:space="0" w:color="auto"/>
          </w:divBdr>
          <w:divsChild>
            <w:div w:id="103498136">
              <w:marLeft w:val="0"/>
              <w:marRight w:val="0"/>
              <w:marTop w:val="0"/>
              <w:marBottom w:val="0"/>
              <w:divBdr>
                <w:top w:val="none" w:sz="0" w:space="0" w:color="auto"/>
                <w:left w:val="none" w:sz="0" w:space="0" w:color="auto"/>
                <w:bottom w:val="none" w:sz="0" w:space="0" w:color="auto"/>
                <w:right w:val="none" w:sz="0" w:space="0" w:color="auto"/>
              </w:divBdr>
            </w:div>
            <w:div w:id="465782439">
              <w:marLeft w:val="0"/>
              <w:marRight w:val="0"/>
              <w:marTop w:val="0"/>
              <w:marBottom w:val="0"/>
              <w:divBdr>
                <w:top w:val="none" w:sz="0" w:space="0" w:color="auto"/>
                <w:left w:val="none" w:sz="0" w:space="0" w:color="auto"/>
                <w:bottom w:val="none" w:sz="0" w:space="0" w:color="auto"/>
                <w:right w:val="none" w:sz="0" w:space="0" w:color="auto"/>
              </w:divBdr>
            </w:div>
            <w:div w:id="669798205">
              <w:marLeft w:val="0"/>
              <w:marRight w:val="0"/>
              <w:marTop w:val="0"/>
              <w:marBottom w:val="0"/>
              <w:divBdr>
                <w:top w:val="none" w:sz="0" w:space="0" w:color="auto"/>
                <w:left w:val="none" w:sz="0" w:space="0" w:color="auto"/>
                <w:bottom w:val="none" w:sz="0" w:space="0" w:color="auto"/>
                <w:right w:val="none" w:sz="0" w:space="0" w:color="auto"/>
              </w:divBdr>
            </w:div>
            <w:div w:id="718671302">
              <w:marLeft w:val="0"/>
              <w:marRight w:val="0"/>
              <w:marTop w:val="0"/>
              <w:marBottom w:val="0"/>
              <w:divBdr>
                <w:top w:val="none" w:sz="0" w:space="0" w:color="auto"/>
                <w:left w:val="none" w:sz="0" w:space="0" w:color="auto"/>
                <w:bottom w:val="none" w:sz="0" w:space="0" w:color="auto"/>
                <w:right w:val="none" w:sz="0" w:space="0" w:color="auto"/>
              </w:divBdr>
            </w:div>
            <w:div w:id="1676373618">
              <w:marLeft w:val="0"/>
              <w:marRight w:val="0"/>
              <w:marTop w:val="0"/>
              <w:marBottom w:val="0"/>
              <w:divBdr>
                <w:top w:val="none" w:sz="0" w:space="0" w:color="auto"/>
                <w:left w:val="none" w:sz="0" w:space="0" w:color="auto"/>
                <w:bottom w:val="none" w:sz="0" w:space="0" w:color="auto"/>
                <w:right w:val="none" w:sz="0" w:space="0" w:color="auto"/>
              </w:divBdr>
            </w:div>
            <w:div w:id="1716344197">
              <w:marLeft w:val="0"/>
              <w:marRight w:val="0"/>
              <w:marTop w:val="0"/>
              <w:marBottom w:val="0"/>
              <w:divBdr>
                <w:top w:val="none" w:sz="0" w:space="0" w:color="auto"/>
                <w:left w:val="none" w:sz="0" w:space="0" w:color="auto"/>
                <w:bottom w:val="none" w:sz="0" w:space="0" w:color="auto"/>
                <w:right w:val="none" w:sz="0" w:space="0" w:color="auto"/>
              </w:divBdr>
            </w:div>
            <w:div w:id="20284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25756">
      <w:bodyDiv w:val="1"/>
      <w:marLeft w:val="0"/>
      <w:marRight w:val="0"/>
      <w:marTop w:val="0"/>
      <w:marBottom w:val="0"/>
      <w:divBdr>
        <w:top w:val="none" w:sz="0" w:space="0" w:color="auto"/>
        <w:left w:val="none" w:sz="0" w:space="0" w:color="auto"/>
        <w:bottom w:val="none" w:sz="0" w:space="0" w:color="auto"/>
        <w:right w:val="none" w:sz="0" w:space="0" w:color="auto"/>
      </w:divBdr>
      <w:divsChild>
        <w:div w:id="189804141">
          <w:marLeft w:val="0"/>
          <w:marRight w:val="0"/>
          <w:marTop w:val="0"/>
          <w:marBottom w:val="0"/>
          <w:divBdr>
            <w:top w:val="none" w:sz="0" w:space="0" w:color="auto"/>
            <w:left w:val="none" w:sz="0" w:space="0" w:color="auto"/>
            <w:bottom w:val="none" w:sz="0" w:space="0" w:color="auto"/>
            <w:right w:val="none" w:sz="0" w:space="0" w:color="auto"/>
          </w:divBdr>
        </w:div>
        <w:div w:id="546256953">
          <w:marLeft w:val="0"/>
          <w:marRight w:val="0"/>
          <w:marTop w:val="0"/>
          <w:marBottom w:val="0"/>
          <w:divBdr>
            <w:top w:val="none" w:sz="0" w:space="0" w:color="auto"/>
            <w:left w:val="none" w:sz="0" w:space="0" w:color="auto"/>
            <w:bottom w:val="none" w:sz="0" w:space="0" w:color="auto"/>
            <w:right w:val="none" w:sz="0" w:space="0" w:color="auto"/>
          </w:divBdr>
        </w:div>
      </w:divsChild>
    </w:div>
    <w:div w:id="1901362546">
      <w:bodyDiv w:val="1"/>
      <w:marLeft w:val="0"/>
      <w:marRight w:val="0"/>
      <w:marTop w:val="0"/>
      <w:marBottom w:val="0"/>
      <w:divBdr>
        <w:top w:val="none" w:sz="0" w:space="0" w:color="auto"/>
        <w:left w:val="none" w:sz="0" w:space="0" w:color="auto"/>
        <w:bottom w:val="none" w:sz="0" w:space="0" w:color="auto"/>
        <w:right w:val="none" w:sz="0" w:space="0" w:color="auto"/>
      </w:divBdr>
    </w:div>
    <w:div w:id="1938755888">
      <w:bodyDiv w:val="1"/>
      <w:marLeft w:val="0"/>
      <w:marRight w:val="0"/>
      <w:marTop w:val="0"/>
      <w:marBottom w:val="0"/>
      <w:divBdr>
        <w:top w:val="none" w:sz="0" w:space="0" w:color="auto"/>
        <w:left w:val="none" w:sz="0" w:space="0" w:color="auto"/>
        <w:bottom w:val="none" w:sz="0" w:space="0" w:color="auto"/>
        <w:right w:val="none" w:sz="0" w:space="0" w:color="auto"/>
      </w:divBdr>
      <w:divsChild>
        <w:div w:id="1174567080">
          <w:marLeft w:val="0"/>
          <w:marRight w:val="0"/>
          <w:marTop w:val="0"/>
          <w:marBottom w:val="0"/>
          <w:divBdr>
            <w:top w:val="none" w:sz="0" w:space="0" w:color="auto"/>
            <w:left w:val="none" w:sz="0" w:space="0" w:color="auto"/>
            <w:bottom w:val="none" w:sz="0" w:space="0" w:color="auto"/>
            <w:right w:val="none" w:sz="0" w:space="0" w:color="auto"/>
          </w:divBdr>
        </w:div>
      </w:divsChild>
    </w:div>
    <w:div w:id="1959874198">
      <w:bodyDiv w:val="1"/>
      <w:marLeft w:val="0"/>
      <w:marRight w:val="0"/>
      <w:marTop w:val="0"/>
      <w:marBottom w:val="0"/>
      <w:divBdr>
        <w:top w:val="none" w:sz="0" w:space="0" w:color="auto"/>
        <w:left w:val="none" w:sz="0" w:space="0" w:color="auto"/>
        <w:bottom w:val="none" w:sz="0" w:space="0" w:color="auto"/>
        <w:right w:val="none" w:sz="0" w:space="0" w:color="auto"/>
      </w:divBdr>
      <w:divsChild>
        <w:div w:id="883098200">
          <w:marLeft w:val="0"/>
          <w:marRight w:val="0"/>
          <w:marTop w:val="0"/>
          <w:marBottom w:val="0"/>
          <w:divBdr>
            <w:top w:val="none" w:sz="0" w:space="0" w:color="auto"/>
            <w:left w:val="none" w:sz="0" w:space="0" w:color="auto"/>
            <w:bottom w:val="none" w:sz="0" w:space="0" w:color="auto"/>
            <w:right w:val="none" w:sz="0" w:space="0" w:color="auto"/>
          </w:divBdr>
          <w:divsChild>
            <w:div w:id="648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6599">
      <w:bodyDiv w:val="1"/>
      <w:marLeft w:val="0"/>
      <w:marRight w:val="0"/>
      <w:marTop w:val="0"/>
      <w:marBottom w:val="0"/>
      <w:divBdr>
        <w:top w:val="none" w:sz="0" w:space="0" w:color="auto"/>
        <w:left w:val="none" w:sz="0" w:space="0" w:color="auto"/>
        <w:bottom w:val="none" w:sz="0" w:space="0" w:color="auto"/>
        <w:right w:val="none" w:sz="0" w:space="0" w:color="auto"/>
      </w:divBdr>
      <w:divsChild>
        <w:div w:id="953754508">
          <w:marLeft w:val="0"/>
          <w:marRight w:val="0"/>
          <w:marTop w:val="0"/>
          <w:marBottom w:val="0"/>
          <w:divBdr>
            <w:top w:val="none" w:sz="0" w:space="0" w:color="auto"/>
            <w:left w:val="none" w:sz="0" w:space="0" w:color="auto"/>
            <w:bottom w:val="none" w:sz="0" w:space="0" w:color="auto"/>
            <w:right w:val="none" w:sz="0" w:space="0" w:color="auto"/>
          </w:divBdr>
        </w:div>
        <w:div w:id="1083795298">
          <w:marLeft w:val="0"/>
          <w:marRight w:val="0"/>
          <w:marTop w:val="0"/>
          <w:marBottom w:val="0"/>
          <w:divBdr>
            <w:top w:val="none" w:sz="0" w:space="0" w:color="auto"/>
            <w:left w:val="none" w:sz="0" w:space="0" w:color="auto"/>
            <w:bottom w:val="none" w:sz="0" w:space="0" w:color="auto"/>
            <w:right w:val="none" w:sz="0" w:space="0" w:color="auto"/>
          </w:divBdr>
        </w:div>
        <w:div w:id="1226333178">
          <w:marLeft w:val="0"/>
          <w:marRight w:val="0"/>
          <w:marTop w:val="0"/>
          <w:marBottom w:val="0"/>
          <w:divBdr>
            <w:top w:val="none" w:sz="0" w:space="0" w:color="auto"/>
            <w:left w:val="none" w:sz="0" w:space="0" w:color="auto"/>
            <w:bottom w:val="none" w:sz="0" w:space="0" w:color="auto"/>
            <w:right w:val="none" w:sz="0" w:space="0" w:color="auto"/>
          </w:divBdr>
        </w:div>
        <w:div w:id="1363746447">
          <w:marLeft w:val="0"/>
          <w:marRight w:val="0"/>
          <w:marTop w:val="0"/>
          <w:marBottom w:val="0"/>
          <w:divBdr>
            <w:top w:val="none" w:sz="0" w:space="0" w:color="auto"/>
            <w:left w:val="none" w:sz="0" w:space="0" w:color="auto"/>
            <w:bottom w:val="none" w:sz="0" w:space="0" w:color="auto"/>
            <w:right w:val="none" w:sz="0" w:space="0" w:color="auto"/>
          </w:divBdr>
        </w:div>
        <w:div w:id="1934819917">
          <w:marLeft w:val="0"/>
          <w:marRight w:val="0"/>
          <w:marTop w:val="0"/>
          <w:marBottom w:val="0"/>
          <w:divBdr>
            <w:top w:val="none" w:sz="0" w:space="0" w:color="auto"/>
            <w:left w:val="none" w:sz="0" w:space="0" w:color="auto"/>
            <w:bottom w:val="none" w:sz="0" w:space="0" w:color="auto"/>
            <w:right w:val="none" w:sz="0" w:space="0" w:color="auto"/>
          </w:divBdr>
        </w:div>
      </w:divsChild>
    </w:div>
    <w:div w:id="1977373172">
      <w:bodyDiv w:val="1"/>
      <w:marLeft w:val="0"/>
      <w:marRight w:val="0"/>
      <w:marTop w:val="0"/>
      <w:marBottom w:val="0"/>
      <w:divBdr>
        <w:top w:val="none" w:sz="0" w:space="0" w:color="auto"/>
        <w:left w:val="none" w:sz="0" w:space="0" w:color="auto"/>
        <w:bottom w:val="none" w:sz="0" w:space="0" w:color="auto"/>
        <w:right w:val="none" w:sz="0" w:space="0" w:color="auto"/>
      </w:divBdr>
      <w:divsChild>
        <w:div w:id="1910192799">
          <w:marLeft w:val="0"/>
          <w:marRight w:val="0"/>
          <w:marTop w:val="0"/>
          <w:marBottom w:val="0"/>
          <w:divBdr>
            <w:top w:val="none" w:sz="0" w:space="0" w:color="auto"/>
            <w:left w:val="none" w:sz="0" w:space="0" w:color="auto"/>
            <w:bottom w:val="none" w:sz="0" w:space="0" w:color="auto"/>
            <w:right w:val="none" w:sz="0" w:space="0" w:color="auto"/>
          </w:divBdr>
          <w:divsChild>
            <w:div w:id="812408301">
              <w:marLeft w:val="0"/>
              <w:marRight w:val="0"/>
              <w:marTop w:val="0"/>
              <w:marBottom w:val="0"/>
              <w:divBdr>
                <w:top w:val="none" w:sz="0" w:space="0" w:color="auto"/>
                <w:left w:val="none" w:sz="0" w:space="0" w:color="auto"/>
                <w:bottom w:val="none" w:sz="0" w:space="0" w:color="auto"/>
                <w:right w:val="none" w:sz="0" w:space="0" w:color="auto"/>
              </w:divBdr>
              <w:divsChild>
                <w:div w:id="94982332">
                  <w:marLeft w:val="0"/>
                  <w:marRight w:val="0"/>
                  <w:marTop w:val="0"/>
                  <w:marBottom w:val="0"/>
                  <w:divBdr>
                    <w:top w:val="none" w:sz="0" w:space="0" w:color="auto"/>
                    <w:left w:val="none" w:sz="0" w:space="0" w:color="auto"/>
                    <w:bottom w:val="none" w:sz="0" w:space="0" w:color="auto"/>
                    <w:right w:val="none" w:sz="0" w:space="0" w:color="auto"/>
                  </w:divBdr>
                </w:div>
                <w:div w:id="200168819">
                  <w:marLeft w:val="0"/>
                  <w:marRight w:val="0"/>
                  <w:marTop w:val="0"/>
                  <w:marBottom w:val="0"/>
                  <w:divBdr>
                    <w:top w:val="none" w:sz="0" w:space="0" w:color="auto"/>
                    <w:left w:val="none" w:sz="0" w:space="0" w:color="auto"/>
                    <w:bottom w:val="none" w:sz="0" w:space="0" w:color="auto"/>
                    <w:right w:val="none" w:sz="0" w:space="0" w:color="auto"/>
                  </w:divBdr>
                </w:div>
                <w:div w:id="995299050">
                  <w:marLeft w:val="0"/>
                  <w:marRight w:val="0"/>
                  <w:marTop w:val="0"/>
                  <w:marBottom w:val="0"/>
                  <w:divBdr>
                    <w:top w:val="none" w:sz="0" w:space="0" w:color="auto"/>
                    <w:left w:val="none" w:sz="0" w:space="0" w:color="auto"/>
                    <w:bottom w:val="none" w:sz="0" w:space="0" w:color="auto"/>
                    <w:right w:val="none" w:sz="0" w:space="0" w:color="auto"/>
                  </w:divBdr>
                </w:div>
                <w:div w:id="1410497775">
                  <w:marLeft w:val="0"/>
                  <w:marRight w:val="0"/>
                  <w:marTop w:val="0"/>
                  <w:marBottom w:val="0"/>
                  <w:divBdr>
                    <w:top w:val="none" w:sz="0" w:space="0" w:color="auto"/>
                    <w:left w:val="none" w:sz="0" w:space="0" w:color="auto"/>
                    <w:bottom w:val="none" w:sz="0" w:space="0" w:color="auto"/>
                    <w:right w:val="none" w:sz="0" w:space="0" w:color="auto"/>
                  </w:divBdr>
                </w:div>
                <w:div w:id="18391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23940">
      <w:bodyDiv w:val="1"/>
      <w:marLeft w:val="0"/>
      <w:marRight w:val="0"/>
      <w:marTop w:val="0"/>
      <w:marBottom w:val="0"/>
      <w:divBdr>
        <w:top w:val="none" w:sz="0" w:space="0" w:color="auto"/>
        <w:left w:val="none" w:sz="0" w:space="0" w:color="auto"/>
        <w:bottom w:val="none" w:sz="0" w:space="0" w:color="auto"/>
        <w:right w:val="none" w:sz="0" w:space="0" w:color="auto"/>
      </w:divBdr>
    </w:div>
    <w:div w:id="2051372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ackeline.souza1@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rcid.org/0000-0003-3402-348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7-2596-247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rcid.org/0009-0002-1678-101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rcid.org/0009-0005-0267-1726"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idonline.emnuvens.com.br/i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b:Source>
    <b:Tag>dicionario</b:Tag>
    <b:SourceType>Book</b:SourceType>
    <b:Guid>{1716FA65-FFD6-4FF8-A342-262658F65E5B}</b:Guid>
    <b:Author>
      <b:Author>
        <b:NameList>
          <b:Person>
            <b:Last>Ferreira</b:Last>
            <b:First>Aurélio</b:First>
            <b:Middle>Buarque de Holanda</b:Middle>
          </b:Person>
        </b:NameList>
      </b:Author>
      <b:Editor>
        <b:NameList>
          <b:Person>
            <b:Last>Positivo</b:Last>
          </b:Person>
        </b:NameList>
      </b:Editor>
    </b:Author>
    <b:Title>Dicionário Aurélio da Lingua Portuguesa</b:Title>
    <b:Year>2015</b:Year>
    <b:City>São Paulo</b:City>
    <b:Publisher>Positivo Editora</b:Publisher>
    <b:Volume>1</b:Volume>
    <b:Edition>5ª</b:Edition>
    <b:RefOrder>1</b:RefOrder>
  </b:Source>
  <b:Source>
    <b:Tag>Aga07</b:Tag>
    <b:SourceType>Book</b:SourceType>
    <b:Guid>{F9B5F6D1-86B1-4BE4-A3D4-B375A71925B5}</b:Guid>
    <b:Title>Homo Sacer: O poder saberano e a vida nua</b:Title>
    <b:City>Belo Horizonte</b:City>
    <b:Year>2007</b:Year>
    <b:Pages>9-203</b:Pages>
    <b:StandardNumber>85-7041-307-6 </b:StandardNumber>
    <b:Author>
      <b:Author>
        <b:NameList>
          <b:Person>
            <b:Last>Agamben</b:Last>
            <b:First>Giorgio</b:First>
          </b:Person>
        </b:NameList>
      </b:Author>
      <b:Translator>
        <b:NameList>
          <b:Person>
            <b:Last>Burigo</b:Last>
            <b:First>Henrique</b:First>
          </b:Person>
        </b:NameList>
      </b:Translator>
    </b:Author>
    <b:Publisher>UFMG</b:Publisher>
    <b:Edition>2ª</b:Edition>
    <b:RefOrder>2</b:RefOrder>
  </b:Source>
  <b:Source>
    <b:Tag>Gro95</b:Tag>
    <b:SourceType>ArticleInAPeriodical</b:SourceType>
    <b:Guid>{F49BA416-1D44-47C0-8986-B9BB84936120}</b:Guid>
    <b:Title>The World Health Organization quality of life assesment (WHOQOL)</b:Title>
    <b:Year>1995</b:Year>
    <b:Pages>1403-1049</b:Pages>
    <b:Author>
      <b:Author>
        <b:Corporate>World Health Organization</b:Corporate>
      </b:Author>
    </b:Author>
    <b:Institution>Social Science and Medicine</b:Institution>
    <b:PeriodicalTitle>Position paper from the word The World Health Organization</b:PeriodicalTitle>
    <b:Volume>41</b:Volume>
    <b:Issue>10</b:Issue>
    <b:RefOrder>3</b:RefOrder>
  </b:Source>
  <b:Source>
    <b:Tag>ALM12</b:Tag>
    <b:SourceType>Book</b:SourceType>
    <b:Guid>{9DE02B8E-9639-4F6C-980E-8F1B97A5D31D}</b:Guid>
    <b:Title>Qualidade de vida: definição, conceitos e interfaces com outras áreas de pesquisa</b:Title>
    <b:City>São Paulo</b:City>
    <b:Year>2012</b:Year>
    <b:Pages>142</b:Pages>
    <b:StandardNumber>978-85-64842-01-4</b:StandardNumber>
    <b:Publisher>Escola de Artes, Ciências e Humanidades - EACH/USP</b:Publisher>
    <b:Author>
      <b:Author>
        <b:NameList>
          <b:Person>
            <b:Last>ALMEIDA</b:Last>
            <b:First>MARCO</b:First>
            <b:Middle>ANTONIO BETTINE</b:Middle>
          </b:Person>
          <b:Person>
            <b:Last>GUTIERREZ</b:Last>
            <b:First>GUSTAVO</b:First>
            <b:Middle>LUIS</b:Middle>
          </b:Person>
          <b:Person>
            <b:Last>MARQUES</b:Last>
            <b:First>RENATO</b:First>
          </b:Person>
        </b:NameList>
      </b:Author>
    </b:Author>
    <b:RefOrder>4</b:RefOrder>
  </b:Source>
  <b:Source>
    <b:Tag>Bar071</b:Tag>
    <b:SourceType>JournalArticle</b:SourceType>
    <b:Guid>{71E0350C-5C53-4990-8FAD-92D56FB9D582}</b:Guid>
    <b:Title>Preditores de Qualidade de Vida em Pacientes com Doença Renal Crônica em Hemodiálise</b:Title>
    <b:Year>2007</b:Year>
    <b:Month>Dezembro</b:Month>
    <b:Pages>222-229</b:Pages>
    <b:JournalName>Jornal Brasileiro de Nefrologia</b:JournalName>
    <b:Volume>29</b:Volume>
    <b:Issue>4</b:Issue>
    <b:Author>
      <b:Author>
        <b:NameList>
          <b:Person>
            <b:Last>Barbosa</b:Last>
            <b:First>Luciana</b:First>
            <b:Middle>Mendonça Morais</b:Middle>
          </b:Person>
          <b:Person>
            <b:Last>Andrade Júnior</b:Last>
            <b:First>Manoel</b:First>
            <b:Middle>Pacheco</b:Middle>
          </b:Person>
          <b:Person>
            <b:Last>Andrade</b:Last>
            <b:First>Kleyton</b:First>
          </b:Person>
        </b:NameList>
      </b:Author>
    </b:Author>
    <b:YearAccessed>2017</b:YearAccessed>
    <b:MonthAccessed>dezembro</b:MonthAccessed>
    <b:DayAccessed>10</b:DayAccessed>
    <b:URL>http://www.jbn.org.br/export-pdf/132/29-04-07.pdf</b:URL>
    <b:RefOrder>5</b:RefOrder>
  </b:Source>
  <b:Source>
    <b:Tag>Sil05</b:Tag>
    <b:SourceType>ArticleInAPeriodical</b:SourceType>
    <b:Guid>{48CA01AB-58FE-4ED1-8733-5E63F5FDB0EF}</b:Guid>
    <b:Title>O questionário genérico SF-36 como instrumento de mensuração da qualidade de vida relacionada a saúde de pacientes hipertensos [TESE]</b:Title>
    <b:City>Ribeirão Preto</b:City>
    <b:Year>2005</b:Year>
    <b:Author>
      <b:Author>
        <b:NameList>
          <b:Person>
            <b:Last>Silqueira</b:Last>
            <b:First>Salete</b:First>
            <b:Middle>Maria de Fátima</b:Middle>
          </b:Person>
        </b:NameList>
      </b:Author>
    </b:Author>
    <b:PeriodicalTitle>Escola de Enfermagem de Ribeirão Preto</b:PeriodicalTitle>
    <b:YearAccessed>2017</b:YearAccessed>
    <b:MonthAccessed>dezembro</b:MonthAccessed>
    <b:DayAccessed>10</b:DayAccessed>
    <b:URL>10.11606/T.22.2005.tde-17052007-160822</b:URL>
    <b:RefOrder>6</b:RefOrder>
  </b:Source>
  <b:Source>
    <b:Tag>Ula15</b:Tag>
    <b:SourceType>ArticleInAPeriodical</b:SourceType>
    <b:Guid>{B3330647-F5EF-4575-B851-28AB9CE7EE7D}</b:Guid>
    <b:Title>Avaliação da qualidade de vida de pacientes enteroparasitados por meio de um instrimento genérico (SF-36) [Dissertação]</b:Title>
    <b:City>João Pessoa</b:City>
    <b:Year>2015</b:Year>
    <b:Pages>69p</b:Pages>
    <b:YearAccessed>2017</b:YearAccessed>
    <b:MonthAccessed>dezembro</b:MonthAccessed>
    <b:DayAccessed>10</b:DayAccessed>
    <b:URL>http://tede.biblioteca.ufpb.br:8080/handle/tede/9067</b:URL>
    <b:Author>
      <b:Author>
        <b:NameList>
          <b:Person>
            <b:Last>Cavalcante</b:Last>
            <b:First>Ulanna</b:First>
            <b:Middle>Maria Bastos</b:Middle>
          </b:Person>
        </b:NameList>
      </b:Author>
    </b:Author>
    <b:PeriodicalTitle>Universidade Federal da Paraíba</b:PeriodicalTitle>
    <b:RefOrder>7</b:RefOrder>
  </b:Source>
  <b:Source>
    <b:Tag>Ado13</b:Tag>
    <b:SourceType>JournalArticle</b:SourceType>
    <b:Guid>{128286B3-04D9-4961-8CC1-17D586860825}</b:Guid>
    <b:Title>Avaliação da qualidade de vida com o instrumento SF-36 em lombalgia crônica</b:Title>
    <b:JournalName>Acta Ortopédica Brasileira</b:JournalName>
    <b:City>São Paulo</b:City>
    <b:Year>2013</b:Year>
    <b:Month>Jul-Ago</b:Month>
    <b:Volume>21</b:Volume>
    <b:Issue>4</b:Issue>
    <b:StandardNumber>1413-7852</b:StandardNumber>
    <b:Author>
      <b:Author>
        <b:NameList>
          <b:Person>
            <b:Last>Adorno</b:Last>
            <b:Middle>Guimarães Resende </b:Middle>
            <b:First>Marta Lúcia </b:First>
          </b:Person>
          <b:Person>
            <b:Last>Brasil Neto</b:Last>
            <b:Middle>Pereira </b:Middle>
            <b:First>Joaquim </b:First>
          </b:Person>
        </b:NameList>
      </b:Author>
    </b:Author>
    <b:YearAccessed>2017</b:YearAccessed>
    <b:MonthAccessed>dezembro</b:MonthAccessed>
    <b:DayAccessed>10</b:DayAccessed>
    <b:URL>http://dx.doi.org/10.1590/S1413-78522013000400004 </b:URL>
    <b:RefOrder>8</b:RefOrder>
  </b:Source>
  <b:Source>
    <b:Tag>Alv11</b:Tag>
    <b:SourceType>JournalArticle</b:SourceType>
    <b:Guid>{459A13C3-DD30-4123-A8DF-DA39A623251C}</b:Guid>
    <b:Title>Qualidade de vida: considerações sobre os indicadores e instrumentos de medida</b:Title>
    <b:JournalName>Revista Brasileira de Qualidade de Vida</b:JournalName>
    <b:Year>2011</b:Year>
    <b:Month>janeiro-junho</b:Month>
    <b:Pages>16-23</b:Pages>
    <b:Volume>3</b:Volume>
    <b:Issue>1</b:Issue>
    <b:Author>
      <b:Author>
        <b:NameList>
          <b:Person>
            <b:Last>Alves</b:Last>
            <b:First>Everton</b:First>
            <b:Middle>Fernando</b:Middle>
          </b:Person>
        </b:NameList>
      </b:Author>
    </b:Author>
    <b:YearAccessed>2018</b:YearAccessed>
    <b:MonthAccessed>janeiro</b:MonthAccessed>
    <b:DayAccessed>09</b:DayAccessed>
    <b:URL>https://periodicos.utfpr.edu.br/rbqv/article/view/690/615</b:URL>
    <b:DOI>10.3895/S2175-08582011000100002</b:DOI>
    <b:RefOrder>9</b:RefOrder>
  </b:Source>
  <b:Source>
    <b:Tag>Ram16</b:Tag>
    <b:SourceType>Book</b:SourceType>
    <b:Guid>{A5840491-3140-4DDF-8910-9C7B6A011BDD}</b:Guid>
    <b:Author>
      <b:Author>
        <b:NameList>
          <b:Person>
            <b:Last>Ramazzini</b:Last>
            <b:First>Bernardino</b:First>
          </b:Person>
        </b:NameList>
      </b:Author>
      <b:Editor>
        <b:NameList>
          <b:Person>
            <b:Last>Fernandes</b:Last>
            <b:First>Glaucia</b:First>
          </b:Person>
        </b:NameList>
      </b:Editor>
      <b:Translator>
        <b:NameList>
          <b:Person>
            <b:Last>Estrêla</b:Last>
            <b:First>Raimundo</b:First>
          </b:Person>
        </b:NameList>
      </b:Translator>
    </b:Author>
    <b:Title>As doenças dos trabalhadores</b:Title>
    <b:Year>2016</b:Year>
    <b:City>São Paulo</b:City>
    <b:Publisher>Fundacentro</b:Publisher>
    <b:Volume>1</b:Volume>
    <b:Edition>4ª</b:Edition>
    <b:Pages>21</b:Pages>
    <b:RefOrder>10</b:RefOrder>
  </b:Source>
  <b:Source>
    <b:Tag>Ram161</b:Tag>
    <b:SourceType>Book</b:SourceType>
    <b:Guid>{0116FFDC-CCD3-4652-824F-44A8DC752D83}</b:Guid>
    <b:Title>As doenças dos trabalhadores</b:Title>
    <b:Year>2016</b:Year>
    <b:City>São Paulo</b:City>
    <b:Publisher>Fundacentro</b:Publisher>
    <b:Volume>1</b:Volume>
    <b:Edition>4ª</b:Edition>
    <b:Author>
      <b:Author>
        <b:NameList>
          <b:Person>
            <b:Last>Ramazzini</b:Last>
            <b:First>Bernardino</b:First>
          </b:Person>
        </b:NameList>
      </b:Author>
      <b:Editor>
        <b:NameList>
          <b:Person>
            <b:Last>Fernandes</b:Last>
            <b:First>Glaucia</b:First>
          </b:Person>
        </b:NameList>
      </b:Editor>
    </b:Author>
    <b:Pages>23</b:Pages>
    <b:RefOrder>11</b:RefOrder>
  </b:Source>
  <b:Source>
    <b:Tag>SIS16</b:Tag>
    <b:SourceType>InternetSite</b:SourceType>
    <b:Guid>{27B773BE-1B98-4BD6-9148-1B5ADD77BC19}</b:Guid>
    <b:Title>MINISTÉRIO DA SAÚDE</b:Title>
    <b:Year>2016</b:Year>
    <b:Author>
      <b:Author>
        <b:Corporate>SINAN</b:Corporate>
      </b:Author>
    </b:Author>
    <b:InternetSiteTitle>SISTEMA DE INFORMAÇÃO DE AGRAVOS E NOTIFICAÇÃO</b:InternetSiteTitle>
    <b:YearAccessed>2017</b:YearAccessed>
    <b:MonthAccessed>NOVEMBRO</b:MonthAccessed>
    <b:DayAccessed>23</b:DayAccessed>
    <b:URL>http://portalsinan.saude.gov.br/drt-ler-dort</b:URL>
    <b:StandardNumber>1</b:StandardNumber>
    <b:RefOrder>12</b:RefOrder>
  </b:Source>
  <b:Source>
    <b:Tag>MIN12</b:Tag>
    <b:SourceType>Book</b:SourceType>
    <b:Guid>{2478D408-1833-4940-A8FF-16733188B26F}</b:Guid>
    <b:Author>
      <b:Author>
        <b:Corporate>Brasil. Ministério da Saúde</b:Corporate>
      </b:Author>
      <b:Editor>
        <b:NameList>
          <b:Person>
            <b:Last>MS</b:Last>
          </b:Person>
        </b:NameList>
      </b:Editor>
    </b:Author>
    <b:Title>Dor relacionada ao trabalho:lesões por esforços repetitivos (LER):distúrbios osteomusculares relacionados ao trabalho (DORT)</b:Title>
    <b:Year>2012</b:Year>
    <b:Publisher>EDITORA MS</b:Publisher>
    <b:Volume>1</b:Volume>
    <b:Edition>1º</b:Edition>
    <b:LCID>pt-BR</b:LCID>
    <b:RefOrder>13</b:RefOrder>
  </b:Source>
  <b:Source>
    <b:Tag>AQU16</b:Tag>
    <b:SourceType>JournalArticle</b:SourceType>
    <b:Guid>{430E060F-805B-4CF6-A6B8-D7D325384545}</b:Guid>
    <b:Title>Terceirização e saúde do trabalhador: Uma revisão da literatura nacional</b:Title>
    <b:Year>2016</b:Year>
    <b:Month>Abril</b:Month>
    <b:Pages>130-142</b:Pages>
    <b:StandardNumber>1984-6657</b:StandardNumber>
    <b:Author>
      <b:Author>
        <b:NameList>
          <b:Person>
            <b:Last>AQUINO</b:Last>
            <b:First>Cassio</b:First>
            <b:Middle>Adriano Braz de</b:Middle>
          </b:Person>
          <b:Person>
            <b:Last>SABÓIA</b:Last>
            <b:Middle>Bezerra</b:Middle>
            <b:First>Iratan</b:First>
          </b:Person>
          <b:Person>
            <b:Last>MELO</b:Last>
            <b:Middle>Beserra</b:Middle>
            <b:First>Pamella</b:First>
          </b:Person>
          <b:Person>
            <b:Last>CARVALHO</b:Last>
            <b:Middle> Alcântara</b:Middle>
            <b:First>Tainã</b:First>
          </b:Person>
          <b:Person>
            <b:Last>XIMENES</b:Last>
            <b:Middle>Morais</b:Middle>
            <b:First>Veronica</b:First>
          </b:Person>
        </b:NameList>
      </b:Author>
    </b:Author>
    <b:JournalName>Revista Psicologia: Organizações e Trabalho</b:JournalName>
    <b:Volume>16</b:Volume>
    <b:Issue>2</b:Issue>
    <b:RefOrder>14</b:RefOrder>
  </b:Source>
  <b:Source>
    <b:Tag>Car13</b:Tag>
    <b:SourceType>JournalArticle</b:SourceType>
    <b:Guid>{0144D683-9200-4C28-BAD6-32D70730DE6C}</b:Guid>
    <b:Author>
      <b:Author>
        <b:NameList>
          <b:Person>
            <b:Last>Gómez</b:Last>
            <b:First>Carlos</b:First>
            <b:Middle>Minayo</b:Middle>
          </b:Person>
        </b:NameList>
      </b:Author>
    </b:Author>
    <b:Title>Avanços e entraves na implementação da Política Nacional de Saúde do Trabalhador</b:Title>
    <b:JournalName>Revista Brasileira de Saúde Ocupacional, São Paulo, 38 (127): 11-30, 2013</b:JournalName>
    <b:City>São Paulo</b:City>
    <b:Year>2013</b:Year>
    <b:Pages>11-30</b:Pages>
    <b:Volume>38</b:Volume>
    <b:Issue>127</b:Issue>
    <b:RefOrder>15</b:RefOrder>
  </b:Source>
  <b:Source>
    <b:Tag>Per17</b:Tag>
    <b:SourceType>JournalArticle</b:SourceType>
    <b:Guid>{ED215D28-1CDF-4FB3-AFB4-52B3772C9603}</b:Guid>
    <b:Title>Tendinite do manguito rotador em operadores de caixa de supermercado: contributos para a vigilância de saúde</b:Title>
    <b:JournalName>Revista Brasielira de Medicina do Trabalho</b:JournalName>
    <b:Year>2017</b:Year>
    <b:Pages>158-166</b:Pages>
    <b:Volume>15</b:Volume>
    <b:Issue>2</b:Issue>
    <b:Author>
      <b:Author>
        <b:NameList>
          <b:Person>
            <b:Last>Pereira</b:Last>
            <b:Middle>Silva</b:Middle>
            <b:First>Rita</b:First>
          </b:Person>
          <b:Person>
            <b:Last>Serranheira</b:Last>
            <b:First>Florentino</b:First>
          </b:Person>
          <b:Person>
            <b:Last>Lopes</b:Last>
            <b:First>Fátima</b:First>
          </b:Person>
          <b:Person>
            <b:Last>Ribeiro</b:Last>
            <b:First>Ricardo </b:First>
          </b:Person>
          <b:Person>
            <b:Last>Uva</b:Last>
            <b:Middle>Sousa</b:Middle>
            <b:First>António</b:First>
          </b:Person>
        </b:NameList>
      </b:Author>
    </b:Author>
    <b:DOI>10.5327/Z1679443520176048</b:DOI>
    <b:RefOrder>16</b:RefOrder>
  </b:Source>
  <b:Source>
    <b:Tag>Bra</b:Tag>
    <b:SourceType>JournalArticle</b:SourceType>
    <b:Guid>{59097A04-3824-4082-91B3-309928F7CB12}</b:Guid>
    <b:Title>Sintomas de distúrbios osteomusculares em bancários de Pelotas e região: prevalência e fatores associados</b:Title>
    <b:Pages>295-305</b:Pages>
    <b:JournalName>Revista Brasileira de Epidemiologia</b:JournalName>
    <b:Volume>8</b:Volume>
    <b:Issue>3</b:Issue>
    <b:Author>
      <b:Author>
        <b:NameList>
          <b:Person>
            <b:Last>Brandão</b:Last>
            <b:Middle>Gonçalves</b:Middle>
            <b:First>Andréa</b:First>
          </b:Person>
          <b:Person>
            <b:Last>Horta</b:Last>
            <b:Middle>Lessa </b:Middle>
            <b:First>Bernardo </b:First>
          </b:Person>
          <b:Person>
            <b:Last>Tomasi</b:Last>
            <b:First>Elaine </b:First>
          </b:Person>
        </b:NameList>
      </b:Author>
    </b:Author>
    <b:Year>2005</b:Year>
    <b:RefOrder>17</b:RefOrder>
  </b:Source>
  <b:Source>
    <b:Tag>Les14</b:Tag>
    <b:SourceType>JournalArticle</b:SourceType>
    <b:Guid>{281F4748-E1CD-4998-8382-0F0B30E5320A}</b:Guid>
    <b:Title>Lesões por esforço repetitivo em cirurgiões-dentitas: uma revisão da literatura</b:Title>
    <b:JournalName>Revista Ciências da Saúde</b:JournalName>
    <b:Year>2014</b:Year>
    <b:Month>jul-dez</b:Month>
    <b:Pages>79-86</b:Pages>
    <b:Volume>6</b:Volume>
    <b:Issue>2</b:Issue>
    <b:City>São Luis</b:City>
    <b:Author>
      <b:Author>
        <b:NameList>
          <b:Person>
            <b:Last>FERON</b:Last>
            <b:Middle>Oliveira</b:Middle>
            <b:First>Letícia </b:First>
          </b:Person>
          <b:Person>
            <b:Last>BONIATTI</b:Last>
            <b:Middle>Maria</b:Middle>
            <b:First>Cristiane</b:First>
          </b:Person>
          <b:Person>
            <b:Last>ARRUDA</b:Last>
            <b:Middle>Zanella</b:Middle>
            <b:First>Fernanda </b:First>
          </b:Person>
          <b:Person>
            <b:Last>BUTZE</b:Last>
            <b:First>BUTZE, Juliane2</b:First>
          </b:Person>
          <b:Person>
            <b:Last>BUTZE</b:Last>
            <b:First>Juliane</b:First>
          </b:Person>
          <b:Person>
            <b:Last>CONDE</b:Last>
            <b:First>Alexandre</b:First>
          </b:Person>
        </b:NameList>
      </b:Author>
    </b:Author>
    <b:RefOrder>18</b:RefOrder>
  </b:Source>
  <b:Source>
    <b:Tag>DIS17</b:Tag>
    <b:SourceType>JournalArticle</b:SourceType>
    <b:Guid>{AF44EA7C-AE8F-48B0-87C3-6DF05BFB8B8C}</b:Guid>
    <b:Title>Distúrbios Osteomusculares relacionados ao trabalho em profissionais de enfermagem: revisão integrativa</b:Title>
    <b:JournalName>Revista Movimenta</b:JournalName>
    <b:Year>2017</b:Year>
    <b:Pages>247-255</b:Pages>
    <b:Volume>10</b:Volume>
    <b:Issue>2</b:Issue>
    <b:StandardNumber>1984-4298</b:StandardNumber>
    <b:Author>
      <b:Author>
        <b:NameList>
          <b:Person>
            <b:Last>Santos</b:Last>
            <b:Middle>Dimitre Rodrigo Pereira</b:Middle>
            <b:First>Francisco</b:First>
          </b:Person>
          <b:Person>
            <b:Last>Gonçalves</b:Last>
            <b:Middle>Silva</b:Middle>
            <b:First>Eronilde</b:First>
          </b:Person>
          <b:Person>
            <b:Last>Brito</b:Last>
            <b:Middle>Cardoso</b:Middle>
            <b:First>Natália </b:First>
          </b:Person>
          <b:Person>
            <b:Last>Dias</b:Last>
            <b:Middle>Rafael </b:Middle>
            <b:First>Mariana</b:First>
          </b:Person>
          <b:Person>
            <b:Last>Araújo</b:Last>
            <b:Middle>Galdino</b:Middle>
            <b:First>Gabriel </b:First>
          </b:Person>
          <b:Person>
            <b:Last>Chaves Junior</b:Last>
            <b:Middle>Ribeiro</b:Middle>
            <b:First>Lourival </b:First>
          </b:Person>
        </b:NameList>
      </b:Author>
    </b:Author>
    <b:RefOrder>19</b:RefOrder>
  </b:Source>
  <b:Source>
    <b:Tag>Sil16</b:Tag>
    <b:SourceType>JournalArticle</b:SourceType>
    <b:Guid>{BB191A9C-30B2-4485-9B61-E8027E2B4ECE}</b:Guid>
    <b:Title>Queixas osteomusculares dos trabalhadores condições biomecânicas no trabalho em metalúrgica de alumínio</b:Title>
    <b:JournalName>Revista Brasileira de Medicina do Trabalho</b:JournalName>
    <b:Year>2016</b:Year>
    <b:Pages>115-119</b:Pages>
    <b:Volume>14</b:Volume>
    <b:Issue>2</b:Issue>
    <b:Author>
      <b:Author>
        <b:NameList>
          <b:Person>
            <b:Last>Silva Junior</b:Last>
            <b:Middle>Silvestre </b:Middle>
            <b:First>João </b:First>
          </b:Person>
          <b:Person>
            <b:Last>Buzzoni</b:Last>
            <b:Middle>Pontes</b:Middle>
            <b:First>Gustavo </b:First>
          </b:Person>
          <b:Person>
            <b:Last>Morrone</b:Last>
            <b:First>Luiz Carlos</b:First>
          </b:Person>
        </b:NameList>
      </b:Author>
    </b:Author>
    <b:RefOrder>20</b:RefOrder>
  </b:Source>
  <b:Source>
    <b:Tag>Bra11</b:Tag>
    <b:SourceType>JournalArticle</b:SourceType>
    <b:Guid>{E96963C1-C676-4F93-9144-643B4E118F0B}</b:Guid>
    <b:Title>Prevalência de sintomas osteomusculares em professores do ensino fundamental do maior colégio municipal da America Latina</b:Title>
    <b:JournalName>Ciências &amp; Cognição</b:JournalName>
    <b:Year>2011</b:Year>
    <b:Pages>109-115</b:Pages>
    <b:Volume>16</b:Volume>
    <b:Issue>3</b:Issue>
    <b:StandardNumber>1806-5821</b:StandardNumber>
    <b:Author>
      <b:Author>
        <b:NameList>
          <b:Person>
            <b:Last>Branco</b:Last>
            <b:Middle>Costa </b:Middle>
            <b:First>Jerônimo </b:First>
          </b:Person>
          <b:Person>
            <b:Last>Jansen</b:Last>
            <b:First>Karen</b:First>
          </b:Person>
        </b:NameList>
      </b:Author>
    </b:Author>
    <b:RefOrder>21</b:RefOrder>
  </b:Source>
  <b:Source>
    <b:Tag>BAH07</b:Tag>
    <b:SourceType>JournalArticle</b:SourceType>
    <b:Guid>{E18B6828-4B69-49CE-931C-6A738E8D5CE9}</b:Guid>
    <b:Title>Avaliação ergonômica de movelarias e ocorrências de queixas osteomusculares entre os moveleiros, em Tomé-Açu (PA)</b:Title>
    <b:JournalName>Revista Paraense de Medicina</b:JournalName>
    <b:Year>2007</b:Year>
    <b:Month>julho-setembro</b:Month>
    <b:Volume>21</b:Volume>
    <b:Issue>3</b:Issue>
    <b:Author>
      <b:Author>
        <b:NameList>
          <b:Person>
            <b:Last>BAHIA</b:Last>
            <b:Middle>Arias</b:Middle>
            <b:First>Silvia Helena</b:First>
          </b:Person>
          <b:Person>
            <b:Last>DINIZ</b:Last>
            <b:Middle>Teixeira</b:Middle>
            <b:First>Carlos</b:First>
          </b:Person>
          <b:Person>
            <b:Last>SOUZA</b:Last>
            <b:First>Marco Túlio </b:First>
          </b:Person>
          <b:Person>
            <b:Last>XAVIER</b:Last>
            <b:Middle>Soares</b:Middle>
            <b:First>Stanley </b:First>
          </b:Person>
        </b:NameList>
      </b:Author>
    </b:Author>
    <b:RefOrder>22</b:RefOrder>
  </b:Source>
  <b:Source>
    <b:Tag>Cos13</b:Tag>
    <b:SourceType>JournalArticle</b:SourceType>
    <b:Guid>{19DF263E-BADC-4B7F-9F7B-AC3D5A80D78C}</b:Guid>
    <b:Title>Saúde do Trabalhador no SUS: desafios para uma política pública</b:Title>
    <b:Year>2013</b:Year>
    <b:City>São Paulo</b:City>
    <b:Volume>38</b:Volume>
    <b:JournalName>Revista Brasileira de Saúde Ocupacional</b:JournalName>
    <b:Pages>11-30</b:Pages>
    <b:Issue>127</b:Issue>
    <b:Author>
      <b:Author>
        <b:NameList>
          <b:Person>
            <b:Last>Costa</b:Last>
            <b:First>Danilo </b:First>
          </b:Person>
          <b:Person>
            <b:Last>Lacaz</b:Last>
            <b:Middle>Castro</b:Middle>
            <b:First>Francisco Antonio </b:First>
          </b:Person>
          <b:Person>
            <b:Last>Jackson Filho</b:Last>
            <b:Middle>Marçal </b:Middle>
            <b:First>José</b:First>
          </b:Person>
          <b:Person>
            <b:Last>Vilela</b:Last>
            <b:Middle>Andrade Gouveia</b:Middle>
            <b:First>Rodolfo </b:First>
          </b:Person>
        </b:NameList>
      </b:Author>
    </b:Author>
    <b:RefOrder>23</b:RefOrder>
  </b:Source>
  <b:Source>
    <b:Tag>EspaçoReservado1</b:Tag>
    <b:SourceType>Book</b:SourceType>
    <b:Guid>{AFCB79E9-031B-4D87-9690-3EE7FD6C5DA2}</b:Guid>
    <b:Title>As doenças do trabalhadores</b:Title>
    <b:Pages>169-172</b:Pages>
    <b:Year>2016</b:Year>
    <b:City>São Paulo</b:City>
    <b:Publisher>Fundacentro</b:Publisher>
    <b:Edition>4ª</b:Edition>
    <b:Author>
      <b:Author>
        <b:NameList>
          <b:Person>
            <b:Last>Ramazzini</b:Last>
            <b:First>B.</b:First>
          </b:Person>
        </b:NameList>
      </b:Author>
      <b:Translator>
        <b:NameList>
          <b:Person>
            <b:Last>Estrêla</b:Last>
            <b:First>Raimundo</b:First>
          </b:Person>
        </b:NameList>
      </b:Translator>
      <b:BookAuthor>
        <b:NameList>
          <b:Person>
            <b:Last>Ramazzini</b:Last>
            <b:First>B.</b:First>
          </b:Person>
        </b:NameList>
      </b:BookAuthor>
      <b:Editor>
        <b:NameList>
          <b:Person>
            <b:Last>Glaucia</b:Last>
            <b:First>Fernanda</b:First>
          </b:Person>
        </b:NameList>
      </b:Editor>
    </b:Author>
    <b:ShortTitle>Trabalho dos que trabalham em pé</b:ShortTitle>
    <b:RefOrder>24</b:RefOrder>
  </b:Source>
  <b:Source>
    <b:Tag>Bar07</b:Tag>
    <b:SourceType>JournalArticle</b:SourceType>
    <b:Guid>{A0B922D6-F1F0-4EF9-9A3E-3D672C04B5B6}</b:Guid>
    <b:Author>
      <b:Author>
        <b:NameList>
          <b:Person>
            <b:Last>Barbosa</b:Last>
            <b:First>Maria</b:First>
            <b:Middle>do Socorro Alécio</b:Middle>
          </b:Person>
          <b:Person>
            <b:Last>Santos</b:Last>
            <b:First>Regina Maria</b:First>
          </b:Person>
          <b:Person>
            <b:Last>Trezza</b:Last>
            <b:Middle>Soares Figueiredo</b:Middle>
            <b:First>Maria Cristina </b:First>
          </b:Person>
        </b:NameList>
      </b:Author>
    </b:Author>
    <b:Title>A vida do trabalhador antes e após a Lesão por Esforço Repetitivo (LER) e Doença Osteomuscular Relacionada ao Trabalho (DORT)</b:Title>
    <b:JournalName>Revista Brasileira de Enfermagem</b:JournalName>
    <b:Year>2007</b:Year>
    <b:Month>set-out</b:Month>
    <b:Pages>491-496</b:Pages>
    <b:Volume>60</b:Volume>
    <b:Issue>5</b:Issue>
    <b:RefOrder>25</b:RefOrder>
  </b:Source>
  <b:Source>
    <b:Tag>Adr</b:Tag>
    <b:SourceType>JournalArticle</b:SourceType>
    <b:Guid>{32AE18DC-A1D5-4BB9-A7C8-C7FD785C809D}</b:Guid>
    <b:Author>
      <b:Author>
        <b:NameList>
          <b:Person>
            <b:Last>Melzer</b:Last>
            <b:First>Adriana</b:First>
            <b:Middle>Cristina de Souza</b:Middle>
          </b:Person>
        </b:NameList>
      </b:Author>
    </b:Author>
    <b:Title>Fatores de risco físicos e organizacionais associados a distúrbios osteomusculares relacionados ao trabalho na indústria têxtil</b:Title>
    <b:JournalName>FISIOTERAPIA E PESQUISA</b:JournalName>
    <b:Volume>15</b:Volume>
    <b:Issue>1</b:Issue>
    <b:Year>2008</b:Year>
    <b:Pages>19-25</b:Pages>
    <b:RefOrder>26</b:RefOrder>
  </b:Source>
  <b:Source>
    <b:Tag>Lew08</b:Tag>
    <b:SourceType>JournalArticle</b:SourceType>
    <b:Guid>{7DC8C001-FE19-49F3-8187-CD5A65E9C883}</b:Guid>
    <b:Title>Rotator cuff tendinopathy: a review.</b:Title>
    <b:JournalName>British Journal of Sports Medicine</b:JournalName>
    <b:Year>2008</b:Year>
    <b:Month>Setembro</b:Month>
    <b:Pages>236-241</b:Pages>
    <b:Volume>43</b:Volume>
    <b:Issue>4</b:Issue>
    <b:Author>
      <b:Author>
        <b:NameList>
          <b:Person>
            <b:Last>Lewis </b:Last>
            <b:Middle>S</b:Middle>
            <b:First>J</b:First>
          </b:Person>
        </b:NameList>
      </b:Author>
      <b:Editor>
        <b:NameList>
          <b:Person>
            <b:Last>Khan</b:Last>
            <b:First>Karim</b:First>
          </b:Person>
        </b:NameList>
      </b:Editor>
    </b:Author>
    <b:DOI>10.1136/bjsm.2008.052175</b:DOI>
    <b:RefOrder>27</b:RefOrder>
  </b:Source>
  <b:Source>
    <b:Tag>Dos16</b:Tag>
    <b:SourceType>JournalArticle</b:SourceType>
    <b:Guid>{AF68F780-9182-4295-BFCF-DB9649782F81}</b:Guid>
    <b:Title>Sintomatologia osteomuscular e qualidade de vida de portadores de distúrbios osteomusculares relacionados ao trabalho</b:Title>
    <b:JournalName>Escola Anna Nery</b:JournalName>
    <b:Year>2016</b:Year>
    <b:Month>Out- Dez</b:Month>
    <b:Volume>20</b:Volume>
    <b:Issue>4</b:Issue>
    <b:Author>
      <b:Author>
        <b:NameList>
          <b:Person>
            <b:Last>Dosea</b:Last>
            <b:Middle>Santana </b:Middle>
            <b:First>Giselle </b:First>
          </b:Person>
          <b:Person>
            <b:Last>Oliveira</b:Last>
            <b:Middle>Costa da Cunha</b:Middle>
            <b:First>Cristiane </b:First>
          </b:Person>
          <b:Person>
            <b:Last>Lima</b:Last>
            <b:Middle>Oliveira</b:Middle>
            <b:First>Sonia </b:First>
          </b:Person>
        </b:NameList>
      </b:Author>
    </b:Author>
    <b:DOI>10.5935/1414-8145.20160103</b:DOI>
    <b:RefOrder>28</b:RefOrder>
  </b:Source>
  <b:Source>
    <b:Tag>Oli17</b:Tag>
    <b:SourceType>JournalArticle</b:SourceType>
    <b:Guid>{04F52C29-CE01-477E-B15B-16EBFD5ADD90}</b:Guid>
    <b:Title>Aspectos que Determinam as Doenças Osteomusculares em Profissionais de Enfermagem</b:Title>
    <b:JournalName>Journal of the Health Science Institute </b:JournalName>
    <b:Year>2017</b:Year>
    <b:Pages>130-135</b:Pages>
    <b:Volume>19</b:Volume>
    <b:Issue>2</b:Issue>
    <b:StandardNumber>0104-1894</b:StandardNumber>
    <b:Author>
      <b:Author>
        <b:NameList>
          <b:Person>
            <b:Last>Oliveira</b:Last>
            <b:Middle>Cotian </b:Middle>
            <b:First>Vanessa </b:First>
          </b:Person>
          <b:Person>
            <b:Last>Almeida</b:Last>
            <b:Middle> José </b:Middle>
            <b:First>Rogério </b:First>
          </b:Person>
        </b:NameList>
      </b:Author>
    </b:Author>
    <b:RefOrder>29</b:RefOrder>
  </b:Source>
  <b:Source>
    <b:Tag>Lel12</b:Tag>
    <b:SourceType>JournalArticle</b:SourceType>
    <b:Guid>{CC117C6B-A21A-4E70-A041-42A872EBD6A7}</b:Guid>
    <b:Title>Distúrbios osteomusculares relacionados ao trabalho em profissionais de enfermagem: revisão integrativa da literatura</b:Title>
    <b:JournalName>Acta Paulista de Enfermagem</b:JournalName>
    <b:Year>2012</b:Year>
    <b:Pages>477-482</b:Pages>
    <b:Volume>25</b:Volume>
    <b:Issue>3</b:Issue>
    <b:Author>
      <b:Author>
        <b:NameList>
          <b:Person>
            <b:Last>Lelis</b:Last>
            <b:Middle>Maíra </b:Middle>
            <b:First>Cheila </b:First>
          </b:Person>
          <b:Person>
            <b:Last>Battaus</b:Last>
            <b:Middle>Battaus</b:Middle>
            <b:First>Maria Raquel</b:First>
          </b:Person>
          <b:Person>
            <b:Last>Taubert</b:Last>
            <b:Middle>Cristina</b:Middle>
            <b:First>Fabianat</b:First>
          </b:Person>
          <b:Person>
            <b:Last>Rocha</b:Last>
            <b:Middle>Ludmilla Rossi</b:Middle>
            <b:First>Fernanda </b:First>
          </b:Person>
          <b:Person>
            <b:Last>Marziale</b:Last>
            <b:Middle>Palucci</b:Middle>
            <b:First>Maria Helena</b:First>
          </b:Person>
          <b:Person>
            <b:Last>Robazzi</b:Last>
            <b:Middle>Carmo Cruz</b:Middle>
            <b:First>Maria Lucia</b:First>
          </b:Person>
        </b:NameList>
      </b:Author>
    </b:Author>
    <b:RefOrder>30</b:RefOrder>
  </b:Source>
  <b:Source>
    <b:Tag>Man12</b:Tag>
    <b:SourceType>JournalArticle</b:SourceType>
    <b:Guid>{0644A081-EE91-42B7-8B19-D61A1D7B297B}</b:Guid>
    <b:Title>Análise dos sintomas osteomusculares de professores do ensino fundamental em Matinhos (PR)</b:Title>
    <b:JournalName>Fisioterapia em Movimento</b:JournalName>
    <b:Year>2012</b:Year>
    <b:Month>out-dez</b:Month>
    <b:Pages>785-794</b:Pages>
    <b:Volume>25</b:Volume>
    <b:Issue>4</b:Issue>
    <b:StandardNumber>0103-5150</b:StandardNumber>
    <b:Author>
      <b:Author>
        <b:NameList>
          <b:Person>
            <b:Last>Mango</b:Last>
            <b:Middle>Martins</b:Middle>
            <b:First>Maria Silvia </b:First>
          </b:Person>
          <b:Person>
            <b:Last>Carilho</b:Last>
            <b:Middle>Kopplin</b:Middle>
            <b:First>Mônica </b:First>
          </b:Person>
          <b:Person>
            <b:Last>Drabovski</b:Last>
            <b:First>Bianca </b:First>
          </b:Person>
          <b:Person>
            <b:Last>Joucoski</b:Last>
            <b:First>Emerson </b:First>
          </b:Person>
          <b:Person>
            <b:Last>Garcia</b:Last>
            <b:Middle>Camargo </b:Middle>
            <b:First>Maurício </b:First>
          </b:Person>
          <b:Person>
            <b:Last>Gomes</b:Last>
            <b:Middle>Silveira</b:Middle>
            <b:First>Anna Raquel </b:First>
          </b:Person>
        </b:NameList>
      </b:Author>
    </b:Author>
    <b:RefOrder>31</b:RefOrder>
  </b:Source>
  <b:Source>
    <b:Tag>Fer08</b:Tag>
    <b:SourceType>JournalArticle</b:SourceType>
    <b:Guid>{C9A0094C-E9FE-4518-A52D-BB1B97CDC9FF}</b:Guid>
    <b:Title>Fatores de risco para distúrbios osteomusculares nos ombros de trabalhadores envolvidos na colheita de café </b:Title>
    <b:JournalName>Engenharia na Agricultura</b:JournalName>
    <b:City>Viçosa</b:City>
    <b:Year>2008</b:Year>
    <b:Month>Jul-Set</b:Month>
    <b:Pages>318-328</b:Pages>
    <b:Volume>16</b:Volume>
    <b:Issue>3</b:Issue>
    <b:Author>
      <b:Author>
        <b:NameList>
          <b:Person>
            <b:Last>Fernandes</b:Last>
            <b:Middle>Navarro</b:Middle>
            <b:First>Horjana Aparecida </b:First>
          </b:Person>
          <b:Person>
            <b:Last>Minette</b:Last>
            <b:First>Luciano José </b:First>
          </b:Person>
          <b:Person>
            <b:Last>Juvêncio</b:Last>
            <b:First>José de Fátima </b:First>
          </b:Person>
          <b:Person>
            <b:Last>Silva</b:Last>
            <b:Middle>Pio </b:Middle>
            <b:First>Emília </b:First>
          </b:Person>
          <b:Person>
            <b:Last>Souza</b:Last>
            <b:Middle>Paulo</b:Middle>
            <b:First>Amaury </b:First>
          </b:Person>
          <b:Person>
            <b:Last>Diniz</b:Last>
            <b:Middle>Soares</b:Middle>
            <b:First>Cácio</b:First>
          </b:Person>
        </b:NameList>
      </b:Author>
    </b:Author>
    <b:RefOrder>32</b:RefOrder>
  </b:Source>
  <b:Source>
    <b:Tag>EspaçoReservado2</b:Tag>
    <b:SourceType>Book</b:SourceType>
    <b:Guid>{3508A2E5-AE56-44AB-9465-AA8ACC88D0FD}</b:Guid>
    <b:Title>As doenças dos trabalhadores</b:Title>
    <b:Pages>169-172</b:Pages>
    <b:Year>2016</b:Year>
    <b:City>São Paulo</b:City>
    <b:Publisher>Fundacentro</b:Publisher>
    <b:Edition>4ª</b:Edition>
    <b:Author>
      <b:Author>
        <b:NameList>
          <b:Person>
            <b:Last>Ramazzini</b:Last>
            <b:First>B.</b:First>
          </b:Person>
        </b:NameList>
      </b:Author>
      <b:Translator>
        <b:NameList>
          <b:Person>
            <b:Last>Estrêla</b:Last>
            <b:First>Raimundo</b:First>
          </b:Person>
        </b:NameList>
      </b:Translator>
      <b:BookAuthor>
        <b:NameList>
          <b:Person>
            <b:Last>Ramazzini</b:Last>
            <b:First>B.</b:First>
          </b:Person>
        </b:NameList>
      </b:BookAuthor>
      <b:Editor>
        <b:NameList>
          <b:Person>
            <b:Last>Glaucia</b:Last>
            <b:First>Fernanda</b:First>
          </b:Person>
        </b:NameList>
      </b:Editor>
    </b:Author>
    <b:ShortTitle>Trabalho dos que trabalham em pé</b:ShortTitle>
    <b:RefOrder>33</b:RefOrder>
  </b:Source>
  <b:Source>
    <b:Tag>RAM</b:Tag>
    <b:SourceType>Book</b:SourceType>
    <b:Guid>{8EC9E67F-6CE3-4765-9AB7-A2A81232D74D}</b:Guid>
    <b:Title>As doenças dos trabalhadores</b:Title>
    <b:City>São Paulo</b:City>
    <b:Publisher>Fundacentro</b:Publisher>
    <b:Edition>4ª</b:Edition>
    <b:Author>
      <b:Author>
        <b:NameList>
          <b:Person>
            <b:Last>RAMAZZINI</b:Last>
            <b:First>B</b:First>
          </b:Person>
        </b:NameList>
      </b:Author>
      <b:Translator>
        <b:NameList>
          <b:Person>
            <b:Last>Estrêla</b:Last>
            <b:First>Raimundo</b:First>
          </b:Person>
        </b:NameList>
      </b:Translator>
    </b:Author>
    <b:Pages>249-251</b:Pages>
    <b:Year>2016</b:Year>
    <b:RefOrder>34</b:RefOrder>
  </b:Source>
  <b:Source>
    <b:Tag>Fer13</b:Tag>
    <b:SourceType>JournalArticle</b:SourceType>
    <b:Guid>{01E812DE-7904-4775-83EE-EA1DEDD99FF2}</b:Guid>
    <b:Title>As demandas do homem rural: informações para a assistência nos serviços de saúde da atenção básica</b:Title>
    <b:Year>2013</b:Year>
    <b:Volume>17</b:Volume>
    <b:Author>
      <b:Author>
        <b:NameList>
          <b:Person>
            <b:Last>Ferraz</b:Last>
            <b:First>Lucimare </b:First>
          </b:Person>
          <b:Person>
            <b:Last>Trintade</b:Last>
            <b:Middle>Lima </b:Middle>
            <b:First>Leticia </b:First>
          </b:Person>
          <b:Person>
            <b:Last>Bevilaqua</b:Last>
            <b:First>Elias</b:First>
          </b:Person>
          <b:Person>
            <b:Last>Santer</b:Last>
            <b:First>Jocondo </b:First>
          </b:Person>
        </b:NameList>
      </b:Author>
    </b:Author>
    <b:Pages>349-355</b:Pages>
    <b:DOI>10.5935/1415-2762.20130026</b:DOI>
    <b:JournalName>Revista Mineira de Enfermagem</b:JournalName>
    <b:Month>abr-jun</b:Month>
    <b:Issue>2</b:Issue>
    <b:RefOrder>35</b:RefOrder>
  </b:Source>
  <b:Source>
    <b:Tag>JOS07</b:Tag>
    <b:SourceType>JournalArticle</b:SourceType>
    <b:Guid>{973750CC-3FED-4DBA-A075-F93962537BBE}</b:Guid>
    <b:Author>
      <b:Author>
        <b:NameList>
          <b:Person>
            <b:Last>NOVAES</b:Last>
            <b:First>JOSÉ</b:First>
            <b:Middle>ROBERTO PEREIRA</b:Middle>
          </b:Person>
        </b:NameList>
      </b:Author>
    </b:Author>
    <b:Title>Campeões de produtividade: dores e febres nos canaviais paulistas</b:Title>
    <b:JournalName>ESTUDOS AVANÇADOS</b:JournalName>
    <b:Year>2007</b:Year>
    <b:Volume>21</b:Volume>
    <b:Issue>59</b:Issue>
    <b:Pages>167-177</b:Pages>
    <b:RefOrder>36</b:RefOrder>
  </b:Source>
  <b:Source>
    <b:Tag>BRA12</b:Tag>
    <b:SourceType>InternetSite</b:SourceType>
    <b:Guid>{E9BB7671-2D35-4E1F-B402-0C9A4A7A27A1}</b:Guid>
    <b:Title>MINISTÉRIO DA SAÚDE, Lesão por Esforço Repetitivo (LER)</b:Title>
    <b:Year>2012</b:Year>
    <b:Author>
      <b:Author>
        <b:Corporate>BRASIL</b:Corporate>
      </b:Author>
    </b:Author>
    <b:YearAccessed>2017</b:YearAccessed>
    <b:MonthAccessed>novembro</b:MonthAccessed>
    <b:DayAccessed>24</b:DayAccessed>
    <b:URL>http://www.brasil.gov.br/saude/2012/04/lesao-por-esforco-repetitivo-ler</b:URL>
    <b:RefOrder>37</b:RefOrder>
  </b:Source>
  <b:Source>
    <b:Tag>Vie16</b:Tag>
    <b:SourceType>JournalArticle</b:SourceType>
    <b:Guid>{F533D754-226C-4A66-AE04-6E2DEAF4A414}</b:Guid>
    <b:Title>Perfil epidemiológico dos casos de LER/DORT entre trabalhadores da indústria no Brasil no período de 2007 a 2013</b:Title>
    <b:JournalName>Revista Brasileira de Saúde Ocupacional</b:JournalName>
    <b:Year>2016</b:Year>
    <b:Pages>1-10</b:Pages>
    <b:Volume>41</b:Volume>
    <b:Issue>22</b:Issue>
    <b:StandardNumber>2317-6369</b:StandardNumber>
    <b:Author>
      <b:Author>
        <b:NameList>
          <b:Person>
            <b:Last>Viegas</b:Last>
            <b:Middle>Teixeira </b:Middle>
            <b:First>Louise Raissa </b:First>
          </b:Person>
          <b:Person>
            <b:Last>Almeida</b:Last>
            <b:Middle>Cordeiro</b:Middle>
            <b:First>Milena Maria</b:First>
          </b:Person>
        </b:NameList>
      </b:Author>
    </b:Author>
    <b:RefOrder>38</b:RefOrder>
  </b:Source>
  <b:Source>
    <b:Tag>SEI04</b:Tag>
    <b:SourceType>JournalArticle</b:SourceType>
    <b:Guid>{BC9860BE-B0A9-4329-902A-ED96185DD5BC}</b:Guid>
    <b:Title>Qualidade de Vida em saúde: aspectos conceituais e metodológicos</b:Title>
    <b:JournalName>Caderno de Saúde Pública</b:JournalName>
    <b:Year>2004</b:Year>
    <b:Pages>580-588</b:Pages>
    <b:Volume>20</b:Volume>
    <b:Issue>2</b:Issue>
    <b:Author>
      <b:Author>
        <b:NameList>
          <b:Person>
            <b:Last>SEIDL</b:Last>
            <b:Middle>F</b:Middle>
            <b:First>E M</b:First>
          </b:Person>
          <b:Person>
            <b:Last>ZANNON</b:Last>
            <b:Middle>L C</b:Middle>
            <b:First>C M</b:First>
          </b:Person>
        </b:NameList>
      </b:Author>
    </b:Author>
    <b:RefOrder>39</b:RefOrder>
  </b:Source>
  <b:Source>
    <b:Tag>Tol07</b:Tag>
    <b:SourceType>JournalArticle</b:SourceType>
    <b:Guid>{8CE34D3F-9D25-4244-B1D4-B20B52D96B4C}</b:Guid>
    <b:Title>Sentidos e significados do trabalho: explorando conceitos, variáveis e estudos empíricos brasileiros</b:Title>
    <b:JournalName>Psicologia &amp; Sociedade</b:JournalName>
    <b:City>Porto Alegre</b:City>
    <b:Year>2007</b:Year>
    <b:Volume>19</b:Volume>
    <b:StandardNumber>1807-0310</b:StandardNumber>
    <b:Author>
      <b:Author>
        <b:NameList>
          <b:Person>
            <b:Last>Tolfo</b:Last>
            <b:Middle>Rosa </b:Middle>
            <b:First>Suzana</b:First>
          </b:Person>
          <b:Person>
            <b:Last>Piccinini</b:Last>
            <b:First>Valmíria </b:First>
          </b:Person>
        </b:NameList>
      </b:Author>
    </b:Author>
    <b:YearAccessed>2018</b:YearAccessed>
    <b:MonthAccessed>janeiro</b:MonthAccessed>
    <b:DayAccessed>11</b:DayAccessed>
    <b:URL>http://dx.doi.org/10.1590/S0102-71822007000400007</b:URL>
    <b:RefOrder>40</b:RefOrder>
  </b:Source>
  <b:Source>
    <b:Tag>Osb10</b:Tag>
    <b:SourceType>JournalArticle</b:SourceType>
    <b:Guid>{38F0E48C-A4EA-4C7A-86D8-9E367E27EB7A}</b:Guid>
    <b:Title>Musculoskeletal disorders among Irish farmers.</b:Title>
    <b:JournalName>Occup Med (Lond)</b:JournalName>
    <b:Year>2010</b:Year>
    <b:Month>dezembro</b:Month>
    <b:Pages>598-603</b:Pages>
    <b:Volume>60</b:Volume>
    <b:Issue>8</b:Issue>
    <b:Author>
      <b:Author>
        <b:NameList>
          <b:Person>
            <b:Last>Osborne </b:Last>
            <b:First>A</b:First>
          </b:Person>
          <b:Person>
            <b:Last>Blake </b:Last>
            <b:First>C</b:First>
          </b:Person>
          <b:Person>
            <b:Last>McNamara </b:Last>
            <b:First>J</b:First>
          </b:Person>
          <b:Person>
            <b:Last>Meredith</b:Last>
            <b:First>D</b:First>
          </b:Person>
          <b:Person>
            <b:Last>Phelan </b:Last>
            <b:First>J</b:First>
          </b:Person>
          <b:Person>
            <b:Last>Cunningham</b:Last>
            <b:First>C</b:First>
          </b:Person>
        </b:NameList>
      </b:Author>
    </b:Author>
    <b:YearAccessed>2018</b:YearAccessed>
    <b:MonthAccessed>janeiro</b:MonthAccessed>
    <b:DayAccessed>18</b:DayAccessed>
    <b:URL>https://www.ncbi.nlm.nih.gov/pubmed/20844056</b:URL>
    <b:DOI>10.1093/occmed/kqq146</b:DOI>
    <b:RefOrder>41</b:RefOrder>
  </b:Source>
  <b:Source>
    <b:Tag>MAT11</b:Tag>
    <b:SourceType>ArticleInAPeriodical</b:SourceType>
    <b:Guid>{892226F4-D242-4C0B-B4DE-67BAB6FBCC56}</b:Guid>
    <b:Title>A modernização da agricultura no Brasil e os novos usos do território</b:Title>
    <b:PeriodicalTitle>Geo UERJ </b:PeriodicalTitle>
    <b:City>Rio de Janeiro</b:City>
    <b:Year>2011</b:Year>
    <b:Pages>290-322</b:Pages>
    <b:StandardNumber>1981-9021</b:StandardNumber>
    <b:Volume>2</b:Volume>
    <b:Issue>22</b:Issue>
    <b:Author>
      <b:Author>
        <b:NameList>
          <b:Person>
            <b:Last>MATOS</b:Last>
            <b:First>Patrícia</b:First>
            <b:Middle>Francisca</b:Middle>
          </b:Person>
          <b:Person>
            <b:Last>PESSÔA</b:Last>
            <b:First>Vera</b:First>
            <b:Middle>Lúcia Salazar</b:Middle>
          </b:Person>
        </b:NameList>
      </b:Author>
    </b:Author>
    <b:YearAccessed>2018</b:YearAccessed>
    <b:MonthAccessed>janeiro</b:MonthAccessed>
    <b:DayAccessed>11</b:DayAccessed>
    <b:URL>www.e-publicacoes.uerj.br/index.php/geouerj/article/download/2456/1730</b:URL>
    <b:RefOrder>42</b:RefOrder>
  </b:Source>
  <b:Source>
    <b:Tag>BRA73</b:Tag>
    <b:SourceType>ArticleInAPeriodical</b:SourceType>
    <b:Guid>{6B00F7DC-DFA2-4FD1-BFAD-84251971CE57}</b:Guid>
    <b:Author>
      <b:Author>
        <b:Corporate>BRASIL</b:Corporate>
      </b:Author>
    </b:Author>
    <b:Title>LEI Nº 5.889, DE 8 DE JUNHO DE 1973</b:Title>
    <b:PeriodicalTitle>Estatui normas reguladoras do trabalho rural</b:PeriodicalTitle>
    <b:City>Brasília, DF</b:City>
    <b:Year>1973</b:Year>
    <b:YearAccessed>2018</b:YearAccessed>
    <b:MonthAccessed>janeiro</b:MonthAccessed>
    <b:DayAccessed>10</b:DayAccessed>
    <b:URL>http://www.planalto.gov.br/ccivil_03/leis/L5889.htm</b:URL>
    <b:RefOrder>43</b:RefOrder>
  </b:Source>
  <b:Source>
    <b:Tag>Ste05</b:Tag>
    <b:SourceType>ArticleInAPeriodical</b:SourceType>
    <b:Guid>{2D4B17E9-9B2E-4751-8FF0-03E5BD98C253}</b:Guid>
    <b:Title>Agricultura de grupo em Santa Catarina: o caso específico de condomínios e associações leiteiras no Oeste</b:Title>
    <b:City>Universidade Federal de Santa Catarina. Florianópolis, SC</b:City>
    <b:Year>2005</b:Year>
    <b:Pages>127f</b:Pages>
    <b:Author>
      <b:Author>
        <b:NameList>
          <b:Person>
            <b:Last>Stedile</b:Last>
            <b:First>Sérgio</b:First>
          </b:Person>
        </b:NameList>
      </b:Author>
    </b:Author>
    <b:PeriodicalTitle>Dissertação (Mestrado em Agroecossistemas)</b:PeriodicalTitle>
    <b:URL>http://repositorio.ufsc.br/handle/123456789/102964</b:URL>
    <b:RefOrder>44</b:RefOrder>
  </b:Source>
  <b:Source>
    <b:Tag>Jes09</b:Tag>
    <b:SourceType>JournalArticle</b:SourceType>
    <b:Guid>{2DAC9980-A257-4961-B78A-F42FC087CB8D}</b:Guid>
    <b:Title>Estudo dos acidentes de trabalho no meio rural: análise dos processos e condições de trabalhado</b:Title>
    <b:Year>2009</b:Year>
    <b:Pages>144-146</b:Pages>
    <b:Volume>5</b:Volume>
    <b:JournalName>Revista Saúde.com</b:JournalName>
    <b:Issue>2</b:Issue>
    <b:Author>
      <b:Author>
        <b:NameList>
          <b:Person>
            <b:Last>Jesus</b:Last>
            <b:First>Cleber</b:First>
            <b:Middle>Souza</b:Middle>
          </b:Person>
          <b:Person>
            <b:Last>Brito</b:Last>
            <b:First>Thaís</b:First>
            <b:Middle>Alves</b:Middle>
          </b:Person>
        </b:NameList>
      </b:Author>
    </b:Author>
    <b:YearAccessed>2018</b:YearAccessed>
    <b:MonthAccessed>janeiro</b:MonthAccessed>
    <b:DayAccessed>10</b:DayAccessed>
    <b:URL>http://www.uesb.br/revista/rsc/ojs/index.php/rsc/article/view/121/151</b:URL>
    <b:RefOrder>45</b:RefOrder>
  </b:Source>
  <b:Source>
    <b:Tag>Gui07</b:Tag>
    <b:SourceType>ArticleInAPeriodical</b:SourceType>
    <b:Guid>{942D8B48-B1A2-4727-97AE-448F78F97235}</b:Guid>
    <b:Title>Só se eu arranjasse uma coluna de ferro pra agüentar mais...” - Contexto de produção agrícola, custo humano do trabalho e vivências de bem-estar e mal-estar entre trabalhadores rurais [Tese]</b:Title>
    <b:City>Brasília</b:City>
    <b:Year>2007</b:Year>
    <b:Pages>1-273</b:Pages>
    <b:Author>
      <b:Author>
        <b:NameList>
          <b:Person>
            <b:Last>Guimarães</b:Last>
            <b:First>Magalia</b:First>
            <b:Middle>Costa</b:Middle>
          </b:Person>
        </b:NameList>
      </b:Author>
    </b:Author>
    <b:PeriodicalTitle>Universidade de Brasília</b:PeriodicalTitle>
    <b:YearAccessed>2018</b:YearAccessed>
    <b:MonthAccessed>janeiro</b:MonthAccessed>
    <b:DayAccessed>11</b:DayAccessed>
    <b:URL>www.repositorio.unb.br/handle/10482/2612</b:URL>
    <b:RefOrder>46</b:RefOrder>
  </b:Source>
  <b:Source>
    <b:Tag>Sil17</b:Tag>
    <b:SourceType>JournalArticle</b:SourceType>
    <b:Guid>{49910495-24D9-4A37-A08B-6854D6E7399C}</b:Guid>
    <b:Title>Dor lombar, flexibilidade muscular e relação com o nível de atividade física de trabalhadores rurais</b:Title>
    <b:JournalName>Saúde Debate</b:JournalName>
    <b:City>Rio de Janeiro</b:City>
    <b:Year>2017</b:Year>
    <b:Month>janeiro-março</b:Month>
    <b:Pages>183-194</b:Pages>
    <b:Volume>41</b:Volume>
    <b:Issue>112</b:Issue>
    <b:StandardNumber>2358-2898</b:StandardNumber>
    <b:Author>
      <b:Author>
        <b:NameList>
          <b:Person>
            <b:Last>Silva</b:Last>
            <b:Middle>Regina</b:Middle>
            <b:First>Marcia </b:First>
          </b:Person>
          <b:Person>
            <b:Last>Ferretti</b:Last>
            <b:First>Fátima</b:First>
          </b:Person>
          <b:Person>
            <b:Last>Lutinski</b:Last>
            <b:Middle>Antonio</b:Middle>
            <b:First>Junir </b:First>
          </b:Person>
        </b:NameList>
      </b:Author>
    </b:Author>
    <b:YearAccessed>2018</b:YearAccessed>
    <b:MonthAccessed>janeiro</b:MonthAccessed>
    <b:DayAccessed>10</b:DayAccessed>
    <b:URL>http://dx.doi.org/10.1590/0103-1104201711215</b:URL>
    <b:RefOrder>47</b:RefOrder>
  </b:Source>
  <b:Source>
    <b:Tag>Osb12</b:Tag>
    <b:SourceType>JournalArticle</b:SourceType>
    <b:Guid>{42B5D5CC-57E2-4413-ABD7-88DE082DA4AD}</b:Guid>
    <b:Title>Prevalence of Musculoskeletal Disorders Among Farmers: A Systematic Review</b:Title>
    <b:Year>2012</b:Year>
    <b:Pages>143-158</b:Pages>
    <b:JournalName>American Journal of Industrial Medicina </b:JournalName>
    <b:Volume>55</b:Volume>
    <b:Author>
      <b:Author>
        <b:NameList>
          <b:Person>
            <b:Last>Osborne</b:Last>
            <b:First>Aoife</b:First>
          </b:Person>
          <b:Person>
            <b:Last>Blake</b:Last>
            <b:First>Catherine </b:First>
          </b:Person>
          <b:Person>
            <b:Last>Fullen</b:Last>
            <b:Middle>M</b:Middle>
            <b:First>Brona </b:First>
          </b:Person>
          <b:Person>
            <b:Last>Meredith</b:Last>
            <b:First>David </b:First>
          </b:Person>
          <b:Person>
            <b:Last>Phelan</b:Last>
            <b:First>James </b:First>
          </b:Person>
          <b:Person>
            <b:Last>McNamara,</b:Last>
            <b:First>John </b:First>
          </b:Person>
          <b:Person>
            <b:Last>Cunningham</b:Last>
            <b:First>Caitriona </b:First>
          </b:Person>
        </b:NameList>
      </b:Author>
    </b:Author>
    <b:YearAccessed>2018</b:YearAccessed>
    <b:MonthAccessed>janeiro</b:MonthAccessed>
    <b:DayAccessed>18</b:DayAccessed>
    <b:URL>https://pdfs.semanticscholar.org/16cd/e2d055150e9e0b23621b7d3dc9b2a0d474e9.pdf</b:URL>
    <b:DOI>10.1002/ajim.21033</b:DOI>
    <b:RefOrder>48</b:RefOrder>
  </b:Source>
  <b:Source>
    <b:Tag>McM15</b:Tag>
    <b:SourceType>JournalArticle</b:SourceType>
    <b:Guid>{F2E2F80D-78E3-4470-873E-43BDE2601350}</b:Guid>
    <b:JournalName>Journals Agromedicine</b:JournalName>
    <b:Year>2015</b:Year>
    <b:Pages>292-301</b:Pages>
    <b:Volume>20</b:Volume>
    <b:Issue>3</b:Issue>
    <b:Author>
      <b:Author>
        <b:NameList>
          <b:Person>
            <b:Last>McMillan</b:Last>
            <b:First>M</b:First>
          </b:Person>
          <b:Person>
            <b:Last>Trask</b:Last>
            <b:First>C</b:First>
          </b:Person>
          <b:Person>
            <b:Last>Dosman</b:Last>
            <b:First>J</b:First>
          </b:Person>
          <b:Person>
            <b:Last>Hagel</b:Last>
            <b:First>L</b:First>
          </b:Person>
          <b:Person>
            <b:Last>Pickett</b:Last>
            <b:First>W</b:First>
          </b:Person>
        </b:NameList>
      </b:Author>
    </b:Author>
    <b:YearAccessed>2018</b:YearAccessed>
    <b:MonthAccessed>janeiro</b:MonthAccessed>
    <b:DayAccessed>18</b:DayAccessed>
    <b:URL>https://www.ncbi.nlm.nih.gov/pubmed/26237719</b:URL>
    <b:DOI>10.1080/1059924X.2015.1042611</b:DOI>
    <b:Title>Prevalence of Musculoskeletal Disorders Among Saskatchewan Farmers</b:Title>
    <b:RefOrder>49</b:RefOrder>
  </b:Source>
  <b:Source>
    <b:Tag>SAR16</b:Tag>
    <b:SourceType>JournalArticle</b:SourceType>
    <b:Guid>{F8F7203F-E49C-4E94-AAD9-E2E592A42B22}</b:Guid>
    <b:Title>Prevalence of Musculoskeletal Disorders among Farmers</b:Title>
    <b:JournalName>MOJ Orthopedics &amp; Rheumatology</b:JournalName>
    <b:Year>2016</b:Year>
    <b:Pages>1-4</b:Pages>
    <b:Volume>4</b:Volume>
    <b:Issue>1</b:Issue>
    <b:Author>
      <b:Author>
        <b:NameList>
          <b:Person>
            <b:Last>SARKER</b:Last>
            <b:Middle>H</b:Middle>
            <b:First>A</b:First>
          </b:Person>
          <b:Person>
            <b:Last>ISLAM</b:Last>
            <b:Middle>S</b:Middle>
            <b:First>M</b:First>
          </b:Person>
          <b:Person>
            <b:Last>HAQUE</b:Last>
            <b:Middle>M</b:Middle>
            <b:First>M</b:First>
          </b:Person>
          <b:Person>
            <b:Last>PARVEEN</b:Last>
            <b:Middle>N</b:Middle>
            <b:First>T</b:First>
          </b:Person>
        </b:NameList>
      </b:Author>
    </b:Author>
    <b:YearAccessed>2018</b:YearAccessed>
    <b:MonthAccessed>janeiro</b:MonthAccessed>
    <b:DayAccessed>18</b:DayAccessed>
    <b:URL>http://medcraveonline.com/MOJOR/MOJOR-04-00125.pdf</b:URL>
    <b:RefOrder>50</b:RefOrder>
  </b:Source>
  <b:Source>
    <b:Tag>Mur17</b:Tag>
    <b:SourceType>JournalArticle</b:SourceType>
    <b:Guid>{04C18C7F-DF4D-4ABC-8C4A-10E51C5E276C}</b:Guid>
    <b:JournalName>International Journal of Innovative Research in Medical Science</b:JournalName>
    <b:Year>2017</b:Year>
    <b:Pages>635-641</b:Pages>
    <b:Volume>2</b:Volume>
    <b:Issue>3</b:Issue>
    <b:StandardNumber>2455-8737</b:StandardNumber>
    <b:Author>
      <b:Author>
        <b:NameList>
          <b:Person>
            <b:Last>Murthy</b:Last>
            <b:Middle>R</b:Middle>
            <b:First>Shruti </b:First>
          </b:Person>
          <b:Person>
            <b:Last>Nikhade</b:Last>
            <b:First>Nitin</b:First>
          </b:Person>
        </b:NameList>
      </b:Author>
    </b:Author>
    <b:YearAccessed>2018</b:YearAccessed>
    <b:MonthAccessed>janeiro</b:MonthAccessed>
    <b:DayAccessed>18</b:DayAccessed>
    <b:URL>http://ijirms.in/articles/vol02-i03/12ijirms.pdf</b:URL>
    <b:DOI> 10.23958/ijirms/vol02-i03/12</b:DOI>
    <b:Title>Prevalence of Musculoskeletal Disorders in Farmers of Ahmednagar District</b:Title>
    <b:RefOrder>51</b:RefOrder>
  </b:Source>
  <b:Source>
    <b:Tag>MAT15</b:Tag>
    <b:SourceType>JournalArticle</b:SourceType>
    <b:Guid>{CF2AA507-97DF-4AF9-A8F5-D4A7FE4B24F3}</b:Guid>
    <b:Title>Emprego agrícola: cenários e tendências</b:Title>
    <b:City>São Paulo</b:City>
    <b:Year>2015</b:Year>
    <b:Month>Setembro-Dezembro</b:Month>
    <b:StandardNumber>1806-9592</b:StandardNumber>
    <b:Author>
      <b:Author>
        <b:NameList>
          <b:Person>
            <b:Last>MATTEI</b:Last>
            <b:First>LAURO</b:First>
          </b:Person>
        </b:NameList>
      </b:Author>
    </b:Author>
    <b:JournalName>Estudos Avançados</b:JournalName>
    <b:Volume>29</b:Volume>
    <b:Issue>85</b:Issue>
    <b:YearAccessed>2018</b:YearAccessed>
    <b:MonthAccessed>janeiro</b:MonthAccessed>
    <b:DayAccessed>11</b:DayAccessed>
    <b:URL>http://dx.doi.org/10.1590/S0103-40142015008500004</b:URL>
    <b:RefOrder>52</b:RefOrder>
  </b:Source>
  <b:Source>
    <b:Tag>Bra18</b:Tag>
    <b:SourceType>Book</b:SourceType>
    <b:Guid>{A4A3E020-88E7-4572-BFCE-FE80491C6F7A}</b:Guid>
    <b:Author>
      <b:Author>
        <b:Corporate>Ministério da Agricultura, Pecuária e Abastecimento</b:Corporate>
      </b:Author>
    </b:Author>
    <b:Title>Plano Agrícola e Pecuário 2015-2016. </b:Title>
    <b:YearAccessed>2018</b:YearAccessed>
    <b:MonthAccessed>janeiro</b:MonthAccessed>
    <b:DayAccessed>18</b:DayAccessed>
    <b:PeriodicalTitle>Plano Agrícola e Pecuário 2015/2016</b:PeriodicalTitle>
    <b:Year>2015</b:Year>
    <b:URL>http://www.agricultura.gov.br/assuntos/sustentabilidade/plano-agricola-e-pecuario/arquivos-pap/cartilha_pap_2015_16.pdf</b:URL>
    <b:City>Brasília, DF</b:City>
    <b:Pages>50</b:Pages>
    <b:StandardNumber>1982-4033</b:StandardNumber>
    <b:StateProvince>DF</b:StateProvince>
    <b:Publisher>Secretaria de Política Agrícola</b:Publisher>
    <b:RefOrder>53</b:RefOrder>
  </b:Source>
  <b:Source>
    <b:Tag>Alv10</b:Tag>
    <b:SourceType>ArticleInAPeriodical</b:SourceType>
    <b:Guid>{28DA7020-0848-4A0D-B57A-E790F8CAA7DB}</b:Guid>
    <b:Title>Embrapa: a successful case of institutional innovation.</b:Title>
    <b:Year>2010</b:Year>
    <b:City>Brasília, DF</b:City>
    <b:JournalName>Revista de Política Agrícola</b:JournalName>
    <b:Month>Julho</b:Month>
    <b:Pages>64-72</b:Pages>
    <b:Author>
      <b:Author>
        <b:NameList>
          <b:Person>
            <b:Last>Alves</b:Last>
            <b:First>Eliseu</b:First>
          </b:Person>
        </b:NameList>
      </b:Author>
    </b:Author>
    <b:PeriodicalTitle>Revista de Política Agrária</b:PeriodicalTitle>
    <b:YearAccessed>2018</b:YearAccessed>
    <b:MonthAccessed>janeiro</b:MonthAccessed>
    <b:DayAccessed>18</b:DayAccessed>
    <b:URL>http://www.alice.cnptia.embrapa.br/alice/handle/doc/955131</b:URL>
    <b:RefOrder>54</b:RefOrder>
  </b:Source>
  <b:Source>
    <b:Tag>San16</b:Tag>
    <b:SourceType>JournalArticle</b:SourceType>
    <b:Guid>{46A6333D-1F9C-4DC5-9EB8-125DE73BD9C7}</b:Guid>
    <b:Title>Agronegócio brasileiro no comércio internacional</b:Title>
    <b:City>Lisboa</b:City>
    <b:Year>2016</b:Year>
    <b:Month>março</b:Month>
    <b:Pages>54-69</b:Pages>
    <b:StandardNumber>0871-018X</b:StandardNumber>
    <b:JournalName>Revista de Ciências Agrárias</b:JournalName>
    <b:Volume>39</b:Volume>
    <b:Issue>1</b:Issue>
    <b:Author>
      <b:Author>
        <b:NameList>
          <b:Person>
            <b:Last>Santos</b:Last>
            <b:First>Leandro</b:First>
            <b:Middle>Pereira</b:Middle>
          </b:Person>
          <b:Person>
            <b:Last>Borges</b:Last>
            <b:First>João</b:First>
            <b:Middle>Marcos</b:Middle>
          </b:Person>
          <b:Person>
            <b:Last>Pery</b:Last>
            <b:First>Francisco</b:First>
            <b:Middle>Assis Shikida</b:Middle>
          </b:Person>
          <b:Person>
            <b:Last>Carvalho</b:Last>
            <b:First>Maria</b:First>
            <b:Middle>Auxiliadora</b:Middle>
          </b:Person>
        </b:NameList>
      </b:Author>
    </b:Author>
    <b:YearAccessed>2018</b:YearAccessed>
    <b:MonthAccessed>janeiro</b:MonthAccessed>
    <b:DayAccessed>18</b:DayAccessed>
    <b:URL>http://dx.doi.org/10.19084/RCA15065 </b:URL>
    <b:DOI>10.19084/RCA15065 </b:DOI>
    <b:RefOrder>55</b:RefOrder>
  </b:Source>
  <b:Source>
    <b:Tag>FAC11</b:Tag>
    <b:SourceType>JournalArticle</b:SourceType>
    <b:Guid>{15DFFA59-8AB9-4D70-9D70-8D158E2BC624}</b:Guid>
    <b:Title>Situação e perspectivas de clima temperado no Brasil</b:Title>
    <b:JournalName>Revista Brasileira de Fruticultura</b:JournalName>
    <b:City>Jaboticabal, SP</b:City>
    <b:Year>2011</b:Year>
    <b:Month>outubro</b:Month>
    <b:Pages>109-120</b:Pages>
    <b:Author>
      <b:Author>
        <b:NameList>
          <b:Person>
            <b:Last>FACHINELLO</b:Last>
            <b:First>JOSÉ CARLOS </b:First>
          </b:Person>
          <b:Person>
            <b:Last>PASA</b:Last>
            <b:Middle>SILVEIRA</b:Middle>
            <b:First>MATEUS </b:First>
          </b:Person>
          <b:Person>
            <b:Last>SCHMTIZ</b:Last>
            <b:Middle>DUTRA</b:Middle>
            <b:First>JULIANO </b:First>
          </b:Person>
          <b:Person>
            <b:Last>BETEMPS</b:Last>
            <b:Middle>LEITZKE</b:Middle>
            <b:First>DÉBORA </b:First>
          </b:Person>
        </b:NameList>
      </b:Author>
    </b:Author>
    <b:YearAccessed>2018</b:YearAccessed>
    <b:MonthAccessed>janeiro</b:MonthAccessed>
    <b:DayAccessed>18</b:DayAccessed>
    <b:URL>http://www.scielo.br/pdf/rbf/v33nspe1/a14v33nspe1.pdf</b:URL>
    <b:RefOrder>56</b:RefOrder>
  </b:Source>
  <b:Source>
    <b:Tag>Lei10</b:Tag>
    <b:SourceType>ArticleInAPeriodical</b:SourceType>
    <b:Guid>{B8811CD0-E785-4AA4-A329-B80799E72C79}</b:Guid>
    <b:Title>Modernização da agricultura no semiárido brasileiro: O caso da fruticultura irrigada do Vale do São Francisco</b:Title>
    <b:City>São Carlos, SP</b:City>
    <b:Year>2010</b:Year>
    <b:Month>Outubro</b:Month>
    <b:Pages>1-12</b:Pages>
    <b:PeriodicalTitle>XXX Encontro Nacional de Engenharia de Produção</b:PeriodicalTitle>
    <b:Author>
      <b:Author>
        <b:NameList>
          <b:Person>
            <b:Last>Leite</b:Last>
            <b:First>Angelo</b:First>
            <b:Middle>Antônio Macedo</b:Middle>
          </b:Person>
          <b:Person>
            <b:Last>Alves</b:Last>
            <b:First>Paula</b:First>
            <b:Middle>Lima</b:Middle>
          </b:Person>
        </b:NameList>
      </b:Author>
    </b:Author>
    <b:YearAccessed>2018</b:YearAccessed>
    <b:MonthAccessed>janeiro</b:MonthAccessed>
    <b:DayAccessed>11</b:DayAccessed>
    <b:URL>http://www.abepro.org.br/biblioteca/enegep2010_TN_STP_120_780_16549.pdf</b:URL>
    <b:RefOrder>57</b:RefOrder>
  </b:Source>
  <b:Source>
    <b:Tag>BRA01</b:Tag>
    <b:SourceType>ArticleInAPeriodical</b:SourceType>
    <b:Guid>{EE4B26A6-FBB9-4B88-8431-BAA0122C1497}</b:Guid>
    <b:Title>Ministério da Integração Nacional. Lei complementar nº 113, de 19 de setembro de 2001</b:Title>
    <b:Year>2001</b:Year>
    <b:City>Brasília, DF</b:City>
    <b:Author>
      <b:Author>
        <b:Corporate>BRASIL</b:Corporate>
      </b:Author>
    </b:Author>
    <b:PeriodicalTitle>Autoriza o Poder Executivo a criar a Região Administrativa Integrada de Desenvolvimento do Pólo Petrolina/PE e Juazeiro/BA e instituir o Programa Especial de Desenvolvimento do Pólo Petrolina/PE e Juazeiro/BA</b:PeriodicalTitle>
    <b:YearAccessed>2018</b:YearAccessed>
    <b:MonthAccessed>janeiro</b:MonthAccessed>
    <b:DayAccessed>27</b:DayAccessed>
    <b:URL>http://www.planalto.gov.br/ccivil_03/leis/lcp/lcp113.htm</b:URL>
    <b:RefOrder>58</b:RefOrder>
  </b:Source>
  <b:Source>
    <b:Tag>Bus09</b:Tag>
    <b:SourceType>JournalArticle</b:SourceType>
    <b:Guid>{2AAF24B0-09AC-4208-8106-3BC558C25DAA}</b:Guid>
    <b:Title>A Fruticultura no Brasil e no Vale do São Francisco: Vantagens e Desafios</b:Title>
    <b:Year>2009</b:Year>
    <b:Volume>40</b:Volume>
    <b:Month>janeiro-março</b:Month>
    <b:Pages>150-171</b:Pages>
    <b:Author>
      <b:Author>
        <b:NameList>
          <b:Person>
            <b:Last>Bustamante</b:Last>
            <b:First>Paula</b:First>
            <b:Middle>Margarita Andrea Cares</b:Middle>
          </b:Person>
        </b:NameList>
      </b:Author>
    </b:Author>
    <b:JournalName>Revista Econômica do Nordeste</b:JournalName>
    <b:Issue>1</b:Issue>
    <b:YearAccessed>2018</b:YearAccessed>
    <b:MonthAccessed>janeiro</b:MonthAccessed>
    <b:DayAccessed>18</b:DayAccessed>
    <b:URL>https://www.bnb.gov.br/projwebren/Exec/artigoRenPDF.aspx?cd_artigo_ren=1120</b:URL>
    <b:RefOrder>59</b:RefOrder>
  </b:Source>
  <b:Source>
    <b:Tag>IBG09</b:Tag>
    <b:SourceType>ArticleInAPeriodical</b:SourceType>
    <b:Guid>{2B17ED09-8861-4866-B8B7-CDBF6C25A85F}</b:Guid>
    <b:Author>
      <b:Author>
        <b:Corporate>IBGE</b:Corporate>
      </b:Author>
    </b:Author>
    <b:Title>INSTITUTO BRASILEIRO DE GEOGRAFIA E ESTATÍSTICA.</b:Title>
    <b:Year>2009</b:Year>
    <b:PeriodicalTitle>Censo agropecuário 2006</b:PeriodicalTitle>
    <b:YearAccessed>2018</b:YearAccessed>
    <b:MonthAccessed>janeiro</b:MonthAccessed>
    <b:DayAccessed>11</b:DayAccessed>
    <b:URL>http://www.ibge.gov.br/home/estatistica/economia/agropecuaria/censoagro/default.shtm</b:URL>
    <b:City>Rio de Janeiro, RJ</b:City>
    <b:RefOrder>60</b:RefOrder>
  </b:Source>
  <b:Source>
    <b:Tag>EMB09</b:Tag>
    <b:SourceType>ArticleInAPeriodical</b:SourceType>
    <b:Guid>{7D00D548-A7DF-42EF-8495-2E808DCE1325}</b:Guid>
    <b:Year>2009</b:Year>
    <b:Author>
      <b:Author>
        <b:Corporate>EMBRAPA</b:Corporate>
      </b:Author>
    </b:Author>
    <b:Title>Viticultura no Vale do Submédio São Francisco</b:Title>
    <b:PeriodicalTitle>Embrapa Semiárido</b:PeriodicalTitle>
    <b:YearAccessed>2018</b:YearAccessed>
    <b:MonthAccessed>janeiro</b:MonthAccessed>
    <b:DayAccessed>18</b:DayAccessed>
    <b:URL>https://www.embrapa.br/busca-de-noticias/-/noticia/9952204/artigo-desempenho-da-vitivinicultura-brasileira-em-2015</b:URL>
    <b:RefOrder>61</b:RefOrder>
  </b:Source>
  <b:Source>
    <b:Tag>Bua07</b:Tag>
    <b:SourceType>Book</b:SourceType>
    <b:Guid>{CF5520EF-71E9-490E-93A6-EEA8933A3D06}</b:Guid>
    <b:Title>Cadeia produtiva de frutas</b:Title>
    <b:City>Brasília</b:City>
    <b:Year>2007</b:Year>
    <b:Pages>102</b:Pages>
    <b:StandardNumber>978-85-99851-19-7</b:StandardNumber>
    <b:Publisher>IICA : MAPA/SPA</b:Publisher>
    <b:Volume>7</b:Volume>
    <b:Author>
      <b:Author>
        <b:NameList>
          <b:Person>
            <b:Last>Buainain </b:Last>
            <b:Middle>Márcio </b:Middle>
            <b:First>Antônio </b:First>
          </b:Person>
          <b:Person>
            <b:Last>Batalha</b:Last>
            <b:Middle>Otávio </b:Middle>
            <b:First>Mário</b:First>
          </b:Person>
        </b:NameList>
      </b:Author>
    </b:Author>
    <b:StateProvince>DF</b:StateProvince>
    <b:YearAccessed>2018</b:YearAccessed>
    <b:MonthAccessed>janeiro</b:MonthAccessed>
    <b:DayAccessed>18</b:DayAccessed>
    <b:URL>http://repiica.iica.int/docs/B0588p/B0588p.pdf</b:URL>
    <b:RefOrder>62</b:RefOrder>
  </b:Source>
  <b:Source>
    <b:Tag>Ric13</b:Tag>
    <b:SourceType>JournalArticle</b:SourceType>
    <b:Guid>{81199FDE-29A4-4C54-B143-7A6B15D9FF2E}</b:Guid>
    <b:Title>Potencial climático para a produção de uvas em sistema de dupla poda anual no estado do Paraná</b:Title>
    <b:Year>2013</b:Year>
    <b:City>Campinas</b:City>
    <b:Volume>72</b:Volume>
    <b:JournalName>Bragantia</b:JournalName>
    <b:Pages>408-415</b:Pages>
    <b:Issue>4</b:Issue>
    <b:StandardNumber>1678-4499</b:StandardNumber>
    <b:Author>
      <b:Author>
        <b:NameList>
          <b:Person>
            <b:Last>Ricce</b:Last>
            <b:Middle>Silva</b:Middle>
            <b:First>Wilian </b:First>
          </b:Person>
          <b:Person>
            <b:Last>Caramori</b:Last>
            <b:Middle>Henrique </b:Middle>
            <b:First>Paulo</b:First>
          </b:Person>
          <b:Person>
            <b:Last>Roberto</b:Last>
            <b:Middle>Ruffo </b:Middle>
            <b:First>Sérgio </b:First>
          </b:Person>
        </b:NameList>
      </b:Author>
    </b:Author>
    <b:YearAccessed>2018</b:YearAccessed>
    <b:MonthAccessed>janeiro</b:MonthAccessed>
    <b:DayAccessed>18</b:DayAccessed>
    <b:URL>http://dx.doi.org/10.1590/brag.2013.042 </b:URL>
    <b:RefOrder>63</b:RefOrder>
  </b:Source>
  <b:Source>
    <b:Tag>RIB12</b:Tag>
    <b:SourceType>JournalArticle</b:SourceType>
    <b:Guid>{CDC6515F-DAF2-489E-9D50-2AD5E6375A4B}</b:Guid>
    <b:Title>Maturação e qualidade de uvas para suco em condições tropicais, nos primeiros ciclos de produção</b:Title>
    <b:JournalName>Pesquisa Agropecuária Brasileira</b:JournalName>
    <b:Year>2012</b:Year>
    <b:Pages>1057-1065</b:Pages>
    <b:Volume>47</b:Volume>
    <b:Issue>8</b:Issue>
    <b:StandardNumber>0100-204X.</b:StandardNumber>
    <b:Author>
      <b:Author>
        <b:NameList>
          <b:Person>
            <b:Last>RIBEIRO</b:Last>
            <b:Middle>Passos</b:Middle>
            <b:First>Thalita </b:First>
          </b:Person>
          <b:Person>
            <b:Last>LIMA</b:Last>
            <b:Middle>Coêlho</b:Middle>
            <b:First>Maria Auxiliadora</b:First>
          </b:Person>
          <b:Person>
            <b:Last>ALVES</b:Last>
            <b:Middle>Elesbão</b:Middle>
            <b:First>Ricardo </b:First>
          </b:Person>
        </b:NameList>
      </b:Author>
    </b:Author>
    <b:YearAccessed>2018</b:YearAccessed>
    <b:MonthAccessed>janeiro</b:MonthAccessed>
    <b:DayAccessed>18</b:DayAccessed>
    <b:URL>http://dx.doi.org/10.1590/S0100-204X2012000800005.</b:URL>
    <b:RefOrder>64</b:RefOrder>
  </b:Source>
  <b:Source>
    <b:Tag>Leã02</b:Tag>
    <b:SourceType>ArticleInAPeriodical</b:SourceType>
    <b:Guid>{87F89D76-FB2A-4057-ADCA-6B9400C8C2EC}</b:Guid>
    <b:Title>Variedade para a produção de uvas sem sementes no nordeste brasileiro</b:Title>
    <b:PeriodicalTitle>EMBRAPA</b:PeriodicalTitle>
    <b:Year>2002</b:Year>
    <b:Author>
      <b:Author>
        <b:NameList>
          <b:Person>
            <b:Last>Leão</b:Last>
            <b:First>Patrícia</b:First>
            <b:Middle>Coelho Souza</b:Middle>
          </b:Person>
          <b:Person>
            <b:Last>Silva</b:Last>
            <b:First>Emanuel</b:First>
            <b:Middle>Elder Gomes</b:Middle>
          </b:Person>
        </b:NameList>
      </b:Author>
    </b:Author>
    <b:YearAccessed>2018</b:YearAccessed>
    <b:MonthAccessed>janeiro</b:MonthAccessed>
    <b:DayAccessed>11</b:DayAccessed>
    <b:URL>http://www.ceinfo.cnpat.embrapa.br/arquivos/artigo_2572.pdf</b:URL>
    <b:RefOrder>65</b:RefOrder>
  </b:Source>
  <b:Source>
    <b:Tag>Vas14</b:Tag>
    <b:SourceType>JournalArticle</b:SourceType>
    <b:Guid>{0C31EBE5-E8A5-4135-8839-116A512F3CAA}</b:Guid>
    <b:Title>Entre o definido e o por fazer na Vigilância em Saúde do Trabalhador</b:Title>
    <b:City>Rio de Janeiro</b:City>
    <b:Year>2014</b:Year>
    <b:Month>dezembro</b:Month>
    <b:StandardNumber>1413-8123</b:StandardNumber>
    <b:JournalName>Ciência &amp; Saúde Coletiva</b:JournalName>
    <b:Volume>19</b:Volume>
    <b:Issue>12</b:Issue>
    <b:Author>
      <b:Author>
        <b:NameList>
          <b:Person>
            <b:Last>Vasconcellos</b:Last>
            <b:First>Luiz</b:First>
            <b:Middle>Carlos Fadel</b:Middle>
          </b:Person>
          <b:Person>
            <b:Last>Gomez</b:Last>
            <b:First>Carlos</b:First>
            <b:Middle>Minayo</b:Middle>
          </b:Person>
          <b:Person>
            <b:Last>Machado</b:Last>
            <b:First>Jorge</b:First>
            <b:Middle>Mesquita</b:Middle>
          </b:Person>
        </b:NameList>
      </b:Author>
    </b:Author>
    <b:YearAccessed>2018</b:YearAccessed>
    <b:MonthAccessed>janeiro</b:MonthAccessed>
    <b:DayAccessed>11</b:DayAccessed>
    <b:URL>http://dx.doi.org/10.1590/1413-812320141912.13602014 </b:URL>
    <b:Pages>4618-4626</b:Pages>
    <b:RefOrder>66</b:RefOrder>
  </b:Source>
  <b:Source>
    <b:Tag>Per09</b:Tag>
    <b:SourceType>JournalArticle</b:SourceType>
    <b:Guid>{85813093-4E7A-419A-AEE4-5DA2CCE3BF64}</b:Guid>
    <b:Title>Saúde, trabalho e ambiente no meio rural brasileiro</b:Title>
    <b:City>Rio de Janeiro</b:City>
    <b:Year>2009</b:Year>
    <b:Month>dezembro</b:Month>
    <b:Pages>1995-2004</b:Pages>
    <b:StandardNumber>1678-4561</b:StandardNumber>
    <b:Volume>14</b:Volume>
    <b:JournalName>Ciência &amp; Saúde Coletiva</b:JournalName>
    <b:Issue>6</b:Issue>
    <b:Author>
      <b:Author>
        <b:NameList>
          <b:Person>
            <b:Last>Peres</b:Last>
            <b:First>Frederico</b:First>
          </b:Person>
        </b:NameList>
      </b:Author>
    </b:Author>
    <b:YearAccessed>2018</b:YearAccessed>
    <b:MonthAccessed>janeiro</b:MonthAccessed>
    <b:DayAccessed>11</b:DayAccessed>
    <b:URL>http://dx.doi.org/10.1590/S1413-81232009000600007 </b:URL>
    <b:RefOrder>67</b:RefOrder>
  </b:Source>
  <b:Source>
    <b:Tag>Tia15</b:Tag>
    <b:SourceType>Book</b:SourceType>
    <b:Guid>{BED5A5C1-5DE0-42F9-BD16-F7B68358D20C}</b:Guid>
    <b:Title>Trabalho e trabalhadores no Nordeste. Análises e perspectivas de pesquisas históricas em Alagoas, Pernambuco e Paraíba</b:Title>
    <b:City>Campina Grande</b:City>
    <b:Year>2015</b:Year>
    <b:Pages>441</b:Pages>
    <b:StandardNumber> 978-85-7879-333-3</b:StandardNumber>
    <b:Publisher>EDUEPB</b:Publisher>
    <b:Author>
      <b:Author>
        <b:NameList>
          <b:Person>
            <b:Last>Oliveira</b:Last>
            <b:First>Tiago</b:First>
            <b:Middle>Bernardon</b:Middle>
          </b:Person>
        </b:NameList>
      </b:Author>
    </b:Author>
    <b:YearAccessed>2018</b:YearAccessed>
    <b:MonthAccessed>janeiro</b:MonthAccessed>
    <b:DayAccessed>10</b:DayAccessed>
    <b:URL>http://www.uepb.edu.br/ebooks/</b:URL>
    <b:RefOrder>68</b:RefOrder>
  </b:Source>
  <b:Source>
    <b:Tag>Dab15</b:Tag>
    <b:SourceType>BookSection</b:SourceType>
    <b:Guid>{E3DE0FBC-184B-48BA-8EFB-FD2AACD0259A}</b:Guid>
    <b:Author>
      <b:Author>
        <b:NameList>
          <b:Person>
            <b:Last>Dabat</b:Last>
            <b:First>Christine</b:First>
            <b:Middle>Rui</b:Middle>
          </b:Person>
        </b:NameList>
      </b:Author>
      <b:BookAuthor>
        <b:NameList>
          <b:Person>
            <b:Last>OLIVEIRA</b:Last>
            <b:First>TB</b:First>
          </b:Person>
        </b:NameList>
      </b:BookAuthor>
    </b:Author>
    <b:Title>A rica história dos trabalhadores segundo os arquivos da Justiça do Trabalho incitação à pesquisa</b:Title>
    <b:BookTitle>Trabalho e trabalhadores no Nordeste: análises e perspectivas de pesquisas históricas em Alagoas, Pernambuco e Paraíba</b:BookTitle>
    <b:Year>2015 </b:Year>
    <b:Pages>359-400</b:Pages>
    <b:City>Campina Grande</b:City>
    <b:Publisher>Unesp</b:Publisher>
    <b:StandardNumber>978-85-7879-333-3</b:StandardNumber>
    <b:YearAccessed>2018</b:YearAccessed>
    <b:MonthAccessed>janeiro</b:MonthAccessed>
    <b:DayAccessed>10</b:DayAccessed>
    <b:URL>http://books.scielo.org/id/xvx85/pdf/oliveira-9788578793333-14.pdf</b:URL>
    <b:RefOrder>69</b:RefOrder>
  </b:Source>
  <b:Source>
    <b:Tag>BRA</b:Tag>
    <b:SourceType>ArticleInAPeriodical</b:SourceType>
    <b:Guid>{3E356715-4172-4AD3-B402-39D58ED1B2EE}</b:Guid>
    <b:Title>Lei nº 4.214, de 2 de março de 1963.</b:Title>
    <b:Author>
      <b:Author>
        <b:Corporate>BRASIL</b:Corporate>
      </b:Author>
    </b:Author>
    <b:PeriodicalTitle>Dispõe sobre o “Estatuto do Trabalhador Rural"</b:PeriodicalTitle>
    <b:City>Brasília</b:City>
    <b:Year>1963</b:Year>
    <b:YearAccessed>2018</b:YearAccessed>
    <b:MonthAccessed>janeiro</b:MonthAccessed>
    <b:DayAccessed>10</b:DayAccessed>
    <b:URL>http://www.planalto.gov.br/ccivil_03/leis/1950-1969/L4214.htm</b:URL>
    <b:RefOrder>70</b:RefOrder>
  </b:Source>
  <b:Source>
    <b:Tag>Kok13</b:Tag>
    <b:SourceType>JournalArticle</b:SourceType>
    <b:Guid>{D6F42897-6F88-4E13-B281-BC99D8F70F65}</b:Guid>
    <b:Year>2013</b:Year>
    <b:City>São Paulo</b:City>
    <b:Volume>27</b:Volume>
    <b:JournalName>Estudos Avançados</b:JournalName>
    <b:Issue>77</b:Issue>
    <b:StandardNumber>0103-4014</b:StandardNumber>
    <b:Author>
      <b:Author>
        <b:NameList>
          <b:Person>
            <b:Last>Kokol</b:Last>
            <b:First>Awdrey</b:First>
            <b:Middle>Frederico</b:Middle>
          </b:Person>
          <b:Person>
            <b:Last>Misailidis</b:Last>
            <b:First>Mirta</b:First>
            <b:Middle>Lerena</b:Middle>
          </b:Person>
        </b:NameList>
      </b:Author>
    </b:Author>
    <b:YearAccessed>2018</b:YearAccessed>
    <b:MonthAccessed>janeiro</b:MonthAccessed>
    <b:DayAccessed>10</b:DayAccessed>
    <b:URL>http://dx.doi.org/10.1590/S0103-40142013000100012 </b:URL>
    <b:Title>Direitos dos trabalhadores rurais num contexto de desenvolvimento sustentável</b:Title>
    <b:RefOrder>71</b:RefOrder>
  </b:Source>
  <b:Source>
    <b:Tag>Ant15</b:Tag>
    <b:SourceType>JournalArticle</b:SourceType>
    <b:Guid>{187011B2-CC85-40BB-ADE6-152004DA921C}</b:Guid>
    <b:Title>A sociedade dos adoecimentos no trabalho</b:Title>
    <b:City>São Paulo</b:City>
    <b:Year>2015</b:Year>
    <b:Month>julho-setembro</b:Month>
    <b:Pages>407-427</b:Pages>
    <b:StandardNumber>2317-6318</b:StandardNumber>
    <b:Author>
      <b:Author>
        <b:NameList>
          <b:Person>
            <b:Last>Antunes</b:Last>
            <b:First>Ricardo</b:First>
          </b:Person>
          <b:Person>
            <b:Last>Praun</b:Last>
            <b:First>Luci</b:First>
          </b:Person>
        </b:NameList>
      </b:Author>
    </b:Author>
    <b:JournalName>Serviço Social &amp; Sociedade</b:JournalName>
    <b:Volume>123</b:Volume>
    <b:YearAccessed>2018</b:YearAccessed>
    <b:MonthAccessed>janeiro</b:MonthAccessed>
    <b:DayAccessed>11</b:DayAccessed>
    <b:URL>http://dx.doi.org/10.1590/0101-6628.030 </b:URL>
    <b:RefOrder>72</b:RefOrder>
  </b:Source>
  <b:Source>
    <b:Tag>PRA14</b:Tag>
    <b:SourceType>ArticleInAPeriodical</b:SourceType>
    <b:Guid>{E83FC309-0A50-4864-A674-35003D71F7FA}</b:Guid>
    <b:Title>Não sois máquina! Reestruturação produtiva e adoecimento na General Motors do Brasil. [Tese] Doutorado</b:Title>
    <b:City>Campinas, São Paulo</b:City>
    <b:Year>2014</b:Year>
    <b:Pages>200</b:Pages>
    <b:Author>
      <b:Author>
        <b:NameList>
          <b:Person>
            <b:Last>PRAUN</b:Last>
            <b:First>LUCIENEIDA</b:First>
            <b:Middle>DOVÁO</b:Middle>
          </b:Person>
        </b:NameList>
      </b:Author>
    </b:Author>
    <b:PeriodicalTitle>Universidade Estadual de Campinas</b:PeriodicalTitle>
    <b:YearAccessed>2018</b:YearAccessed>
    <b:MonthAccessed>janeiro</b:MonthAccessed>
    <b:DayAccessed>11</b:DayAccessed>
    <b:URL>http://repositorio.unicamp.br/bitstream/REPOSIP/281245/1/Praun_LucieneidaDovao_D.pdf</b:URL>
    <b:RefOrder>73</b:RefOrder>
  </b:Source>
  <b:Source>
    <b:Tag>BRA88</b:Tag>
    <b:SourceType>ArticleInAPeriodical</b:SourceType>
    <b:Guid>{F837EF8B-5400-41DD-97C5-71C3A8576021}</b:Guid>
    <b:Author>
      <b:Author>
        <b:Corporate>BRASIL</b:Corporate>
      </b:Author>
    </b:Author>
    <b:Title>Ministério do Trabalho e Emprego. Portaria nº 3.067 de 12 de abril de 1988</b:Title>
    <b:City>Brasília, DF</b:City>
    <b:Year>1988</b:Year>
    <b:PeriodicalTitle>Aprova Normas Regulamentadoras Rurais – NRR do art. 13 da Lei n.º 5.889, de 05 de junho de 1973 relativas à Segurança e Higiene do Trabalho Rural</b:PeriodicalTitle>
    <b:RefOrder>74</b:RefOrder>
  </b:Source>
  <b:Source>
    <b:Tag>BRA05</b:Tag>
    <b:SourceType>ArticleInAPeriodical</b:SourceType>
    <b:Guid>{7FB36C27-B066-471E-B8B0-D0F2F1330E66}</b:Guid>
    <b:Author>
      <b:Author>
        <b:Corporate>BRASIL</b:Corporate>
      </b:Author>
    </b:Author>
    <b:Title>Ministério do Trabalho e Emprego. Portaria GM no 86, de 03 de março de 2005</b:Title>
    <b:PeriodicalTitle>Norma Regulamentadora 31 - Segurança e saúde no trabalho na agricultura, pecuária silvicultura, exploração florestal e aquicultura</b:PeriodicalTitle>
    <b:City>Brasília, DF</b:City>
    <b:Year>2005</b:Year>
    <b:RefOrder>75</b:RefOrder>
  </b:Source>
  <b:Source>
    <b:Tag>Mai12</b:Tag>
    <b:SourceType>JournalArticle</b:SourceType>
    <b:Guid>{A77334B9-DD76-4873-AED4-D73C96C8AFCA}</b:Guid>
    <b:Title>Saúde e segurança no ambiente rural: uma análise das condições de trabalho em um setor de ordenha</b:Title>
    <b:JournalName>Ciência Rural</b:JournalName>
    <b:City>Santa Maria</b:City>
    <b:Year>2012</b:Year>
    <b:Month>Junho</b:Month>
    <b:Pages>1134-1139</b:Pages>
    <b:Volume>42</b:Volume>
    <b:Issue>6</b:Issue>
    <b:StandardNumber>1678-4596</b:StandardNumber>
    <b:Author>
      <b:Author>
        <b:NameList>
          <b:Person>
            <b:Last>Maia</b:Last>
            <b:First>Leonardo</b:First>
            <b:Middle>Rocha</b:Middle>
          </b:Person>
          <b:Person>
            <b:Last>Rodrigues</b:Last>
            <b:First>Luciano</b:First>
            <b:Middle>Brito</b:Middle>
          </b:Person>
        </b:NameList>
      </b:Author>
    </b:Author>
    <b:YearAccessed>2018</b:YearAccessed>
    <b:MonthAccessed>janeiro</b:MonthAccessed>
    <b:DayAccessed>11</b:DayAccessed>
    <b:URL>http://dx.doi.org/10.1590/S0103-84782012000600030 </b:URL>
    <b:RefOrder>76</b:RefOrder>
  </b:Source>
  <b:Source>
    <b:Tag>SIQ12</b:Tag>
    <b:SourceType>JournalArticle</b:SourceType>
    <b:Guid>{3ED369B0-9E1F-41A9-9672-63E619C0D310}</b:Guid>
    <b:Title>Qualidade de Vida de Trabalhadores Rurais e Agrotóxicos: uma Revisão Sistemática</b:Title>
    <b:JournalName>Revista Brasileira de Ciências da Saúde</b:JournalName>
    <b:Year>2012</b:Year>
    <b:Pages>259-266</b:Pages>
    <b:Volume>16</b:Volume>
    <b:Issue>2</b:Issue>
    <b:StandardNumber>1415-2177</b:StandardNumber>
    <b:Author>
      <b:Author>
        <b:NameList>
          <b:Person>
            <b:Last>SIQUEIRA</b:Last>
            <b:Middle>FERREIRA</b:Middle>
            <b:First>DANIELLE </b:First>
          </b:Person>
          <b:Person>
            <b:Last>MOURA</b:Last>
            <b:Middle>MARINHO</b:Middle>
            <b:First>ROMERO </b:First>
          </b:Person>
          <b:Person>
            <b:Last>LAURENTINO</b:Last>
            <b:Middle>CARNEIRO </b:Middle>
            <b:First>GLÓRIA ELIZABETH </b:First>
          </b:Person>
          <b:Person>
            <b:Last>SILVA</b:Last>
            <b:Middle>FERREIRA </b:Middle>
            <b:First>GIANE DA PAZ</b:First>
          </b:Person>
          <b:Person>
            <b:Last>SOARES</b:Last>
            <b:Middle>DELFINO ALBUQUERQUE </b:Middle>
            <b:First>LISANDRA </b:First>
          </b:Person>
          <b:Person>
            <b:Last>LIMA</b:Last>
            <b:Middle>DORNELAS ANDRADE </b:Middle>
            <b:First>BRUNA RAFAELA </b:First>
          </b:Person>
        </b:NameList>
      </b:Author>
    </b:Author>
    <b:YearAccessed>2018</b:YearAccessed>
    <b:MonthAccessed>janeiro</b:MonthAccessed>
    <b:DayAccessed>09</b:DayAccessed>
    <b:URL>www.ies.ufpb.br/ojs/index.php/rbcs/article/download/11674/7317</b:URL>
    <b:DOI>10.4034/RBCS.2012.16.02.22</b:DOI>
    <b:RefOrder>77</b:RefOrder>
  </b:Source>
  <b:Source>
    <b:Tag>FUN79</b:Tag>
    <b:SourceType>BookSection</b:SourceType>
    <b:Guid>{175CC25E-E68E-4FD1-B3D0-8F48424BD3D6}</b:Guid>
    <b:City>São Paulo</b:City>
    <b:Year>1979</b:Year>
    <b:Pages>84</b:Pages>
    <b:Author>
      <b:Author>
        <b:Corporate>FUNDACENTRO</b:Corporate>
      </b:Author>
    </b:Author>
    <b:Publisher>FUNDACENTRO -CENTRO TÉCNICO NACIONAL</b:Publisher>
    <b:Edition>3</b:Edition>
    <b:YearAccessed>2018</b:YearAccessed>
    <b:MonthAccessed>janeiro</b:MonthAccessed>
    <b:DayAccessed>29</b:DayAccessed>
    <b:URL>http://www.fundacentro.gov.br/biblioteca/</b:URL>
    <b:PeriodicalTitle>Manual de segurança. higiene e medicina do trabalho</b:PeriodicalTitle>
    <b:Title>Manual de segurança, higiene e medicina do trabalho rural </b:Title>
    <b:RefOrder>78</b:RefOrder>
  </b:Source>
  <b:Source>
    <b:Tag>Alv12</b:Tag>
    <b:SourceType>JournalArticle</b:SourceType>
    <b:Guid>{1982B43F-F940-44C7-861E-0A8E98870FA7}</b:Guid>
    <b:Title>De Que Sofrem os Trabalhadores Rurais? – Análise dos Principais Motivos de Acidentes e Adoecimentos nas Atividades Rurais</b:Title>
    <b:City>Toledo</b:City>
    <b:Year>2012</b:Year>
    <b:Month>julho-dezembro</b:Month>
    <b:Pages>39-56</b:Pages>
    <b:Author>
      <b:Author>
        <b:NameList>
          <b:Person>
            <b:Last>Alves</b:Last>
            <b:First>Raquel</b:First>
            <b:Middle>Aparecida</b:Middle>
          </b:Person>
          <b:Person>
            <b:Last>Guimarães</b:Last>
            <b:First>Magali</b:First>
            <b:Middle>Costa</b:Middle>
          </b:Person>
        </b:NameList>
      </b:Author>
    </b:Author>
    <b:JournalName>Informe Gepec</b:JournalName>
    <b:Volume>16</b:Volume>
    <b:Issue>2</b:Issue>
    <b:YearAccessed>2018</b:YearAccessed>
    <b:MonthAccessed>janeiro</b:MonthAccessed>
    <b:DayAccessed>29</b:DayAccessed>
    <b:URL>erevista.unioeste.br/index.php/gepec/article/download/5563/6988</b:URL>
    <b:RefOrder>79</b:RefOrder>
  </b:Source>
  <b:Source>
    <b:Tag>GDa07</b:Tag>
    <b:SourceType>JournalArticle</b:SourceType>
    <b:Guid>{A8F01F94-91B9-420E-865D-820A5456A44A}</b:Guid>
    <b:Title>Understanding the ergonomic risk for musculoskeletal disorders in the United States agricultural sector</b:Title>
    <b:Year>2007</b:Year>
    <b:City>USA</b:City>
    <b:Volume>50</b:Volume>
    <b:Author>
      <b:Author>
        <b:NameList>
          <b:Person>
            <b:Last>Davis</b:Last>
            <b:Middle>G</b:Middle>
            <b:First>Kermit </b:First>
          </b:Person>
          <b:Person>
            <b:Last>Kotowski</b:Last>
            <b:Middle>E</b:Middle>
            <b:First>Susan </b:First>
          </b:Person>
        </b:NameList>
      </b:Author>
    </b:Author>
    <b:JournalName>American Journal of Industrial Medicine</b:JournalName>
    <b:Month>Julho</b:Month>
    <b:Pages>501-511</b:Pages>
    <b:Issue>7</b:Issue>
    <b:YearAccessed>2018</b:YearAccessed>
    <b:MonthAccessed>janeiro</b:MonthAccessed>
    <b:DayAccessed>28</b:DayAccessed>
    <b:URL>https://www.ncbi.nlm.nih.gov/pubmed/17506508</b:URL>
    <b:RefOrder>80</b:RefOrder>
  </b:Source>
  <b:Source>
    <b:Tag>Dri14</b:Tag>
    <b:SourceType>ArticleInAPeriodical</b:SourceType>
    <b:Guid>{0749D2E4-D3DF-4740-8001-977B198F07F3}</b:Guid>
    <b:Title>The global burden of occupationally related low back pain: estimates from the Global Burden of Disease 2010 study</b:Title>
    <b:Year>2014</b:Year>
    <b:Month>Junho</b:Month>
    <b:Pages>975-981</b:Pages>
    <b:Volume>73</b:Volume>
    <b:Issue>6</b:Issue>
    <b:PeriodicalTitle>Annals of the Rheumatic Diseases</b:PeriodicalTitle>
    <b:Author>
      <b:Author>
        <b:NameList>
          <b:Person>
            <b:Last>Driscoll</b:Last>
            <b:First>T</b:First>
          </b:Person>
          <b:Person>
            <b:Last>Jacklyn</b:Last>
            <b:First>G</b:First>
          </b:Person>
          <b:Person>
            <b:Last>Orchard</b:Last>
            <b:First>J</b:First>
          </b:Person>
          <b:Person>
            <b:Last>Passmore</b:Last>
            <b:First>E</b:First>
          </b:Person>
          <b:Person>
            <b:Last>Vos</b:Last>
            <b:First>T</b:First>
          </b:Person>
          <b:Person>
            <b:Last>Freedman</b:Last>
            <b:First>G</b:First>
          </b:Person>
          <b:Person>
            <b:Last>Lim</b:Last>
            <b:First>S</b:First>
          </b:Person>
          <b:Person>
            <b:Last>Punnett</b:Last>
            <b:First>L</b:First>
          </b:Person>
        </b:NameList>
      </b:Author>
    </b:Author>
    <b:YearAccessed>2018</b:YearAccessed>
    <b:MonthAccessed>janeiro</b:MonthAccessed>
    <b:DayAccessed>28</b:DayAccessed>
    <b:URL>https://www.ncbi.nlm.nih.gov/pubmed/24665117</b:URL>
    <b:DOI>10.1136/annrheumdis-2013-204631</b:DOI>
    <b:RefOrder>81</b:RefOrder>
  </b:Source>
  <b:Source>
    <b:Tag>Sca10</b:Tag>
    <b:SourceType>BookSection</b:SourceType>
    <b:Guid>{C0368D94-6DCC-4342-A368-BAE06D99255C}</b:Guid>
    <b:Title>PATISSIER: Fragmentos de uma contribuição à ergonomia</b:Title>
    <b:BookTitle>A evolução histórica da ergonomia no mundo e seus pioneiros</b:BookTitle>
    <b:Year>2010</b:Year>
    <b:Pages>27-35</b:Pages>
    <b:City>São Paulo</b:City>
    <b:Publisher>Editora Unesp</b:Publisher>
    <b:ChapterNumber>3</b:ChapterNumber>
    <b:Author>
      <b:BookAuthor>
        <b:NameList>
          <b:Person>
            <b:Last>SILVA</b:Last>
            <b:First>J.</b:First>
            <b:Middle>C. P.</b:Middle>
          </b:Person>
          <b:Person>
            <b:Last>PASCHOARELLI</b:Last>
            <b:First>,</b:First>
            <b:Middle>L. C</b:Middle>
          </b:Person>
        </b:NameList>
      </b:BookAuthor>
      <b:Author>
        <b:NameList>
          <b:Person>
            <b:Last>Scarpim</b:Last>
            <b:First>Ana</b:First>
            <b:Middle>Cláudia</b:Middle>
          </b:Person>
          <b:Person>
            <b:Last>Ferreira</b:Last>
            <b:First>Cláudio</b:First>
            <b:Middle>Vidrih</b:Middle>
          </b:Person>
          <b:Person>
            <b:Last>Silva</b:Last>
            <b:First>José</b:First>
            <b:Middle>Carlos Plácido</b:Middle>
          </b:Person>
          <b:Person>
            <b:Last>Paschoarelli</b:Last>
            <b:First>Luis</b:First>
            <b:Middle>Carlos</b:Middle>
          </b:Person>
        </b:NameList>
      </b:Author>
    </b:Author>
    <b:StandardNumber>978-85-7983-120-1</b:StandardNumber>
    <b:YearAccessed>2018</b:YearAccessed>
    <b:MonthAccessed>janeiro</b:MonthAccessed>
    <b:DayAccessed>28</b:DayAccessed>
    <b:URL>books.scielo.org/id/b5b72/pdf/silva-9788579831201.pdf</b:URL>
    <b:RefOrder>82</b:RefOrder>
  </b:Source>
  <b:Source>
    <b:Tag>Sil101</b:Tag>
    <b:SourceType>BookSection</b:SourceType>
    <b:Guid>{74CAD1D5-6475-48B6-B13C-5CBF75D6204A}</b:Guid>
    <b:Title>Contribuições científicas de Bernard Forest de Bélidor para o estudo e a organização do trabalho</b:Title>
    <b:Year>2010</b:Year>
    <b:City>São Paulo</b:City>
    <b:Publisher>Editora Unesp</b:Publisher>
    <b:BookTitle>A evolução histórica da ergonomia no mundo e seus pioneiros</b:BookTitle>
    <b:Pages>17-26</b:Pages>
    <b:ChapterNumber>2</b:ChapterNumber>
    <b:StandardNumber>978-85-7983-120-1</b:StandardNumber>
    <b:YearAccessed>2018</b:YearAccessed>
    <b:MonthAccessed>janeiro</b:MonthAccessed>
    <b:DayAccessed>28</b:DayAccessed>
    <b:URL>books.scielo.org/id/b5b72/pdf/silva-9788579831201.pdf</b:URL>
    <b:Author>
      <b:Author>
        <b:NameList>
          <b:Person>
            <b:Last>Silva</b:Last>
            <b:First>Danilo</b:First>
            <b:Middle>Corrêa</b:Middle>
          </b:Person>
          <b:Person>
            <b:Last>Silva</b:Last>
            <b:First>João</b:First>
            <b:Middle>Carlos Riccó Plácido</b:Middle>
          </b:Person>
          <b:Person>
            <b:Last>Carneiro</b:Last>
            <b:First>Luciane</b:First>
            <b:Middle>Prado</b:Middle>
          </b:Person>
          <b:Person>
            <b:Last>Silva</b:Last>
            <b:First>José</b:First>
            <b:Middle>Carlos Plácido</b:Middle>
          </b:Person>
          <b:Person>
            <b:Last>Paschoarelli</b:Last>
            <b:First>Luis</b:First>
            <b:Middle>Carlos</b:Middle>
          </b:Person>
        </b:NameList>
      </b:Author>
      <b:BookAuthor>
        <b:NameList>
          <b:Person>
            <b:Last>SILVA</b:Last>
            <b:Middle>P</b:Middle>
            <b:First>J C</b:First>
          </b:Person>
          <b:Person>
            <b:Last>PASCHOARELLI, </b:Last>
            <b:First>L C</b:First>
          </b:Person>
        </b:NameList>
      </b:BookAuthor>
    </b:Author>
    <b:RefOrder>83</b:RefOrder>
  </b:Source>
  <b:Source>
    <b:Tag>COO00</b:Tag>
    <b:SourceType>Book</b:SourceType>
    <b:Guid>{F7C9F534-7966-4F53-9D62-64CFAB1E01DA}</b:Guid>
    <b:Title>Accounting, organizations and society</b:Title>
    <b:Year>2000</b:Year>
    <b:Pages>555-578</b:Pages>
    <b:Volume>25</b:Volume>
    <b:Edition>6</b:Edition>
    <b:Author>
      <b:Author>
        <b:NameList>
          <b:Person>
            <b:Last>COOPER</b:Last>
            <b:First>C.</b:First>
          </b:Person>
          <b:Person>
            <b:Last>TAYLOR</b:Last>
            <b:First>P.</b:First>
          </b:Person>
        </b:NameList>
      </b:Author>
    </b:Author>
    <b:YearAccessed>2018</b:YearAccessed>
    <b:MonthAccessed>janeiro</b:MonthAccessed>
    <b:DayAccessed>28</b:DayAccessed>
    <b:URL>https://doi.org/10.1016/S0361-3682(99)00052-5</b:URL>
    <b:RefOrder>84</b:RefOrder>
  </b:Source>
  <b:Source>
    <b:Tag>Raz10</b:Tag>
    <b:SourceType>BookSection</b:SourceType>
    <b:Guid>{4D661EFD-3724-4E95-B838-0AE71D4DF9C3}</b:Guid>
    <b:Title>Da organização científica à ergonomia: a contribuição de Frederick Winslow Taylor</b:Title>
    <b:City>São Paulo</b:City>
    <b:Year>2010</b:Year>
    <b:Pages>37-48</b:Pages>
    <b:Author>
      <b:BookAuthor>
        <b:NameList>
          <b:Person>
            <b:Last>SILVA</b:Last>
            <b:First>J.</b:First>
            <b:Middle>C. P.</b:Middle>
          </b:Person>
          <b:Person>
            <b:Last>PASCHOARELLI</b:Last>
            <b:First>,</b:First>
            <b:Middle>L. C.</b:Middle>
          </b:Person>
        </b:NameList>
      </b:BookAuthor>
      <b:Author>
        <b:NameList>
          <b:Person>
            <b:Last>Razza</b:Last>
            <b:Middle>Montanari </b:Middle>
            <b:First>Bruno</b:First>
          </b:Person>
          <b:Person>
            <b:Last>Carmo Lucio</b:Last>
            <b:First>Cristina </b:First>
          </b:Person>
          <b:Person>
            <b:Last>Silva</b:Last>
            <b:Middle>Plácido</b:Middle>
            <b:First>José Carlos </b:First>
          </b:Person>
          <b:Person>
            <b:Last>Paschoarelli</b:Last>
            <b:First>Luis Carlos </b:First>
          </b:Person>
        </b:NameList>
      </b:Author>
    </b:Author>
    <b:BookTitle>A evolução histórica da ergonomia no mundo e seus pioneiros</b:BookTitle>
    <b:Publisher>Editora Unesp</b:Publisher>
    <b:StandardNumber>978-85-7983-120-1</b:StandardNumber>
    <b:YearAccessed>2018</b:YearAccessed>
    <b:MonthAccessed>janeiro</b:MonthAccessed>
    <b:DayAccessed>28</b:DayAccessed>
    <b:URL>http://books.scielo.org/id/b5b72/pdf/silva-9788579831201.pdf</b:URL>
    <b:ChapterNumber>4</b:ChapterNumber>
    <b:RefOrder>85</b:RefOrder>
  </b:Source>
  <b:Source>
    <b:Tag>Láu10</b:Tag>
    <b:SourceType>BookSection</b:SourceType>
    <b:Guid>{C4A854FA-832E-4739-BB45-20D3CF054DC3}</b:Guid>
    <b:Title>Aos estudos de Leonrado da Vinci e sua ação precursora na ergonomia </b:Title>
    <b:Author>
      <b:BookAuthor>
        <b:NameList>
          <b:Person>
            <b:Last>SILVA</b:Last>
            <b:First>J.</b:First>
            <b:Middle>C. P.</b:Middle>
          </b:Person>
          <b:Person>
            <b:Last>PASCHOARELLI</b:Last>
            <b:First>L.</b:First>
            <b:Middle>C.</b:Middle>
          </b:Person>
        </b:NameList>
      </b:BookAuthor>
      <b:Author>
        <b:NameList>
          <b:Person>
            <b:Last>Lima</b:Last>
            <b:First>Marcos</b:First>
            <b:Middle>José Alves</b:Middle>
          </b:Person>
          <b:Person>
            <b:Last>Láuar</b:Last>
            <b:First>Ana</b:First>
            <b:Middle>Clara Fernandes</b:Middle>
          </b:Person>
          <b:Person>
            <b:Last>Lima</b:Last>
            <b:First>Verena</b:First>
            <b:Middle>Ferreira</b:Middle>
          </b:Person>
          <b:Person>
            <b:Last>Silva</b:Last>
            <b:First>José</b:First>
            <b:Middle>Carlos Plácido</b:Middle>
          </b:Person>
          <b:Person>
            <b:Last>Paschoarel</b:Last>
            <b:First>Luis</b:First>
            <b:Middle>Carlos</b:Middle>
          </b:Person>
        </b:NameList>
      </b:Author>
    </b:Author>
    <b:BookTitle>A evolução histórica da ergonomia no mundo e seus pioneiros</b:BookTitle>
    <b:Year>2010</b:Year>
    <b:City>São Paulo</b:City>
    <b:Publisher>Editora Unesp</b:Publisher>
    <b:ChapterNumber>1</b:ChapterNumber>
    <b:StandardNumber>978-85-7983-120-1</b:StandardNumber>
    <b:YearAccessed>2018</b:YearAccessed>
    <b:MonthAccessed>janeiro</b:MonthAccessed>
    <b:DayAccessed>28</b:DayAccessed>
    <b:URL>http://books.scielo.org/id/b5b72/pdf/silva-9788579831201.pdf</b:URL>
    <b:Pages>11-15</b:Pages>
    <b:RefOrder>86</b:RefOrder>
  </b:Source>
  <b:Source>
    <b:Tag>Ono10</b:Tag>
    <b:SourceType>BookSection</b:SourceType>
    <b:Guid>{1C63715E-82C7-40A9-86D2-2BEAB00B8860}</b:Guid>
    <b:Title>Ergonomia na América Latina: iniciativas, estabelecimento e consolidação</b:Title>
    <b:Author>
      <b:BookAuthor>
        <b:NameList>
          <b:Person>
            <b:Last>SILVA</b:Last>
            <b:First>J.</b:First>
            <b:Middle>C. P.</b:Middle>
          </b:Person>
          <b:Person>
            <b:Last>PASCHOARELLI</b:Last>
            <b:First>L.</b:First>
            <b:Middle>C.</b:Middle>
          </b:Person>
        </b:NameList>
      </b:BookAuthor>
      <b:Author>
        <b:NameList>
          <b:Person>
            <b:Last>Onofre</b:Last>
            <b:Middle>Lins </b:Middle>
            <b:First>Carlos Eduardo </b:First>
          </b:Person>
          <b:Person>
            <b:Last>Scarpim</b:Last>
            <b:First>Ana Cláudia </b:First>
          </b:Person>
          <b:Person>
            <b:Last>Ferreira</b:Last>
            <b:Middle>Vidrih</b:Middle>
            <b:First>Cláudio </b:First>
          </b:Person>
          <b:Person>
            <b:Last>Silva</b:Last>
            <b:Middle>Plácido </b:Middle>
            <b:First>José Carlos </b:First>
          </b:Person>
          <b:Person>
            <b:Last>Paschoarelli</b:Last>
            <b:First>Luis Carlos </b:First>
          </b:Person>
        </b:NameList>
      </b:Author>
    </b:Author>
    <b:BookTitle>A evolução histórica da ergonomia no mundo e seus pioneiros.</b:BookTitle>
    <b:Year>2010</b:Year>
    <b:Pages>81-90</b:Pages>
    <b:City>São Paulo</b:City>
    <b:Publisher>Editora Unesp</b:Publisher>
    <b:ChapterNumber>9</b:ChapterNumber>
    <b:StandardNumber>978-85-7983-120-1</b:StandardNumber>
    <b:YearAccessed>2018</b:YearAccessed>
    <b:MonthAccessed>janeiro</b:MonthAccessed>
    <b:DayAccessed>28</b:DayAccessed>
    <b:URL>http://books.scielo.org/id/b5b72/pdf/silva-9788579831201.pdf</b:URL>
    <b:RefOrder>87</b:RefOrder>
  </b:Source>
  <b:Source>
    <b:Tag>Alv101</b:Tag>
    <b:SourceType>BookSection</b:SourceType>
    <b:Guid>{31E4CFD6-E13B-436F-8F04-7E886BC45D93}</b:Guid>
    <b:Title>A arte do trabalho: Jules Amar</b:Title>
    <b:Author>
      <b:BookAuthor>
        <b:NameList>
          <b:Person>
            <b:Last>SILVA</b:Last>
            <b:First>J.</b:First>
            <b:Middle>C. P.</b:Middle>
          </b:Person>
          <b:Person>
            <b:Last>PASCHOARELLI</b:Last>
            <b:First>L.</b:First>
            <b:Middle>C</b:Middle>
          </b:Person>
        </b:NameList>
      </b:BookAuthor>
      <b:Author>
        <b:NameList>
          <b:Person>
            <b:Last>Alves</b:Last>
            <b:Middle>Aparecida </b:Middle>
            <b:First>Silvana </b:First>
          </b:Person>
          <b:Person>
            <b:Last>Queiroz</b:Last>
            <b:Middle>Reinaldo Corrêa </b:Middle>
            <b:First>Frederico </b:First>
          </b:Person>
          <b:Person>
            <b:Last>Silva</b:Last>
            <b:Middle>Plácido</b:Middle>
            <b:First>José Carlos </b:First>
          </b:Person>
          <b:Person>
            <b:Last>Paschoarelli</b:Last>
            <b:First>Luis Carlos</b:First>
          </b:Person>
        </b:NameList>
      </b:Author>
    </b:Author>
    <b:BookTitle>A evolução histórica da ergonomia no mundo e seus pioneiros</b:BookTitle>
    <b:Year>2010</b:Year>
    <b:Pages>49-54</b:Pages>
    <b:City>São Paulo</b:City>
    <b:Publisher>Editora Unesp</b:Publisher>
    <b:ChapterNumber>5</b:ChapterNumber>
    <b:StandardNumber>978-85-7983-120-1</b:StandardNumber>
    <b:YearAccessed>2018</b:YearAccessed>
    <b:MonthAccessed>janeiro</b:MonthAccessed>
    <b:DayAccessed>28</b:DayAccessed>
    <b:URL>http://books.scielo.org/id/b5b72/pdf/silva-9788579831201.pdf</b:URL>
    <b:RefOrder>88</b:RefOrder>
  </b:Source>
  <b:Source>
    <b:Tag>Luc10</b:Tag>
    <b:SourceType>BookSection</b:SourceType>
    <b:Guid>{51300FA1-B3AC-4CF5-AE12-63F30239D081}</b:Guid>
    <b:Author>
      <b:BookAuthor>
        <b:NameList>
          <b:Person>
            <b:Last>SILVA</b:Last>
            <b:First>J.</b:First>
            <b:Middle>C. P.</b:Middle>
          </b:Person>
          <b:Person>
            <b:Last>PASCHOARELLI</b:Last>
            <b:First>L.</b:First>
            <b:Middle>C</b:Middle>
          </b:Person>
        </b:NameList>
      </b:BookAuthor>
      <b:Author>
        <b:NameList>
          <b:Person>
            <b:Last>Lucio</b:Last>
            <b:Middle>Carmo</b:Middle>
            <b:First>Cristina</b:First>
          </b:Person>
          <b:Person>
            <b:Last>Alves</b:Last>
            <b:Middle>Aparecida </b:Middle>
            <b:First>Silvana </b:First>
          </b:Person>
          <b:Person>
            <b:Last>Razza</b:Last>
            <b:Middle>Montanari </b:Middle>
            <b:First>Bruno </b:First>
          </b:Person>
          <b:Person>
            <b:Last>Silva</b:Last>
            <b:Middle>Plácido</b:Middle>
            <b:First>José Carlos </b:First>
          </b:Person>
          <b:Person>
            <b:Last>Paschoarelli</b:Last>
            <b:First>Luis Carlos </b:First>
          </b:Person>
        </b:NameList>
      </b:Author>
    </b:Author>
    <b:BookTitle>A evolução histórica da ergonomia no mundo e seus pioneiros</b:BookTitle>
    <b:Year>2010</b:Year>
    <b:Pages>91-103</b:Pages>
    <b:City>São Paulo</b:City>
    <b:Publisher>Editora Unesp</b:Publisher>
    <b:ChapterNumber>10</b:ChapterNumber>
    <b:StandardNumber>978-85-7983-120-1</b:StandardNumber>
    <b:Title>Trajetória da ergonomia no Brasil: aspectos expressivos da aplicação</b:Title>
    <b:YearAccessed>2018</b:YearAccessed>
    <b:MonthAccessed>janeiro</b:MonthAccessed>
    <b:DayAccessed>28</b:DayAccessed>
    <b:URL>http://books.scielo.org/id/b5b72/pdf/silva-9788579831201.pdf</b:URL>
    <b:RefOrder>89</b:RefOrder>
  </b:Source>
  <b:Source>
    <b:Tag>Gom10</b:Tag>
    <b:SourceType>JournalArticle</b:SourceType>
    <b:Guid>{C29CD6F1-97D9-44CC-943C-C815502EEA1F}</b:Guid>
    <b:Title>Ergonomia: postura correta de trabalho</b:Title>
    <b:Year>2010</b:Year>
    <b:Pages>17-29</b:Pages>
    <b:Volume>2</b:Volume>
    <b:Author>
      <b:Author>
        <b:NameList>
          <b:Person>
            <b:Last>Gomes</b:Last>
            <b:First>Vantuir</b:First>
          </b:Person>
        </b:NameList>
      </b:Author>
    </b:Author>
    <b:JournalName>Revista Brasileira de Gestão e Engenharia</b:JournalName>
    <b:Month>julho-dezembro</b:Month>
    <b:StandardNumber>2237-1664</b:StandardNumber>
    <b:YearAccessed>2018</b:YearAccessed>
    <b:MonthAccessed>janeiro</b:MonthAccessed>
    <b:DayAccessed>28</b:DayAccessed>
    <b:URL>http://www.periodicos.cesg.edu.br/index.php/gestaoeengenharia </b:URL>
    <b:RefOrder>90</b:RefOrder>
  </b:Source>
  <b:Source>
    <b:Tag>IEA00</b:Tag>
    <b:SourceType>ArticleInAPeriodical</b:SourceType>
    <b:Guid>{C9A382A8-6BC2-4195-BDC2-4D7216049267}</b:Guid>
    <b:Author>
      <b:Author>
        <b:Corporate>IEA</b:Corporate>
      </b:Author>
    </b:Author>
    <b:Title>Associação Internacional de Ergonomia</b:Title>
    <b:Year>2000</b:Year>
    <b:Publisher>IEA</b:Publisher>
    <b:PeriodicalTitle>A disciplina ergonomia: o que é ergonomia</b:PeriodicalTitle>
    <b:YearAccessed>2018</b:YearAccessed>
    <b:MonthAccessed>janeiro</b:MonthAccessed>
    <b:DayAccessed>29</b:DayAccessed>
    <b:URL>http://www.iea.cc/whats/index.html</b:URL>
    <b:RefOrder>91</b:RefOrder>
  </b:Source>
  <b:Source>
    <b:Tag>Mat11</b:Tag>
    <b:SourceType>Book</b:SourceType>
    <b:Guid>{7106CB4D-43A3-4CEE-8691-C7879319F49A}</b:Guid>
    <b:Title>Higiene e segurança do trabalho</b:Title>
    <b:Year>2011</b:Year>
    <b:Pages>360</b:Pages>
    <b:StandardNumber>9788535235203</b:StandardNumber>
    <b:Author>
      <b:Author>
        <b:NameList>
          <b:Person>
            <b:Last>Mattos</b:Last>
            <b:First>Ubirajara</b:First>
            <b:Middle>Aluizio de Oliveira</b:Middle>
          </b:Person>
          <b:Person>
            <b:Last>Masculo</b:Last>
            <b:First>Francisco</b:First>
            <b:Middle>Soares</b:Middle>
          </b:Person>
        </b:NameList>
      </b:Author>
    </b:Author>
    <b:Publisher>Elsevier</b:Publisher>
    <b:Edition>1</b:Edition>
    <b:City>Rio de Janeiro</b:City>
    <b:RefOrder>92</b:RefOrder>
  </b:Source>
  <b:Source>
    <b:Tag>BRA18</b:Tag>
    <b:SourceType>ArticleInAPeriodical</b:SourceType>
    <b:Guid>{CBFD3B47-4F73-4A33-9F9E-04EAD9ADC743}</b:Guid>
    <b:Author>
      <b:Author>
        <b:Corporate>BRASIL</b:Corporate>
      </b:Author>
    </b:Author>
    <b:Title>Ministério do Trabalho e Emprego. Secretaria de Inspeção do Trabalho. Portaria n° 3.214, 08de junho de 1978</b:Title>
    <b:PeriodicalTitle>Aprova as Normas Regulamentadoras -NR - do Capítulo V, Título II, da Consolidação das Leis do Trabalho,relativas a Segurança e Medicina do Trabalho</b:PeriodicalTitle>
    <b:YearAccessed>2018</b:YearAccessed>
    <b:MonthAccessed>janeiro</b:MonthAccessed>
    <b:DayAccessed>29</b:DayAccessed>
    <b:URL>http://www.camara.gov.br/sileg/integras/839945.pdf</b:URL>
    <b:Year>1978</b:Year>
    <b:RefOrder>93</b:RefOrder>
  </b:Source>
  <b:Source>
    <b:Tag>BRA02</b:Tag>
    <b:SourceType>ArticleInAPeriodical</b:SourceType>
    <b:Guid>{0A2032A6-B71F-43AC-99A1-0B35504D77A5}</b:Guid>
    <b:Title>Ministério do Trabalho</b:Title>
    <b:City>Poder Executivo, Brasília: Secretaria de Inspeção do Trabalho</b:City>
    <b:Year>2002</b:Year>
    <b:Author>
      <b:Author>
        <b:Corporate>BRASIL</b:Corporate>
      </b:Author>
    </b:Author>
    <b:PeriodicalTitle>Manual de aplicação da norma regulamentadora nº 17</b:PeriodicalTitle>
    <b:Edition>2</b:Edition>
    <b:RefOrder>94</b:RefOrder>
  </b:Source>
  <b:Source>
    <b:Tag>Mar15</b:Tag>
    <b:SourceType>JournalArticle</b:SourceType>
    <b:Guid>{AE19D519-0099-4B11-A7EB-878D5B74D230}</b:Guid>
    <b:Title>A ergonomia no trabalho rural</b:Title>
    <b:City>Salvador, BA</b:City>
    <b:Year>2015</b:Year>
    <b:Month>julho-dezembro</b:Month>
    <b:JournalName>Revista Eletrônica Atualiza Saúde</b:JournalName>
    <b:Volume>2</b:Volume>
    <b:Issue>2</b:Issue>
    <b:Author>
      <b:Author>
        <b:NameList>
          <b:Person>
            <b:Last>Martins</b:Last>
            <b:First>Anameire</b:First>
            <b:Middle>Jesus</b:Middle>
          </b:Person>
          <b:Person>
            <b:Last>Ferreira</b:Last>
            <b:First>Nilza</b:First>
            <b:Middle>Sampaio</b:Middle>
          </b:Person>
        </b:NameList>
      </b:Author>
    </b:Author>
    <b:YearAccessed>2018</b:YearAccessed>
    <b:MonthAccessed>janeiro</b:MonthAccessed>
    <b:DayAccessed>28</b:DayAccessed>
    <b:URL>http://atualizarevista.com.br/wp-content/uploads/2015/07/A-ergonomia-no-trabalho-rural-v.2-n.2.pdf</b:URL>
    <b:RefOrder>95</b:RefOrder>
  </b:Source>
  <b:Source>
    <b:Tag>Sil051</b:Tag>
    <b:SourceType>JournalArticle</b:SourceType>
    <b:Guid>{2EB4AE5D-346B-49DC-8642-F8CF76A2840F}</b:Guid>
    <b:Title>Agrotóxico e trabalho: uma combinação perigosa para a saúde do trabalhador rural</b:Title>
    <b:City>Rio de Janeiro</b:City>
    <b:Year>2005</b:Year>
    <b:Month>Outubro-Dezembro</b:Month>
    <b:StandardNumber>1413-8123</b:StandardNumber>
    <b:JournalName>Ciência &amp; Saúde Coletiva</b:JournalName>
    <b:Volume>10</b:Volume>
    <b:Issue>4</b:Issue>
    <b:Author>
      <b:Author>
        <b:NameList>
          <b:Person>
            <b:Last>Silva</b:Last>
            <b:First>Jandira</b:First>
            <b:Middle>Maciel</b:Middle>
          </b:Person>
          <b:Person>
            <b:Last>Novato-Silva</b:Last>
            <b:First>Eliane</b:First>
          </b:Person>
          <b:Person>
            <b:Last>Faria</b:Last>
            <b:First>Horacio</b:First>
            <b:Middle>Pereira</b:Middle>
          </b:Person>
          <b:Person>
            <b:Last>Pinheiro</b:Last>
            <b:First>Tarcísio</b:First>
            <b:Middle>Márcio Magalhães</b:Middle>
          </b:Person>
        </b:NameList>
      </b:Author>
    </b:Author>
    <b:YearAccessed>2018</b:YearAccessed>
    <b:MonthAccessed>janeiro</b:MonthAccessed>
    <b:DayAccessed>29</b:DayAccessed>
    <b:URL>http://dx.doi.org/10.1590/S1413-81232005000400013 </b:URL>
    <b:RefOrder>96</b:RefOrder>
  </b:Source>
  <b:Source>
    <b:Tag>BRA04</b:Tag>
    <b:SourceType>ArticleInAPeriodical</b:SourceType>
    <b:Guid>{54D4F4F7-9515-436C-B8B6-154F4EFB84FA}</b:Guid>
    <b:Author>
      <b:Author>
        <b:Corporate>BRASIL</b:Corporate>
      </b:Author>
    </b:Author>
    <b:Title>Portaria Interministerial nº 153, de 13 fevereiro de 2004</b:Title>
    <b:PeriodicalTitle>Política nacional de segurança e saúde do trabalhador</b:PeriodicalTitle>
    <b:City>Brasília: Grupo de Trabalho Interministerial</b:City>
    <b:Year>2004</b:Year>
    <b:RefOrder>97</b:RefOrder>
  </b:Source>
  <b:Source>
    <b:Tag>BRA122</b:Tag>
    <b:SourceType>ArticleInAPeriodical</b:SourceType>
    <b:Guid>{11D24EA4-B5C9-4F5C-B794-1B5A132A8A98}</b:Guid>
    <b:Author>
      <b:Author>
        <b:Corporate>BRASIL</b:Corporate>
      </b:Author>
    </b:Author>
    <b:Title>Ministério da Saúde. Secretaria de Vigilância em Saúde.</b:Title>
    <b:PeriodicalTitle>Dor relacionada ao trabalho : lesões por esforços repetitivos (LER) : distúrbios osteomusculares relacionados ao trabalho (Dort)</b:PeriodicalTitle>
    <b:City>Brasília</b:City>
    <b:Year>2012</b:Year>
    <b:Pages>68</b:Pages>
    <b:StandardNumber>978-85-334-1728-1</b:StandardNumber>
    <b:Publisher>Ministério da Saúde</b:Publisher>
    <b:YearAccessed>2017</b:YearAccessed>
    <b:MonthAccessed>novembro</b:MonthAccessed>
    <b:DayAccessed>20</b:DayAccessed>
    <b:URL>http://bvsms.saude.gov.br/bvs/publicacoes/dor_relacionada_trabalho_ler_dort.pdf</b:URL>
    <b:RefOrder>98</b:RefOrder>
  </b:Source>
  <b:Source>
    <b:Tag>EspaçoReservado3</b:Tag>
    <b:SourceType>ArticleInAPeriodical</b:SourceType>
    <b:Guid>{0DC7C417-7B65-4510-88C8-DB4F0388093B}</b:Guid>
    <b:Author>
      <b:Author>
        <b:Corporate>BRASIL</b:Corporate>
      </b:Author>
    </b:Author>
    <b:Title>Ministério da Agricultura, Pecuária e Abastecimento</b:Title>
    <b:YearAccessed>2018</b:YearAccessed>
    <b:MonthAccessed>janeiro</b:MonthAccessed>
    <b:DayAccessed>18</b:DayAccessed>
    <b:PeriodicalTitle>Plano Agrícola e Pecuário 2015/2016</b:PeriodicalTitle>
    <b:Year>2015</b:Year>
    <b:URL>http://www.agricultura.gov.br/assuntos/sustentabilidade/plano-agricola-e-pecuario/arquivos-pap/cartilha_pap_2015_16.pdf</b:URL>
    <b:City>Brasília, DF</b:City>
    <b:Pages>50</b:Pages>
    <b:StandardNumber>1982-4033</b:StandardNumber>
    <b:StateProvince>DF</b:StateProvince>
    <b:Publisher>Secretaria de Política Agrícola</b:Publisher>
    <b:RefOrder>99</b:RefOrder>
  </b:Source>
  <b:Source>
    <b:Tag>Arc11</b:Tag>
    <b:SourceType>JournalArticle</b:SourceType>
    <b:Guid>{CB8D3110-D399-4F0F-9C67-576FDF3178EC}</b:Guid>
    <b:Title>Living and Working Safely: Challenges for Migrant and Seasonal Farmworkers</b:Title>
    <b:JournalName>North Carolina Medical Journal</b:JournalName>
    <b:Year>2011</b:Year>
    <b:Month>Novembro-Dezembro</b:Month>
    <b:Pages>466-470</b:Pages>
    <b:Volume>72</b:Volume>
    <b:Issue>6</b:Issue>
    <b:Author>
      <b:Author>
        <b:NameList>
          <b:Person>
            <b:Last>Arcury</b:Last>
            <b:Middle>A</b:Middle>
            <b:First>Thomas </b:First>
          </b:Person>
          <b:Person>
            <b:Last>Quandt</b:Last>
            <b:Middle>A</b:Middle>
            <b:First>Sara </b:First>
          </b:Person>
        </b:NameList>
      </b:Author>
    </b:Author>
    <b:YearAccessed>2018</b:YearAccessed>
    <b:MonthAccessed>fevereiro </b:MonthAccessed>
    <b:DayAccessed>01</b:DayAccessed>
    <b:URL>https://www.ncbi.nlm.nih.gov/pmc/articles/PMC3529146/</b:URL>
    <b:RefOrder>100</b:RefOrder>
  </b:Source>
  <b:Source>
    <b:Tag>Gar10</b:Tag>
    <b:SourceType>Book</b:SourceType>
    <b:Guid>{A5CE8DEF-52E7-4A02-A01A-EF7F2C66A352}</b:Guid>
    <b:Title>Acidentes do Trabalho: doenças ocupacionais e nexo técnico epidemiológico.</b:Title>
    <b:City>São Paulo</b:City>
    <b:Year>2013</b:Year>
    <b:Issue>3</b:Issue>
    <b:Author>
      <b:Author>
        <b:NameList>
          <b:Person>
            <b:Last>Garcia</b:Last>
            <b:Middle>Barbosa</b:Middle>
            <b:First>Gustavo Felipe</b:First>
          </b:Person>
        </b:NameList>
      </b:Author>
    </b:Author>
    <b:Publisher>Método</b:Publisher>
    <b:Pages>224</b:Pages>
    <b:StandardNumber>9788530949204</b:StandardNumber>
    <b:Edition>5</b:Edition>
    <b:RefOrder>101</b:RefOrder>
  </b:Source>
  <b:Source>
    <b:Tag>EspaçoReservado4</b:Tag>
    <b:SourceType>ArticleInAPeriodical</b:SourceType>
    <b:Guid>{1AE5298B-8166-4B7E-9084-E2C2EC07BDD2}</b:Guid>
    <b:Title>Ministério do Trabalho</b:Title>
    <b:City>Poder Executivo, Brasília: Secretaria de Inspeção do Trabalho</b:City>
    <b:Year>2002</b:Year>
    <b:Author>
      <b:Author>
        <b:Corporate>BRASIL</b:Corporate>
      </b:Author>
    </b:Author>
    <b:PeriodicalTitle>Manual de aplicação da norma regulamentadora nº 17</b:PeriodicalTitle>
    <b:Edition>2</b:Edition>
    <b:YearAccessed>2018</b:YearAccessed>
    <b:MonthAccessed>fevereiro</b:MonthAccessed>
    <b:DayAccessed>1</b:DayAccessed>
    <b:URL>http://www.ergonomia.ufpr.br/MANUAL_NR_17.pdf</b:URL>
    <b:RefOrder>102</b:RefOrder>
  </b:Source>
  <b:Source>
    <b:Tag>Jac15</b:Tag>
    <b:SourceType>JournalArticle</b:SourceType>
    <b:Guid>{75640F57-D2E7-42C9-9FAF-A12543E09E71}</b:Guid>
    <b:Title>Análise Ergonômica do Trabalho no Brasil: transferência tecnológica bem-sucedida?</b:Title>
    <b:JournalName>Revista Brasileira de Saúde Ocupacional</b:JournalName>
    <b:City>São Paulo</b:City>
    <b:Year>2015</b:Year>
    <b:Pages>12-17</b:Pages>
    <b:Volume>40</b:Volume>
    <b:Issue>131</b:Issue>
    <b:StandardNumber>0303-7657</b:StandardNumber>
    <b:Author>
      <b:Author>
        <b:NameList>
          <b:Person>
            <b:Last>Jackson Filho</b:Last>
            <b:Middle>Marçal </b:Middle>
            <b:First>José </b:First>
          </b:Person>
          <b:Person>
            <b:Last>Lima</b:Last>
            <b:Middle>Antunes </b:Middle>
            <b:First>Francisco Paula</b:First>
          </b:Person>
        </b:NameList>
      </b:Author>
    </b:Author>
    <b:YearAccessed>2018</b:YearAccessed>
    <b:MonthAccessed>fevereiro</b:MonthAccessed>
    <b:DayAccessed>01</b:DayAccessed>
    <b:URL>http://dx.doi.org/10.1590/0303-7657AP0113115 </b:URL>
    <b:RefOrder>103</b:RefOrder>
  </b:Source>
  <b:Source>
    <b:Tag>Lep07</b:Tag>
    <b:SourceType>BookSection</b:SourceType>
    <b:Guid>{7F442F38-86A9-4E2A-B9A1-5EE6E5714980}</b:Guid>
    <b:Title>As relações de vizinhança da ergonomia com outras disciplinas</b:Title>
    <b:Year>2007</b:Year>
    <b:Pages>33</b:Pages>
    <b:Author>
      <b:BookAuthor>
        <b:NameList>
          <b:Person>
            <b:Last>Leplat</b:Last>
            <b:First>Jacques</b:First>
          </b:Person>
          <b:Person>
            <b:Last>Montmollin</b:Last>
            <b:First>Maurice</b:First>
          </b:Person>
        </b:NameList>
      </b:BookAuthor>
      <b:Editor>
        <b:NameList>
          <b:Person>
            <b:Last>Falzon</b:Last>
            <b:First>Pierre</b:First>
          </b:Person>
        </b:NameList>
      </b:Editor>
    </b:Author>
    <b:BookTitle>Ergonomia</b:BookTitle>
    <b:Publisher>Blucher</b:Publisher>
    <b:ChapterNumber>3</b:ChapterNumber>
    <b:City>São Paulo</b:City>
    <b:RefOrder>104</b:RefOrder>
  </b:Source>
  <b:Source>
    <b:Tag>Dou11</b:Tag>
    <b:SourceType>JournalArticle</b:SourceType>
    <b:Guid>{9DE6B75A-392A-4D74-B35C-A2D75A2186AE}</b:Guid>
    <b:Title>Ergonomia e sua importância para os trabalhadores de unidades de alimentação e nutrição</b:Title>
    <b:Year>2011</b:Year>
    <b:Volume>15</b:Volume>
    <b:JournalName>Ensaios e Ciências: Ciências Biológicas, Agrárias e da Saúde</b:JournalName>
    <b:Pages>183-196</b:Pages>
    <b:Issue>4</b:Issue>
    <b:Author>
      <b:Author>
        <b:NameList>
          <b:Person>
            <b:Last>Dourado</b:Last>
            <b:Middle>Jose</b:Middle>
            <b:First>Marcia Maria</b:First>
          </b:Person>
          <b:Person>
            <b:Last>Lima</b:Last>
            <b:Middle>Pereira</b:Middle>
            <b:First>Thais</b:First>
          </b:Person>
        </b:NameList>
      </b:Author>
    </b:Author>
    <b:YearAccessed>2018</b:YearAccessed>
    <b:MonthAccessed>fevereiro</b:MonthAccessed>
    <b:DayAccessed>04</b:DayAccessed>
    <b:URL>http://www.pgsskroton.com.br/seer/index.php/ensaioeciencia/article/download/2870/2728</b:URL>
    <b:RefOrder>105</b:RefOrder>
  </b:Source>
  <b:Source>
    <b:Tag>Cos03</b:Tag>
    <b:SourceType>ArticleInAPeriodical</b:SourceType>
    <b:Guid>{33530082-0FCC-43FE-8C30-9CB3AC8E6E3C}</b:Guid>
    <b:Title>Tipos de estudos epidemiológicos: conceitos básicos e aplicações na área do envelhecimento</b:Title>
    <b:PeriodicalTitle>Epidemiologia e Serviços de Saúde</b:PeriodicalTitle>
    <b:City>Brasília</b:City>
    <b:Year>2003</b:Year>
    <b:Month>Dezembro</b:Month>
    <b:Pages>189-201</b:Pages>
    <b:StandardNumber>1679-4974</b:StandardNumber>
    <b:Author>
      <b:Author>
        <b:NameList>
          <b:Person>
            <b:Last>Costa</b:Last>
            <b:First>Maria</b:First>
            <b:Middle>Fernanda Lima</b:Middle>
          </b:Person>
          <b:Person>
            <b:Last>Barreto</b:Last>
            <b:First>Sandhi</b:First>
            <b:Middle>Maria</b:Middle>
          </b:Person>
        </b:NameList>
      </b:Author>
    </b:Author>
    <b:Volume>12</b:Volume>
    <b:Issue>4</b:Issue>
    <b:YearAccessed>2017</b:YearAccessed>
    <b:MonthAccessed>janeiro</b:MonthAccessed>
    <b:DayAccessed>02</b:DayAccessed>
    <b:URL>http://dx.doi.org/10.5123/S1679-49742003000400003 </b:URL>
    <b:RefOrder>106</b:RefOrder>
  </b:Source>
  <b:Source>
    <b:Tag>Cam01</b:Tag>
    <b:SourceType>Book</b:SourceType>
    <b:Guid>{62C6209C-1D94-4794-9A6A-E5CF28D3F1E5}</b:Guid>
    <b:Title>Investigação científica na área médica</b:Title>
    <b:City>São Paulo</b:City>
    <b:Year>2001</b:Year>
    <b:Publisher>Manole</b:Publisher>
    <b:Edition>1ª</b:Edition>
    <b:Author>
      <b:Author>
        <b:NameList>
          <b:Person>
            <b:Last>Campana </b:Last>
            <b:Middle>O</b:Middle>
            <b:First>A</b:First>
          </b:Person>
          <b:Person>
            <b:Last>Padovani </b:Last>
            <b:Middle>R</b:Middle>
            <b:First>C</b:First>
          </b:Person>
          <b:Person>
            <b:Last>Iaria </b:Last>
            <b:Middle>T</b:Middle>
            <b:First>C</b:First>
          </b:Person>
          <b:Person>
            <b:Last>Freitas </b:Last>
            <b:Middle>B D</b:Middle>
            <b:First>C</b:First>
          </b:Person>
          <b:Person>
            <b:Last>Paiva</b:Last>
            <b:Middle>AR</b:Middle>
            <b:First>S</b:First>
          </b:Person>
          <b:Person>
            <b:Last>Hossne </b:Last>
            <b:Middle>S</b:Middle>
            <b:First>W</b:First>
          </b:Person>
        </b:NameList>
      </b:Author>
    </b:Author>
    <b:RefOrder>107</b:RefOrder>
  </b:Source>
  <b:Source>
    <b:Tag>WHO001</b:Tag>
    <b:SourceType>Book</b:SourceType>
    <b:Guid>{A211C318-E834-4D12-8997-E027D4EA6BF8}</b:Guid>
    <b:Title>Obesity : preventing and managing the global epidemic : report of a WHO consultation</b:Title>
    <b:City>Geneva, Switzerland</b:City>
    <b:Year>2000</b:Year>
    <b:Author>
      <b:Author>
        <b:Corporate>WHO</b:Corporate>
      </b:Author>
    </b:Author>
    <b:URL>http://www.who.int/nutrition/publications/obesity/WHO_TRS_894/en/</b:URL>
    <b:Publisher>World Health Organization</b:Publisher>
    <b:StandardNumber>0512-3054</b:StandardNumber>
    <b:YearAccessed>2018</b:YearAccessed>
    <b:MonthAccessed>fevereiro</b:MonthAccessed>
    <b:DayAccessed>08</b:DayAccessed>
    <b:Pages>253p</b:Pages>
    <b:RefOrder>108</b:RefOrder>
  </b:Source>
  <b:Source>
    <b:Tag>Gor98</b:Tag>
    <b:SourceType>BookSection</b:SourceType>
    <b:Guid>{A894E9C1-2803-4045-82ED-F8D77DFF52D6}</b:Guid>
    <b:Title>Stature, recumbent length, and weight</b:Title>
    <b:Year>1998</b:Year>
    <b:Publisher>Champaign, IL: Human Kinetics Books</b:Publisher>
    <b:BookTitle>Anthropometric standardization reference manual</b:BookTitle>
    <b:Pages>177</b:Pages>
    <b:ChapterNumber>1</b:ChapterNumber>
    <b:Author>
      <b:Author>
        <b:NameList>
          <b:Person>
            <b:Last>Gordon</b:Last>
            <b:Middle>C </b:Middle>
            <b:First>Claire</b:First>
          </b:Person>
          <b:Person>
            <b:Last>Chumlea</b:Last>
            <b:Middle>Cameron</b:Middle>
            <b:First>William </b:First>
          </b:Person>
          <b:Person>
            <b:Last>Roche</b:Last>
            <b:Middle>F</b:Middle>
            <b:First>Alex</b:First>
          </b:Person>
        </b:NameList>
      </b:Author>
      <b:BookAuthor>
        <b:NameList>
          <b:Person>
            <b:Last>Lohman</b:Last>
            <b:Middle>G</b:Middle>
            <b:First>Timothy</b:First>
          </b:Person>
          <b:Person>
            <b:Last>Roche</b:Last>
            <b:Middle>F </b:Middle>
            <b:First>Alex </b:First>
          </b:Person>
          <b:Person>
            <b:Last>Martorell</b:Last>
            <b:First>Reynaldo </b:First>
          </b:Person>
        </b:NameList>
      </b:BookAuthor>
    </b:Author>
    <b:StandardNumber>0873221214 9780873221214</b:StandardNumber>
    <b:YearAccessed>2018</b:YearAccessed>
    <b:MonthAccessed>fevereiro</b:MonthAccessed>
    <b:DayAccessed>08</b:DayAccessed>
    <b:URL>http://www.worldcat.org/oclc/15592588</b:URL>
    <b:RefOrder>109</b:RefOrder>
  </b:Source>
  <b:Source>
    <b:Tag>PIN02</b:Tag>
    <b:SourceType>JournalArticle</b:SourceType>
    <b:Guid>{C52D7733-88CB-4622-BAE9-E2669680C86A}</b:Guid>
    <b:Title>Validação do Questionário Nórdico de Sintomas Osteomusculares como medida de morbidade</b:Title>
    <b:Year>2002</b:Year>
    <b:Pages>307-312</b:Pages>
    <b:Volume>36</b:Volume>
    <b:JournalName>Revista de Saúde Pública</b:JournalName>
    <b:Issue>3</b:Issue>
    <b:StandardNumber>1518-8787</b:StandardNumber>
    <b:Author>
      <b:Author>
        <b:NameList>
          <b:Person>
            <b:Last>PINHEIRO</b:Last>
            <b:First>Fernanda</b:First>
            <b:Middle>Amaral</b:Middle>
          </b:Person>
          <b:Person>
            <b:Last>TROCCOLI</b:Last>
            <b:First>Bartholomeu</b:First>
            <b:Middle>Torres</b:Middle>
          </b:Person>
          <b:Person>
            <b:Last>CARVALHO</b:Last>
            <b:First>Cláudio</b:First>
            <b:Middle>Viveiros</b:Middle>
          </b:Person>
        </b:NameList>
      </b:Author>
    </b:Author>
    <b:YearAccessed>2018</b:YearAccessed>
    <b:MonthAccessed>fevereiro</b:MonthAccessed>
    <b:DayAccessed>21</b:DayAccessed>
    <b:URL>http://dx.doi.org/10.1590/S0034-89102002000300008</b:URL>
    <b:RefOrder>110</b:RefOrder>
  </b:Source>
  <b:Source>
    <b:Tag>Bar03</b:Tag>
    <b:SourceType>JournalArticle</b:SourceType>
    <b:Guid>{BEEEBE47-8EF7-4F45-A696-FBB6E5CCB062}</b:Guid>
    <b:Title>Cross-cultural adaptation of the Nordic musculoskeletal questionnaire</b:Title>
    <b:JournalName>International Nursing Review</b:JournalName>
    <b:Year>2003</b:Year>
    <b:Month>Junho</b:Month>
    <b:Pages>101-108</b:Pages>
    <b:Volume>50</b:Volume>
    <b:Issue>2</b:Issue>
    <b:Author>
      <b:Author>
        <b:NameList>
          <b:Person>
            <b:Last>Barros</b:Last>
            <b:First>E</b:First>
            <b:Middle>N.</b:Middle>
          </b:Person>
          <b:Person>
            <b:Last>Alexandre</b:Last>
            <b:First>N</b:First>
            <b:Middle>M</b:Middle>
          </b:Person>
        </b:NameList>
      </b:Author>
    </b:Author>
    <b:YearAccessed>2018</b:YearAccessed>
    <b:MonthAccessed>fevereiro</b:MonthAccessed>
    <b:DayAccessed>21</b:DayAccessed>
    <b:URL>https://www.ncbi.nlm.nih.gov/pubmed/12752909</b:URL>
    <b:RefOrder>111</b:RefOrder>
  </b:Source>
  <b:Source>
    <b:Tag>Kuo87</b:Tag>
    <b:SourceType>JournalArticle</b:SourceType>
    <b:Guid>{E711144C-033C-46A6-ACB9-E3D8EBC1A4CB}</b:Guid>
    <b:Title>Standardised Nordic questionnaires for the analysis of musculoskeletal symptoms</b:Title>
    <b:JournalName>Applied Ergonomics</b:JournalName>
    <b:Year>1987</b:Year>
    <b:Month>Setembro</b:Month>
    <b:Pages>233-237</b:Pages>
    <b:Volume>18</b:Volume>
    <b:Issue>3</b:Issue>
    <b:Author>
      <b:Author>
        <b:NameList>
          <b:Person>
            <b:Last>Kuorinka</b:Last>
            <b:First>I</b:First>
          </b:Person>
          <b:Person>
            <b:Last>Jonsson</b:Last>
            <b:First>B</b:First>
          </b:Person>
          <b:Person>
            <b:Last>Kilbom</b:Last>
            <b:First>A</b:First>
          </b:Person>
          <b:Person>
            <b:Last>Vinterberg</b:Last>
            <b:First>H</b:First>
          </b:Person>
          <b:Person>
            <b:Last>Biering-Sorensen</b:Last>
            <b:First>F</b:First>
          </b:Person>
          <b:Person>
            <b:Last>Andersson</b:Last>
            <b:First>G</b:First>
          </b:Person>
          <b:Person>
            <b:Last>Jorgensen</b:Last>
            <b:First>K</b:First>
          </b:Person>
        </b:NameList>
      </b:Author>
    </b:Author>
    <b:YearAccessed>2018</b:YearAccessed>
    <b:MonthAccessed>fevereiro</b:MonthAccessed>
    <b:DayAccessed>21</b:DayAccessed>
    <b:URL>https://www.ncbi.nlm.nih.gov/pubmed/15676628</b:URL>
    <b:RefOrder>112</b:RefOrder>
  </b:Source>
  <b:Source>
    <b:Tag>Klu09</b:Tag>
    <b:SourceType>JournalArticle</b:SourceType>
    <b:Guid>{350023E5-095F-4579-8E01-31B9C0368B5B}</b:Guid>
    <b:Title>O WHOQOL-bref, um instrumento para avaliar qualidade de vida: uma revisão sistemática</b:Title>
    <b:JournalName>Revista de Psiquiatria do Rio Grande do Sul</b:JournalName>
    <b:City>Porto Alegre</b:City>
    <b:Year>2009</b:Year>
    <b:Volume>31</b:Volume>
    <b:Issue>3</b:Issue>
    <b:StandardNumber>0101-8108</b:StandardNumber>
    <b:Author>
      <b:Author>
        <b:NameList>
          <b:Person>
            <b:Last>Kluthcovsky</b:Last>
            <b:Middle>G C</b:Middle>
            <b:First>Ana Cláudia </b:First>
          </b:Person>
          <b:Person>
            <b:Last>Kluthcovsky</b:Last>
            <b:Middle>Aragão </b:Middle>
            <b:First>Fábio</b:First>
          </b:Person>
        </b:NameList>
      </b:Author>
    </b:Author>
    <b:YearAccessed>2017</b:YearAccessed>
    <b:MonthAccessed>dezembro</b:MonthAccessed>
    <b:DayAccessed>09</b:DayAccessed>
    <b:URL>http://dx.doi.org/10.1590/S0101-81082009000400007 </b:URL>
    <b:RefOrder>113</b:RefOrder>
  </b:Source>
  <b:Source>
    <b:Tag>FLE00</b:Tag>
    <b:SourceType>JournalArticle</b:SourceType>
    <b:Guid>{449C3760-826E-4324-A99B-A22F74C0EB9B}</b:Guid>
    <b:Author>
      <b:Author>
        <b:NameList>
          <b:Person>
            <b:Last>Fleck</b:Last>
            <b:Middle>PA</b:Middle>
            <b:First>Marcelo</b:First>
          </b:Person>
          <b:Person>
            <b:Last>Louzada</b:Last>
            <b:First>Sérgio </b:First>
          </b:Person>
          <b:Person>
            <b:Last>Xavier</b:Last>
            <b:First>Marta </b:First>
          </b:Person>
          <b:Person>
            <b:Last>Chachamovich</b:Last>
            <b:First>Eduardo </b:First>
          </b:Person>
          <b:Person>
            <b:Last>Vieira</b:Last>
            <b:First>Guilherme</b:First>
          </b:Person>
          <b:Person>
            <b:Last>Santos</b:Last>
            <b:First>Lyssandra</b:First>
          </b:Person>
          <b:Person>
            <b:Last>Pinzon</b:Last>
            <b:First>Vanessa </b:First>
          </b:Person>
        </b:NameList>
      </b:Author>
    </b:Author>
    <b:Title>Aplicação da versão em português do instrumento abreviado de avaliação da qualidade de vida “WHOQOL-bref”</b:Title>
    <b:JournalName>Revista de Saúde Pública</b:JournalName>
    <b:City>São Paulo</b:City>
    <b:Year>2000</b:Year>
    <b:Pages>178-183</b:Pages>
    <b:Volume>34</b:Volume>
    <b:Issue>2</b:Issue>
    <b:YearAccessed>2018</b:YearAccessed>
    <b:MonthAccessed>janeiro</b:MonthAccessed>
    <b:DayAccessed>07</b:DayAccessed>
    <b:URL>www.fsp.usp.br/rsp</b:URL>
    <b:RefOrder>114</b:RefOrder>
  </b:Source>
  <b:Source>
    <b:Tag>FÁVer</b:Tag>
    <b:SourceType>Book</b:SourceType>
    <b:Guid>{D99DE9D7-7B92-4F06-9A44-9F9622BA9265}</b:Guid>
    <b:Title>Análise de dados: modelagem multivariada para tomada de decisões</b:Title>
    <b:City>Rio de Janeiro</b:City>
    <b:Year>2009</b:Year>
    <b:Pages>646</b:Pages>
    <b:StandardNumber>978-85-352-3046-8</b:StandardNumber>
    <b:Publisher>Elsevier</b:Publisher>
    <b:Author>
      <b:Author>
        <b:NameList>
          <b:Person>
            <b:Last>FÁVERO</b:Last>
            <b:First>L</b:First>
            <b:Middle>P</b:Middle>
          </b:Person>
          <b:Person>
            <b:Last>BELFIORE</b:Last>
            <b:First>P</b:First>
          </b:Person>
          <b:Person>
            <b:Last>SILVA</b:Last>
            <b:First>F</b:First>
            <b:Middle>L</b:Middle>
          </b:Person>
          <b:Person>
            <b:Last>CHAN</b:Last>
            <b:First>B</b:First>
            <b:Middle>L</b:Middle>
          </b:Person>
        </b:NameList>
      </b:Author>
    </b:Author>
    <b:RefOrder>115</b:RefOrder>
  </b:Source>
  <b:Source>
    <b:Tag>Fra17</b:Tag>
    <b:SourceType>ConferenceProceedings</b:SourceType>
    <b:Guid>{13FE3D2D-D20F-433F-A5C1-253E5D0DEAC1}</b:Guid>
    <b:Title>Impacto das doenças osteomusculares à saúde do trabalhador rural</b:Title>
    <b:City>Santa Catarina</b:City>
    <b:Year>2017</b:Year>
    <b:ConferenceName>XII Semana Acadêmica e III Mostra Científica de Enfermagem</b:ConferenceName>
    <b:Author>
      <b:Author>
        <b:NameList>
          <b:Person>
            <b:Last>Franceschina</b:Last>
            <b:Middle>Paula</b:Middle>
            <b:First>Adriana</b:First>
          </b:Person>
          <b:Person>
            <b:Last>Beltrame</b:Last>
            <b:First>Vilma</b:First>
          </b:Person>
        </b:NameList>
      </b:Author>
    </b:Author>
    <b:RefOrder>116</b:RefOrder>
  </b:Source>
  <b:Source>
    <b:Tag>San161</b:Tag>
    <b:SourceType>JournalArticle</b:SourceType>
    <b:Guid>{68E1CB29-35B1-4991-858A-9DC229B32A5C}</b:Guid>
    <b:Title>Exposição ocupacional de trabalhadores rurais a agrotóxicos</b:Title>
    <b:JournalName>Caderno de Saúde Coletiva</b:JournalName>
    <b:City>Rio de Janeiro</b:City>
    <b:Year>2016</b:Year>
    <b:Pages>301-307</b:Pages>
    <b:Volume>24</b:Volume>
    <b:Issue>3</b:Issue>
    <b:Author>
      <b:Author>
        <b:NameList>
          <b:Person>
            <b:Last>Santana</b:Last>
            <b:Middle>Mangabeira </b:Middle>
            <b:First>Claudiana </b:First>
          </b:Person>
          <b:Person>
            <b:Last>Costa</b:Last>
            <b:Middle>Rosa </b:Middle>
            <b:First>Antonia</b:First>
          </b:Person>
          <b:Person>
            <b:Last>Nunes</b:Last>
            <b:Middle>Pessoa </b:Middle>
            <b:First>Rafaela Maria</b:First>
          </b:Person>
          <b:Person>
            <b:Last>Nunes</b:Last>
            <b:Middle>Mariana</b:Middle>
            <b:First>Nárcia </b:First>
          </b:Person>
          <b:Person>
            <b:Last>Peron</b:Last>
            <b:Middle>Paula </b:Middle>
            <b:First>Ana </b:First>
          </b:Person>
          <b:Person>
            <b:Last>Cavalcante</b:Last>
            <b:Middle>Carvalho Melo</b:Middle>
            <b:First>Ana Amélia </b:First>
          </b:Person>
          <b:Person>
            <b:Last>Ferreira</b:Last>
            <b:Middle>Pinheiro </b:Middle>
            <b:First>Paulo Michel </b:First>
          </b:Person>
        </b:NameList>
      </b:Author>
    </b:Author>
    <b:YearAccessed>2018</b:YearAccessed>
    <b:MonthAccessed>março</b:MonthAccessed>
    <b:DayAccessed>08</b:DayAccessed>
    <b:URL>http://www.scielo.br/pdf/cadsc/v24n3/1414-462X-cadsc-24-3-301.pdf</b:URL>
    <b:DOI>10.1590/1414-462X201600030199</b:DOI>
    <b:RefOrder>117</b:RefOrder>
  </b:Source>
  <b:Source>
    <b:Tag>CUN06</b:Tag>
    <b:SourceType>ArticleInAPeriodical</b:SourceType>
    <b:Guid>{30BBD589-DE85-4DB6-AC8F-DBC4449A67C8}</b:Guid>
    <b:Title>Relações de gênero, uso de tecnologias e qualificação de mão de obra na fruticultura</b:Title>
    <b:City>Florianópolis, UFSC</b:City>
    <b:Year>2006</b:Year>
    <b:Pages>1-8</b:Pages>
    <b:PeriodicalTitle>Seminário Internacional Fazendo o Gênero</b:PeriodicalTitle>
    <b:Author>
      <b:Author>
        <b:NameList>
          <b:Person>
            <b:Last>CUNHA</b:Last>
            <b:Middle>D C</b:Middle>
            <b:First>A</b:First>
          </b:Person>
        </b:NameList>
      </b:Author>
    </b:Author>
    <b:RefOrder>118</b:RefOrder>
  </b:Source>
  <b:Source>
    <b:Tag>FAO11</b:Tag>
    <b:SourceType>ArticleInAPeriodical</b:SourceType>
    <b:Guid>{C5371C88-51A7-4467-80A6-83CE303481CF}</b:Guid>
    <b:Author>
      <b:Author>
        <b:Corporate>FAO</b:Corporate>
      </b:Author>
    </b:Author>
    <b:Title>The Food and Agriculture Organization</b:Title>
    <b:PeriodicalTitle>The State of food and agriculture</b:PeriodicalTitle>
    <b:City>Roma</b:City>
    <b:Year>2011</b:Year>
    <b:Pages>7-22</b:Pages>
    <b:YearAccessed>2018</b:YearAccessed>
    <b:MonthAccessed>março</b:MonthAccessed>
    <b:DayAccessed>13</b:DayAccessed>
    <b:URL>http://www.fao.org/brasil/pt/</b:URL>
    <b:RefOrder>119</b:RefOrder>
  </b:Source>
  <b:Source>
    <b:Tag>Mor15</b:Tag>
    <b:SourceType>JournalArticle</b:SourceType>
    <b:Guid>{1E006162-57FD-4B1D-B3E7-2CFB265E98E3}</b:Guid>
    <b:Title>A saúde dos trabalhadores da atividade rural no Brasil</b:Title>
    <b:City>Rio de Janeiro</b:City>
    <b:Year>2015</b:Year>
    <b:Month>Agosto</b:Month>
    <b:Pages>1698-1708</b:Pages>
    <b:StandardNumber>0102-311</b:StandardNumber>
    <b:JournalName>Caderno de Saúde Pública</b:JournalName>
    <b:Volume>31</b:Volume>
    <b:Issue>8</b:Issue>
    <b:Author>
      <b:Author>
        <b:NameList>
          <b:Person>
            <b:Last>Moreira</b:Last>
            <b:First>Jessica</b:First>
            <b:Middle>Pronestino Lima</b:Middle>
          </b:Person>
          <b:Person>
            <b:Last>Oliveira</b:Last>
            <b:First>Bruno</b:First>
            <b:Middle>Luciano Carneiro Alves</b:Middle>
          </b:Person>
          <b:Person>
            <b:Last>Muzi</b:Last>
            <b:First>Camila</b:First>
            <b:Middle>Drumond</b:Middle>
          </b:Person>
          <b:Person>
            <b:Last>Cunha</b:Last>
            <b:First>Carlos</b:First>
            <b:Middle>Leonardo Figueiredo</b:Middle>
          </b:Person>
          <b:Person>
            <b:Last>Brito</b:Last>
            <b:First>Alexandre</b:First>
            <b:Middle>Santos</b:Middle>
          </b:Person>
          <b:Person>
            <b:Last>Raggio Luiz</b:Last>
            <b:First>Ronir</b:First>
          </b:Person>
        </b:NameList>
      </b:Author>
    </b:Author>
    <b:URL>http://dx.doi.org/10.1590/0102-311X00105114 </b:URL>
    <b:RefOrder>120</b:RefOrder>
  </b:Source>
  <b:Source>
    <b:Tag>GRA06</b:Tag>
    <b:SourceType>ArticleInAPeriodical</b:SourceType>
    <b:Guid>{C6C99F22-64FF-44E2-B823-74AB29606F61}</b:Guid>
    <b:Title>Inclusão social pelo trabalho sazonal: É possível? Um estudo sobre trabalhadores na cultura da uva em Petrolina-PE</b:Title>
    <b:City>Viçosa, Minas Gerais</b:City>
    <b:Year>2006</b:Year>
    <b:Pages>142f</b:Pages>
    <b:Author>
      <b:Author>
        <b:NameList>
          <b:Person>
            <b:Last>GRANJA</b:Last>
            <b:First>M</b:First>
            <b:Middle>S.</b:Middle>
          </b:Person>
        </b:NameList>
      </b:Author>
    </b:Author>
    <b:PeriodicalTitle>Dissertação UFS</b:PeriodicalTitle>
    <b:YearAccessed>2018</b:YearAccessed>
    <b:MonthAccessed>março</b:MonthAccessed>
    <b:DayAccessed>13</b:DayAccessed>
    <b:URL>http://www.locus.ufv.br/bitstream/handle/123456789/4221/texto%20completo.pdf?sequence=1&amp;isAllowed=y</b:URL>
    <b:RefOrder>121</b:RefOrder>
  </b:Source>
  <b:Source>
    <b:Tag>Sou17</b:Tag>
    <b:SourceType>ArticleInAPeriodical</b:SourceType>
    <b:Guid>{AB2FB741-AA52-4192-AB70-3BF835562C3D}</b:Guid>
    <b:Title>Uso de agrotóxico pelos trabalhadores rurais do município de Crisópolis-BA</b:Title>
    <b:PeriodicalTitle>Estação Científica (UNIFAP)</b:PeriodicalTitle>
    <b:City>Macapá</b:City>
    <b:Year>2017</b:Year>
    <b:Month>Set/Dez</b:Month>
    <b:Pages>107-117</b:Pages>
    <b:StandardNumber>2179-1902</b:StandardNumber>
    <b:Author>
      <b:Author>
        <b:NameList>
          <b:Person>
            <b:Last>Souza</b:Last>
            <b:First>Jaciara</b:First>
            <b:Middle>Pinheiro</b:Middle>
          </b:Person>
          <b:Person>
            <b:Last>Faria</b:Last>
            <b:First>Humberto</b:First>
            <b:Middle>Aparecido</b:Middle>
          </b:Person>
          <b:Person>
            <b:Last>Pereira</b:Last>
            <b:First>Renan</b:First>
            <b:Middle>Sallazar Ferreira</b:Middle>
          </b:Person>
        </b:NameList>
      </b:Author>
    </b:Author>
    <b:Volume>7</b:Volume>
    <b:Issue>3</b:Issue>
    <b:YearAccessed>2018</b:YearAccessed>
    <b:MonthAccessed>março</b:MonthAccessed>
    <b:DayAccessed>13</b:DayAccessed>
    <b:URL>https://periodicos.unifap.br/index.php/estacao</b:URL>
    <b:DOI>10.18468/estcien.2017v7n3.p107-117</b:DOI>
    <b:RefOrder>122</b:RefOrder>
  </b:Source>
  <b:Source>
    <b:Tag>Hol02</b:Tag>
    <b:SourceType>JournalArticle</b:SourceType>
    <b:Guid>{5377424C-74C9-4359-955B-5E91981A5C11}</b:Guid>
    <b:Title>Musculoskeletal symptoms among farmers and non-farmers: a population-based study</b:Title>
    <b:Year>2002</b:Year>
    <b:Month>Outubro</b:Month>
    <b:Pages>339-345</b:Pages>
    <b:JournalName>International journal of occupational and environmental health</b:JournalName>
    <b:Volume>8</b:Volume>
    <b:Issue>4</b:Issue>
    <b:Author>
      <b:Author>
        <b:NameList>
          <b:Person>
            <b:Last>Holmberg </b:Last>
            <b:First>S</b:First>
          </b:Person>
          <b:Person>
            <b:Last>Stiernström </b:Last>
            <b:Middle>L</b:Middle>
            <b:First>E</b:First>
          </b:Person>
          <b:Person>
            <b:Last>Thelin </b:Last>
            <b:First>A</b:First>
          </b:Person>
          <b:Person>
            <b:Last>Svärdsudd</b:Last>
            <b:First>K</b:First>
          </b:Person>
        </b:NameList>
      </b:Author>
    </b:Author>
    <b:YearAccessed>2018</b:YearAccessed>
    <b:MonthAccessed>março</b:MonthAccessed>
    <b:DayAccessed>16</b:DayAccessed>
    <b:URL>https://www.ncbi.nlm.nih.gov/pubmed/12412852</b:URL>
    <b:DOI>10.1179/107735202800338623</b:DOI>
    <b:RefOrder>123</b:RefOrder>
  </b:Source>
  <b:Source>
    <b:Tag>Omr15</b:Tag>
    <b:SourceType>JournalArticle</b:SourceType>
    <b:Guid>{1DCB942F-97DB-4EDF-BD3E-581425DDDF9F}</b:Guid>
    <b:Title>Prevalence of Musculoskeletal Disorders Among Farmers in Eastern Azerbaijan, Iran</b:Title>
    <b:JournalName>Indian Journal of Science and Technology</b:JournalName>
    <b:Year>2015</b:Year>
    <b:Month>Outubro</b:Month>
    <b:Pages>1-6</b:Pages>
    <b:Volume>8</b:Volume>
    <b:Issue>28</b:Issue>
    <b:Author>
      <b:Author>
        <b:NameList>
          <b:Person>
            <b:Last>Omran</b:Last>
            <b:First>Ahmadi</b:First>
          </b:Person>
          <b:Person>
            <b:Last>Reza</b:Last>
            <b:First>Gholamnia</b:First>
          </b:Person>
          <b:Person>
            <b:Last>Shamsedin</b:Last>
            <b:First>Alizadeh</b:First>
            <b:Middle>Seyed</b:Middle>
          </b:Person>
          <b:Person>
            <b:Last>Yahya</b:Last>
            <b:First>Rasoulzadeh</b:First>
          </b:Person>
          <b:Person>
            <b:Last>Pouria</b:Last>
            <b:First>Sheikh</b:First>
            <b:Middle>Damenab</b:Middle>
          </b:Person>
        </b:NameList>
      </b:Author>
    </b:Author>
    <b:YearAccessed>2018</b:YearAccessed>
    <b:MonthAccessed>março</b:MonthAccessed>
    <b:DayAccessed>16</b:DayAccessed>
    <b:URL>www.indjst.org/index.php/indjst/article/view/83330</b:URL>
    <b:DOI> 10.17485/ijst/2015/v8i28/83330,</b:DOI>
    <b:RefOrder>124</b:RefOrder>
  </b:Source>
  <b:Source>
    <b:Tag>Vaz16</b:Tag>
    <b:SourceType>JournalArticle</b:SourceType>
    <b:Guid>{FCD5C66F-D12F-45A3-B83F-9D6D1DCBEC5B}</b:Guid>
    <b:Title>Abordagem socioambiental na enfermagem: focalizando o trabalho rural e uso de agrotóxicos</b:Title>
    <b:JournalName>Revista Brasileira de Enfermagem</b:JournalName>
    <b:Year>2016</b:Year>
    <b:Month>nov-dez</b:Month>
    <b:Pages>1179-1187</b:Pages>
    <b:Volume>69</b:Volume>
    <b:Issue>6</b:Issue>
    <b:Author>
      <b:Author>
        <b:NameList>
          <b:Person>
            <b:Last>Vaz</b:Last>
            <b:Middle>Regina Cezar</b:Middle>
            <b:First>Marta </b:First>
          </b:Person>
          <b:Person>
            <b:Last>Bonow</b:Last>
            <b:Middle>Alves</b:Middle>
            <b:First>Clarice</b:First>
          </b:Person>
          <b:Person>
            <b:Last>Mello</b:Last>
            <b:Middle>Verde Almeida </b:Middle>
            <b:First>Marlise Capa </b:First>
          </b:Person>
          <b:Person>
            <b:Last>Silva</b:Last>
            <b:Middle>Santos</b:Middle>
            <b:First>Mara Regina </b:First>
          </b:Person>
        </b:NameList>
      </b:Author>
    </b:Author>
    <b:YearAccessed>2018</b:YearAccessed>
    <b:MonthAccessed>março</b:MonthAccessed>
    <b:DayAccessed>16</b:DayAccessed>
    <b:URL>www.scielo.br/pdf/reben/v69n6/0034-7167-reben-69-06-1179.pdf</b:URL>
    <b:RefOrder>125</b:RefOrder>
  </b:Source>
  <b:Source>
    <b:Tag>Oso13</b:Tag>
    <b:SourceType>BookSection</b:SourceType>
    <b:Guid>{3D8939D5-88E6-4894-9862-75A019C6155F}</b:Guid>
    <b:Title>A classificação de cor ou raça do IBGE revisitada</b:Title>
    <b:City>Rio de Janeiro</b:City>
    <b:Year>2013</b:Year>
    <b:Pages>1-208</b:Pages>
    <b:StandardNumber>2236-5265</b:StandardNumber>
    <b:BookTitle>Características Étnicos-raciais da População: Classificações e identidade</b:BookTitle>
    <b:Publisher>IBGE</b:Publisher>
    <b:ChapterNumber>4</b:ChapterNumber>
    <b:Author>
      <b:Author>
        <b:NameList>
          <b:Person>
            <b:Last>Osorio</b:Last>
            <b:Middle>Guerreiro</b:Middle>
            <b:First>Rafael</b:First>
          </b:Person>
        </b:NameList>
      </b:Author>
      <b:BookAuthor>
        <b:NameList>
          <b:Person>
            <b:Last>Petruccelli</b:Last>
            <b:Middle>Luis</b:Middle>
            <b:First>Jose</b:First>
          </b:Person>
          <b:Person>
            <b:Last>Saboia</b:Last>
            <b:Middle>Lucia</b:Middle>
            <b:First>Ana</b:First>
          </b:Person>
        </b:NameList>
      </b:BookAuthor>
    </b:Author>
    <b:YearAccessed>2018</b:YearAccessed>
    <b:MonthAccessed>março</b:MonthAccessed>
    <b:DayAccessed>27</b:DayAccessed>
    <b:URL>https://biblioteca.ibge.gov.br/visualizacao/livros/liv63405.pdf</b:URL>
    <b:RefOrder>126</b:RefOrder>
  </b:Source>
  <b:Source>
    <b:Tag>IBG18</b:Tag>
    <b:SourceType>InternetSite</b:SourceType>
    <b:Guid>{61138DDE-D138-4087-B998-1CF126D0A4AE}</b:Guid>
    <b:Title>Indicadores Sociais Mínimos</b:Title>
    <b:Year>2018</b:Year>
    <b:InternetSiteTitle>Instituto Brasileiro de Geografia e Estatística</b:InternetSiteTitle>
    <b:YearAccessed>2018</b:YearAccessed>
    <b:MonthAccessed>março</b:MonthAccessed>
    <b:DayAccessed>27</b:DayAccessed>
    <b:URL>https://ww2.ibge.gov.br/home/estatistica/populacao/condicaodevida/indicadoresminimos/conceitos.shtm</b:URL>
    <b:Author>
      <b:Author>
        <b:Corporate>IBGE</b:Corporate>
      </b:Author>
    </b:Author>
    <b:RefOrder>127</b:RefOrder>
  </b:Source>
  <b:Source>
    <b:Tag>IBG15</b:Tag>
    <b:SourceType>InternetSite</b:SourceType>
    <b:Guid>{9B4EDDAF-FD9F-4ABD-A845-474396FB5045}</b:Guid>
    <b:Author>
      <b:Author>
        <b:Corporate>IBGE</b:Corporate>
      </b:Author>
    </b:Author>
    <b:Title>Sobre o Brasil:Cor ou Raça</b:Title>
    <b:InternetSiteTitle>Instituto Brasileiro de Geografia e Estatística</b:InternetSiteTitle>
    <b:Year>2015</b:Year>
    <b:YearAccessed>2018</b:YearAccessed>
    <b:MonthAccessed>março</b:MonthAccessed>
    <b:DayAccessed>27</b:DayAccessed>
    <b:URL>https://teen.ibge.gov.br/sobre-o-brasil/populacoa/cor-ou-raca.html</b:URL>
    <b:RefOrder>128</b:RefOrder>
  </b:Source>
  <b:Source>
    <b:Tag>Bic10</b:Tag>
    <b:SourceType>JournalArticle</b:SourceType>
    <b:Guid>{DB32605C-6AEF-4538-AA10-27197AD6925E}</b:Guid>
    <b:Title>Atividade física e fatores associados em adultos de área rural em Minas Gerais, Brasil</b:Title>
    <b:Year>2010</b:Year>
    <b:YearAccessed>2018</b:YearAccessed>
    <b:MonthAccessed>março</b:MonthAccessed>
    <b:DayAccessed>27</b:DayAccessed>
    <b:URL>https://www.scielosp.org/pdf/rsp/2010nahead/1829.pdf</b:URL>
    <b:JournalName>Revista de Saúde Pública</b:JournalName>
    <b:Author>
      <b:Author>
        <b:NameList>
          <b:Person>
            <b:Last>Bicalho</b:Last>
            <b:Middle>Gonçalves </b:Middle>
            <b:First>Paula </b:First>
          </b:Person>
          <b:Person>
            <b:Last>Hallal</b:Last>
            <b:Middle>Curi </b:Middle>
            <b:First>Pedro </b:First>
          </b:Person>
          <b:Person>
            <b:Last>Gazzinelli</b:Last>
            <b:First>Andréa</b:First>
          </b:Person>
          <b:Person>
            <b:Last>Knuth</b:Last>
            <b:Middle>Goularte </b:Middle>
            <b:First>Alan</b:First>
          </b:Person>
          <b:Person>
            <b:Last>Meléndez</b:Last>
            <b:Middle>Velásquez</b:Middle>
            <b:First>Gustavo </b:First>
          </b:Person>
        </b:NameList>
      </b:Author>
    </b:Author>
    <b:RefOrder>129</b:RefOrder>
  </b:Source>
  <b:Source>
    <b:Tag>Gup13</b:Tag>
    <b:SourceType>JournalArticle</b:SourceType>
    <b:Guid>{C2496E19-0952-408B-8420-14F10229C37E}</b:Guid>
    <b:Title>Prevalence of Musculoskeletal Disorders in Farmers of Kanpur-Rural, India</b:Title>
    <b:JournalName>Journal Community Medicine &amp; Health Education</b:JournalName>
    <b:Year>2013</b:Year>
    <b:Pages>1-4</b:Pages>
    <b:Volume>3</b:Volume>
    <b:Issue>7</b:Issue>
    <b:StandardNumber>2161-0711</b:StandardNumber>
    <b:Author>
      <b:Author>
        <b:NameList>
          <b:Person>
            <b:Last>Gupta</b:Last>
            <b:First>Garima</b:First>
          </b:Person>
          <b:Person>
            <b:Last>Tarique</b:Last>
          </b:Person>
        </b:NameList>
      </b:Author>
    </b:Author>
    <b:YearAccessed>2018</b:YearAccessed>
    <b:MonthAccessed>abril</b:MonthAccessed>
    <b:DayAccessed>03</b:DayAccessed>
    <b:URL>http://dx.doi.org/10.4172/2161-0711.1000249</b:URL>
    <b:RefOrder>130</b:RefOrder>
  </b:Source>
  <b:Source>
    <b:Tag>Vya14</b:Tag>
    <b:SourceType>JournalArticle</b:SourceType>
    <b:Guid>{7E154C20-871D-4EA6-A9E9-AE759D1CD291}</b:Guid>
    <b:Author>
      <b:Author>
        <b:NameList>
          <b:Person>
            <b:Last>Vyas</b:Last>
            <b:First>Rekha</b:First>
          </b:Person>
        </b:NameList>
      </b:Author>
    </b:Author>
    <b:Title>Ergonomic Assessment of Prevalence of Musculoskeletal Disorders among Indian Agricultural Workers</b:Title>
    <b:JournalName>Journal of Ergonomics</b:JournalName>
    <b:Year>2014</b:Year>
    <b:Pages>1-4</b:Pages>
    <b:StandardNumber>2165-7556</b:StandardNumber>
    <b:YearAccessed>2018</b:YearAccessed>
    <b:MonthAccessed>abril</b:MonthAccessed>
    <b:DayAccessed>03</b:DayAccessed>
    <b:URL>https://www.omicsonline.org/open-access</b:URL>
    <b:DOI>10.4172/2165-7556.S4-005</b:DOI>
    <b:RefOrder>131</b:RefOrder>
  </b:Source>
  <b:Source>
    <b:Tag>RJa18</b:Tag>
    <b:SourceType>JournalArticle</b:SourceType>
    <b:Guid>{E2A1C6E7-186D-4F77-A055-B217A4D40BEF}</b:Guid>
    <b:Title>Risk factors for musculoskeletal disorders in manual harvesting farmers of Rajasthan.</b:Title>
    <b:JournalName>Ind Health</b:JournalName>
    <b:Year>2018</b:Year>
    <b:Month>Janeiro</b:Month>
    <b:Pages>30</b:Pages>
    <b:Author>
      <b:Author>
        <b:NameList>
          <b:Person>
            <b:Last>Jain</b:Last>
            <b:First>Rahul</b:First>
          </b:Person>
          <b:Person>
            <b:Last>Meena</b:Last>
            <b:Middle>Lal</b:Middle>
            <b:First>Makkhan</b:First>
          </b:Person>
          <b:Person>
            <b:Last>Dangayach</b:Last>
            <b:Middle>Sharan</b:Middle>
            <b:First>Govind</b:First>
          </b:Person>
          <b:Person>
            <b:Last>Bhardwaj</b:Last>
            <b:Middle>Kumar</b:Middle>
            <b:First>Awadhesh</b:First>
          </b:Person>
        </b:NameList>
      </b:Author>
    </b:Author>
    <b:YearAccessed>2018</b:YearAccessed>
    <b:MonthAccessed>abril</b:MonthAccessed>
    <b:DayAccessed>03</b:DayAccessed>
    <b:URL>https://www.ncbi.nlm.nih.gov/pubmed/29386423</b:URL>
    <b:DOI>10.2486/indhealth.2016-0084</b:DOI>
    <b:RefOrder>132</b:RefOrder>
  </b:Source>
  <b:Source>
    <b:Tag>BRA123</b:Tag>
    <b:SourceType>ArticleInAPeriodical</b:SourceType>
    <b:Guid>{F3E090EB-9D85-4EA7-8FDB-8A34E9772BF2}</b:Guid>
    <b:Title>Ministério da Saúde. Secretaria de Atenção à Saúde. Departamento de Atenção Básica</b:Title>
    <b:City>Brasília, DF</b:City>
    <b:Year>2012</b:Year>
    <b:Pages>291</b:Pages>
    <b:Volume>28</b:Volume>
    <b:StandardNumber>978-85-334-1973-5</b:StandardNumber>
    <b:Author>
      <b:Author>
        <b:Corporate>BRASIL</b:Corporate>
      </b:Author>
      <b:Editor>
        <b:NameList>
          <b:Person>
            <b:Last>Básica</b:Last>
            <b:First>Caderno</b:First>
            <b:Middle>da Atenção</b:Middle>
          </b:Person>
        </b:NameList>
      </b:Editor>
    </b:Author>
    <b:PeriodicalTitle>Acolhimento à demanda espontânea: queixas mais comuns na atenção básica</b:PeriodicalTitle>
    <b:Edition>2</b:Edition>
    <b:YearAccessed>2018</b:YearAccessed>
    <b:MonthAccessed>abril</b:MonthAccessed>
    <b:DayAccessed>07</b:DayAccessed>
    <b:URL>www.saude.sp.gov.br/resources/.../cadernos_de_atencao_basica_-_volume_ii.pdf</b:URL>
    <b:RefOrder>133</b:RefOrder>
  </b:Source>
  <b:Source>
    <b:Tag>Jai18</b:Tag>
    <b:SourceType>JournalArticle</b:SourceType>
    <b:Guid>{A88B8C6D-E776-4D4D-A1F0-490D35CEB1B6}</b:Guid>
    <b:Title>Association of risk factors with musculoskeletal disorders in manual-working farmers</b:Title>
    <b:JournalName>Arch Environ Occup Health</b:JournalName>
    <b:Year>2018</b:Year>
    <b:Month>Janeiro</b:Month>
    <b:Pages>19-28</b:Pages>
    <b:Volume>73</b:Volume>
    <b:Issue>1</b:Issue>
    <b:Author>
      <b:Author>
        <b:NameList>
          <b:Person>
            <b:Last>Jain</b:Last>
            <b:First>Rahul</b:First>
          </b:Person>
          <b:Person>
            <b:Last>Meena</b:Last>
            <b:First>M</b:First>
            <b:Middle>L</b:Middle>
          </b:Person>
          <b:Person>
            <b:Last>Dangayach</b:Last>
            <b:First>G</b:First>
            <b:Middle>S</b:Middle>
          </b:Person>
          <b:Person>
            <b:Last>Bhardwaj</b:Last>
            <b:First>A</b:First>
            <b:Middle>K</b:Middle>
          </b:Person>
        </b:NameList>
      </b:Author>
    </b:Author>
    <b:YearAccessed>2018</b:YearAccessed>
    <b:MonthAccessed>abril</b:MonthAccessed>
    <b:DayAccessed>08</b:DayAccessed>
    <b:URL>https://doi.org/10.1080/19338244.2017.1289890</b:URL>
    <b:RefOrder>134</b:RefOrder>
  </b:Source>
  <b:Source>
    <b:Tag>Ton15</b:Tag>
    <b:SourceType>JournalArticle</b:SourceType>
    <b:Guid>{506BA7F1-9F17-492D-B80E-21C238D2C258}</b:Guid>
    <b:Title>Prevalence of Musculoskeletal Symptoms and Predictors of Seeking Healthcare among Iowa Farmers</b:Title>
    <b:JournalName>Journal Agricultural Safety and Health</b:JournalName>
    <b:Year>2015</b:Year>
    <b:Month>outubro</b:Month>
    <b:Pages>229-239</b:Pages>
    <b:Volume>21</b:Volume>
    <b:Issue>4</b:Issue>
    <b:Author>
      <b:Author>
        <b:NameList>
          <b:Person>
            <b:Last>Tonelli</b:Last>
            <b:First>S</b:First>
          </b:Person>
          <b:Person>
            <b:Last>Culp</b:Last>
            <b:First>K</b:First>
          </b:Person>
          <b:Person>
            <b:Last>Donham</b:Last>
            <b:First>K</b:First>
            <b:Middle>J</b:Middle>
          </b:Person>
        </b:NameList>
      </b:Author>
    </b:Author>
    <b:YearAccessed>2018</b:YearAccessed>
    <b:MonthAccessed>abril</b:MonthAccessed>
    <b:DayAccessed>08</b:DayAccessed>
    <b:URL>https://www.ncbi.nlm.nih.gov/pubmed/26710580</b:URL>
    <b:RefOrder>135</b:RefOrder>
  </b:Source>
  <b:Source>
    <b:Tag>Fet15</b:Tag>
    <b:SourceType>JournalArticle</b:SourceType>
    <b:Guid>{60465024-6594-49EC-90B1-8589747586EC}</b:Guid>
    <b:Title>Musculoskeletal pain among Midwest farmers and associations with agricultural activities</b:Title>
    <b:JournalName>American Journal of Industrial Medicine</b:JournalName>
    <b:Year>2015</b:Year>
    <b:Month>outubro</b:Month>
    <b:Pages>319-330</b:Pages>
    <b:Volume>58</b:Volume>
    <b:Issue>3</b:Issue>
    <b:Author>
      <b:Author>
        <b:NameList>
          <b:Person>
            <b:Last>Fethke</b:Last>
            <b:First>N</b:First>
            <b:Middle>B</b:Middle>
          </b:Person>
          <b:Person>
            <b:Last>Merlino</b:Last>
            <b:First>L</b:First>
            <b:Middle>A</b:Middle>
          </b:Person>
          <b:Person>
            <b:Last>Gerr</b:Last>
            <b:First>F</b:First>
          </b:Person>
          <b:Person>
            <b:Last>Schall</b:Last>
            <b:First>M</b:First>
            <b:Middle>C</b:Middle>
          </b:Person>
          <b:Person>
            <b:Last>Branch</b:Last>
            <b:First>C</b:First>
            <b:Middle>A</b:Middle>
          </b:Person>
        </b:NameList>
      </b:Author>
    </b:Author>
    <b:YearAccessed>2018</b:YearAccessed>
    <b:MonthAccessed>abril</b:MonthAccessed>
    <b:DayAccessed>08</b:DayAccessed>
    <b:URL>https://www.ncbi.nlm.nih.gov/pubmed/25345841</b:URL>
    <b:DOI>10.1002/ajim.22398</b:DOI>
    <b:RefOrder>136</b:RefOrder>
  </b:Source>
  <b:Source>
    <b:Tag>Aze13</b:Tag>
    <b:SourceType>JournalArticle</b:SourceType>
    <b:Guid>{C8D42C6A-6544-4FA4-9578-DB3DD6DD3B33}</b:Guid>
    <b:Title>Doenças crônicas e qualidade de vida na atenção primária à saúde</b:Title>
    <b:City>Rio de Janeiro</b:City>
    <b:Year>2013</b:Year>
    <b:Month>setembro</b:Month>
    <b:Pages>1774-1782</b:Pages>
    <b:JournalName>Caderno de Saúde Pública</b:JournalName>
    <b:Volume>29</b:Volume>
    <b:Issue>9</b:Issue>
    <b:Author>
      <b:Author>
        <b:NameList>
          <b:Person>
            <b:Last>Azevedo</b:Last>
            <b:Middle>Soares </b:Middle>
            <b:First>Ana Lucia </b:First>
          </b:Person>
          <b:Person>
            <b:Last>Silva</b:Last>
            <b:Middle>Azevedo </b:Middle>
            <b:First>Ricardo </b:First>
          </b:Person>
          <b:Person>
            <b:Last>Tomasi </b:Last>
            <b:First>Elaine </b:First>
          </b:Person>
          <b:Person>
            <b:Last>Quevedo </b:Last>
            <b:Middle>Ávila </b:Middle>
            <b:First>Luciana </b:First>
          </b:Person>
        </b:NameList>
      </b:Author>
    </b:Author>
    <b:YearAccessed>2018</b:YearAccessed>
    <b:MonthAccessed>maio</b:MonthAccessed>
    <b:DayAccessed>27</b:DayAccessed>
    <b:URL>http://dx.doi.org/10.1590/0102-311X00134812</b:URL>
    <b:RefOrder>137</b:RefOrder>
  </b:Source>
  <b:Source>
    <b:Tag>POD13</b:Tag>
    <b:SourceType>JournalArticle</b:SourceType>
    <b:Guid>{977AA0F6-E369-4554-BAA0-DA7862B217C3}</b:Guid>
    <b:Title>QUALIDADE DE VIDA DOS USUÁRIOS DA ATENÇÃO PRIMÁRIA À SAÚDE: PERFIL E FATORES QUE INTERFEREM</b:Title>
    <b:JournalName>Revista da Universidade Vale do Rio Verde, Três Corações</b:JournalName>
    <b:City>Três Corações</b:City>
    <b:Year>2013</b:Year>
    <b:Month>ago/dez</b:Month>
    <b:Pages>316-326</b:Pages>
    <b:Volume>11</b:Volume>
    <b:Issue>2</b:Issue>
    <b:Author>
      <b:Author>
        <b:NameList>
          <b:Person>
            <b:Last>PODESTÁ</b:Last>
            <b:First>Márcia</b:First>
            <b:Middle>Helena Miranda Cardoso</b:Middle>
          </b:Person>
          <b:Person>
            <b:Last>SOUZA</b:Last>
            <b:First>Walnéia</b:First>
            <b:Middle>Aparecida</b:Middle>
          </b:Person>
          <b:Person>
            <b:Last>VILAS BOAS</b:Last>
            <b:First>Olinda</b:First>
            <b:Middle>M. G. C.</b:Middle>
          </b:Person>
          <b:Person>
            <b:Last>MARTINS</b:Last>
            <b:First>Aline</b:First>
            <b:Middle>Daniel</b:Middle>
          </b:Person>
          <b:Person>
            <b:Last>BRAZ</b:Last>
            <b:First>Cyntia</b:First>
            <b:Middle>Lima</b:Middle>
          </b:Person>
          <b:Person>
            <b:Last>FERREIRA</b:Last>
            <b:First>Eric</b:First>
            <b:Middle>Batista</b:Middle>
          </b:Person>
        </b:NameList>
      </b:Author>
    </b:Author>
    <b:YearAccessed>2018</b:YearAccessed>
    <b:MonthAccessed>maio</b:MonthAccessed>
    <b:DayAccessed>27</b:DayAccessed>
    <b:URL>http://periodicos.unincor.br/index.php/revistaunincor/article/view/1136/pdf_63</b:URL>
    <b:RefOrder>138</b:RefOrder>
  </b:Source>
  <b:Source>
    <b:Tag>Sti14</b:Tag>
    <b:SourceType>JournalArticle</b:SourceType>
    <b:Guid>{D380056F-4BA9-4594-93BB-989A76DD66AD}</b:Guid>
    <b:Title>Fatores associados à qualidade de vida de idosos que frequentam uma unidade de saúde do Distrito Federal</b:Title>
    <b:JournalName>Revista Brasileira de Geriatria e Gerontologia</b:JournalName>
    <b:City>Rio de Janeiro</b:City>
    <b:Year>2014</b:Year>
    <b:Pages>395-405</b:Pages>
    <b:Volume>17</b:Volume>
    <b:Issue>2</b:Issue>
    <b:StandardNumber>1809-9823</b:StandardNumber>
    <b:Author>
      <b:Author>
        <b:NameList>
          <b:Person>
            <b:Last>Stival </b:Last>
            <b:Middle>Morato </b:Middle>
            <b:First>Marina </b:First>
          </b:Person>
          <b:Person>
            <b:Last>Lima</b:Last>
            <b:Middle>Ramos </b:Middle>
            <b:First>Luciano</b:First>
          </b:Person>
          <b:Person>
            <b:Last>Funghetto</b:Last>
            <b:Middle>Schwerz </b:Middle>
            <b:First>Silvana </b:First>
          </b:Person>
          <b:Person>
            <b:Last>Silva</b:Last>
            <b:Middle>Oliveira </b:Middle>
            <b:First>Alessandro </b:First>
          </b:Person>
          <b:Person>
            <b:Last>Pinho</b:Last>
            <b:Middle>Lúcia Moura </b:Middle>
            <b:First>Diana </b:First>
          </b:Person>
          <b:Person>
            <b:Last>Karnikowski</b:Last>
            <b:Middle>Gomes Oliveira</b:Middle>
            <b:First>Margô </b:First>
          </b:Person>
        </b:NameList>
      </b:Author>
    </b:Author>
    <b:YearAccessed>2018</b:YearAccessed>
    <b:MonthAccessed>maio</b:MonthAccessed>
    <b:DayAccessed>27</b:DayAccessed>
    <b:URL>http://dx.doi.org/10.1590/S1809-98232014000200016 </b:URL>
    <b:RefOrder>139</b:RefOrder>
  </b:Source>
  <b:Source>
    <b:Tag>Gom14</b:Tag>
    <b:SourceType>JournalArticle</b:SourceType>
    <b:Guid>{8A2D6348-CC2C-4034-A694-D04C82230050}</b:Guid>
    <b:Title>Aplicação do WHOQOL-BREF em segmento da comunidade como subsídio para ações de promoção da saúde</b:Title>
    <b:JournalName>Revista Brasileira de Epidemiologia</b:JournalName>
    <b:Year>2014</b:Year>
    <b:Month>Abril-Junho</b:Month>
    <b:Pages>495-516</b:Pages>
    <b:Author>
      <b:Author>
        <b:NameList>
          <b:Person>
            <b:Last>Gomes</b:Last>
            <b:Middle>Ramos Andrade Antunes </b:Middle>
            <b:First>Jacqueline </b:First>
          </b:Person>
          <b:Person>
            <b:Last>Hamann</b:Last>
            <b:Middle>Merchan </b:Middle>
            <b:First>Edgar </b:First>
          </b:Person>
          <b:Person>
            <b:Last>Gutierrez</b:Last>
            <b:Middle>Margarita Urdaneta </b:Middle>
            <b:First>Maria </b:First>
          </b:Person>
        </b:NameList>
      </b:Author>
    </b:Author>
    <b:YearAccessed>2018</b:YearAccessed>
    <b:MonthAccessed>27</b:MonthAccessed>
    <b:DayAccessed>maio</b:DayAccessed>
    <b:URL>http://www.scielo.br/pdf/rbepid/v17n2/pt_1415-790X-rbepid-17-02-00495.pdf</b:URL>
    <b:DOI> 10.1590/1809-4503201400020016</b:DOI>
    <b:RefOrder>140</b:RefOrder>
  </b:Source>
  <b:Source>
    <b:Tag>TEO17</b:Tag>
    <b:SourceType>JournalArticle</b:SourceType>
    <b:Guid>{FCE22ABA-A95C-48E2-8DE9-B7921F2297D1}</b:Guid>
    <b:Title>Qualidade de Vida e carga psicofisiológica de trabalhadores da produção cerâmica do Extremo Sul Catarinense</b:Title>
    <b:Year>2017</b:Year>
    <b:Pages>1020-1032</b:Pages>
    <b:StandardNumber>0103-1104</b:StandardNumber>
    <b:JournalName>Saúde debate [online]</b:JournalName>
    <b:Volume>41</b:Volume>
    <b:Issue>115</b:Issue>
    <b:Author>
      <b:Author>
        <b:NameList>
          <b:Person>
            <b:Last>TEODORO</b:Last>
            <b:First>Daniela</b:First>
            <b:Middle>Leandro</b:Middle>
          </b:Person>
          <b:Person>
            <b:Last>LONGEN</b:Last>
            <b:First>Willians</b:First>
            <b:Middle>Cassiano</b:Middle>
          </b:Person>
        </b:NameList>
      </b:Author>
    </b:Author>
    <b:YearAccessed>2018</b:YearAccessed>
    <b:MonthAccessed>maio</b:MonthAccessed>
    <b:DayAccessed>27</b:DayAccessed>
    <b:URL>http://dx.doi.org/10.1590/0103-1104201711503.</b:URL>
    <b:RefOrder>141</b:RefOrder>
  </b:Source>
  <b:Source>
    <b:Tag>SIQ13</b:Tag>
    <b:SourceType>JournalArticle</b:SourceType>
    <b:Guid>{5B31B173-A5BC-4F2E-856D-FD50BBCAFFD9}</b:Guid>
    <b:Title>Qualidade de Vida de Trabalhadores Rurais e Agrotóxicos: Um Estudo com o Whoqol-Bref</b:Title>
    <b:JournalName>Revista Brasileira de Ciências da Saúde</b:JournalName>
    <b:Year>2013</b:Year>
    <b:Pages>139-148</b:Pages>
    <b:Volume>17</b:Volume>
    <b:Issue>2</b:Issue>
    <b:StandardNumber>1415-2177</b:StandardNumber>
    <b:Author>
      <b:Author>
        <b:NameList>
          <b:Person>
            <b:Last>SIQUEIRA</b:Last>
            <b:Middle>FERREIRA</b:Middle>
            <b:First>DANIELLE</b:First>
          </b:Person>
          <b:Person>
            <b:Last>MOURA</b:Last>
            <b:Middle>MARINHO </b:Middle>
            <b:First>ROMERO </b:First>
          </b:Person>
          <b:Person>
            <b:Last>LAURENTINO</b:Last>
            <b:Middle>CARNEIRO</b:Middle>
            <b:First>GLÓRIA ELIZABETH </b:First>
          </b:Person>
          <b:Person>
            <b:Last>ARAÚJO</b:Last>
            <b:First>ANDERSON JOSÉ </b:First>
          </b:Person>
          <b:Person>
            <b:Last>CRUZ</b:Last>
            <b:Middle>LOPES</b:Middle>
            <b:First>SIMARA </b:First>
          </b:Person>
        </b:NameList>
      </b:Author>
    </b:Author>
    <b:DOI>10.4034/RBCS.2013.17.02.05</b:DOI>
    <b:RefOrder>142</b:RefOrder>
  </b:Source>
  <b:Source>
    <b:Tag>Pas07</b:Tag>
    <b:SourceType>JournalArticle</b:SourceType>
    <b:Guid>{F57F28CA-9013-4BFE-8BEE-EB1A04ABE6CB}</b:Guid>
    <b:Title>Qualidade de vida dos trabalhadores de enfermagem de unidades de terapia intensiva</b:Title>
    <b:JournalName>Acta Paulista de Enfermagem</b:JournalName>
    <b:City>Sao Paulo</b:City>
    <b:Year>2007</b:Year>
    <b:Pages>305-310</b:Pages>
    <b:Volume>20</b:Volume>
    <b:Issue>3</b:Issue>
    <b:Author>
      <b:Author>
        <b:NameList>
          <b:Person>
            <b:Last>Paschoa</b:Last>
            <b:First>Simone</b:First>
          </b:Person>
          <b:Person>
            <b:Last>Zanei</b:Last>
            <b:Middle>Sueko Viski</b:Middle>
            <b:First>Suely</b:First>
          </b:Person>
          <b:Person>
            <b:Last>Whitaker</b:Last>
            <b:Middle>Yamaguchi</b:Middle>
            <b:First>Iveth</b:First>
          </b:Person>
        </b:NameList>
      </b:Author>
    </b:Author>
    <b:YearAccessed>2018</b:YearAccessed>
    <b:MonthAccessed>maio</b:MonthAccessed>
    <b:DayAccessed>27</b:DayAccessed>
    <b:URL>http://www.scielo.br/pdf/ape/v20n3/a10v20n3.pdf</b:URL>
    <b:RefOrder>143</b:RefOrder>
  </b:Source>
  <b:Source>
    <b:Tag>Per171</b:Tag>
    <b:SourceType>JournalArticle</b:SourceType>
    <b:Guid>{C0F8CF6A-3DF1-4948-9624-E16D59F9DDC2}</b:Guid>
    <b:Title>Qualidade de vida de pessoas com doenças crônicas</b:Title>
    <b:JournalName>Revista do Departamento de Educação Física e Saúde</b:JournalName>
    <b:City>Santa Cruz do Sul</b:City>
    <b:Year>2017</b:Year>
    <b:Month>Julho-Setembro</b:Month>
    <b:Pages>222-225</b:Pages>
    <b:Volume>18</b:Volume>
    <b:Issue>3</b:Issue>
    <b:StandardNumber>2177-4005</b:StandardNumber>
    <b:Author>
      <b:Author>
        <b:NameList>
          <b:Person>
            <b:Last>Pereira</b:Last>
            <b:Middle>Naiara</b:Middle>
            <b:First>Daiane </b:First>
          </b:Person>
          <b:Person>
            <b:Last>Tolentino</b:Last>
            <b:Middle>Pinho</b:Middle>
            <b:First>Grassyara</b:First>
          </b:Person>
          <b:Person>
            <b:Last>Soares</b:Last>
            <b:First>Viviane</b:First>
          </b:Person>
          <b:Person>
            <b:Last>Venâncio</b:Last>
            <b:Middle>Espíndola Mota</b:Middle>
            <b:First>Patrícia </b:First>
          </b:Person>
        </b:NameList>
      </b:Author>
    </b:Author>
    <b:YearAccessed>2018</b:YearAccessed>
    <b:MonthAccessed>maio</b:MonthAccessed>
    <b:DayAccessed>27</b:DayAccessed>
    <b:URL>https://online.unisc.br/seer/index.php/cinergis/article/viewFile/9320/6102</b:URL>
    <b:RefOrder>144</b:RefOrder>
  </b:Source>
  <b:Source>
    <b:Tag>Soa14</b:Tag>
    <b:SourceType>JournalArticle</b:SourceType>
    <b:Guid>{77A2A249-1799-40CD-BB28-EE558836D588}</b:Guid>
    <b:Title>Ponto de corte para o WHOQOL-bref como preditor de qualidade de vida de idosos</b:Title>
    <b:JournalName>Revista Saúde Pública</b:JournalName>
    <b:Year>2014</b:Year>
    <b:Pages>390-397</b:Pages>
    <b:Volume>48</b:Volume>
    <b:Issue>3</b:Issue>
    <b:Author>
      <b:Author>
        <b:NameList>
          <b:Person>
            <b:Last>Soares</b:Last>
            <b:Middle>Maria </b:Middle>
            <b:First>Sônia </b:First>
          </b:Person>
          <b:Person>
            <b:Last>Guimarães</b:Last>
            <b:Middle>Fabiano </b:Middle>
            <b:First>Joseph </b:First>
          </b:Person>
          <b:Person>
            <b:Last>Silva</b:Last>
            <b:Middle>Barbosa</b:Middle>
            <b:First>Líliam </b:First>
          </b:Person>
        </b:NameList>
      </b:Author>
    </b:Author>
    <b:YearAccessed>2018</b:YearAccessed>
    <b:MonthAccessed>maio</b:MonthAccessed>
    <b:DayAccessed>27</b:DayAccessed>
    <b:URL>http://www.scielo.br/pdf/rsp/v48n3/pt_0034-8910-rsp-48-3-0390.pdf</b:URL>
    <b:DOI>10.1590/S0034-8910.2014048004912</b:DOI>
    <b:RefOrder>145</b:RefOrder>
  </b:Source>
  <b:Source>
    <b:Tag>ROS11</b:Tag>
    <b:SourceType>ArticleInAPeriodical</b:SourceType>
    <b:Guid>{EE77F3CC-F701-46AB-9FED-AA79F98526AA}</b:Guid>
    <b:Title>Influência da perda auditiva na qualidade de vida de motoristas de ônibus aposentados. Tese (Doutorado em Patologia)</b:Title>
    <b:City>São Paulo</b:City>
    <b:Year>2011</b:Year>
    <b:Author>
      <b:Author>
        <b:NameList>
          <b:Person>
            <b:Last>ROSSI</b:Last>
            <b:First>Marcela</b:First>
            <b:Middle>Maschio</b:Middle>
          </b:Person>
        </b:NameList>
      </b:Author>
    </b:Author>
    <b:PeriodicalTitle>Faculdade de Medicina, Universidade de São Paulo</b:PeriodicalTitle>
    <b:YearAccessed>2018</b:YearAccessed>
    <b:MonthAccessed>maio</b:MonthAccessed>
    <b:DayAccessed>27</b:DayAccessed>
    <b:URL>http://www.teses.usp.br/teses/disponiveis/5/5144/tde-12012012-090832/pt-br.php</b:URL>
    <b:DOI>10.11606/T.5.2011.tde-12012012-090832</b:DOI>
    <b:RefOrder>146</b:RefOrder>
  </b:Source>
  <b:Source>
    <b:Tag>Chi11</b:Tag>
    <b:SourceType>JournalArticle</b:SourceType>
    <b:Guid>{08FBB9C2-1098-416A-A856-A63EC8207CAA}</b:Guid>
    <b:Title>Possibilidades do WHOQOL-bref para a promoção da saúde na estratégia saúde da família</b:Title>
    <b:Year>2011</b:Year>
    <b:Pages>1743-1747</b:Pages>
    <b:City>São Paulo</b:City>
    <b:Volume>45</b:Volume>
    <b:JournalName>Revista da Escola de Enfermagem.</b:JournalName>
    <b:Month>Dezembro</b:Month>
    <b:Issue>2</b:Issue>
    <b:StandardNumber>0080-6234</b:StandardNumber>
    <b:Author>
      <b:Author>
        <b:NameList>
          <b:Person>
            <b:Last>Chiesa</b:Last>
            <b:Middle>Maria </b:Middle>
            <b:First>Anna </b:First>
          </b:Person>
          <b:Person>
            <b:Last>Fracolli</b:Last>
            <b:Middle>Aparecida </b:Middle>
            <b:First>Lislaine</b:First>
          </b:Person>
          <b:Person>
            <b:Last>Zoboli</b:Last>
            <b:Middle>Pavone Campos </b:Middle>
            <b:First>Elma Lourdes </b:First>
          </b:Person>
          <b:Person>
            <b:Last>Maeda</b:Last>
            <b:Middle>Tanaka </b:Middle>
            <b:First>Sayuri </b:First>
          </b:Person>
          <b:Person>
            <b:Last>Castro</b:Last>
            <b:Middle>Freitas Alvim </b:Middle>
            <b:First>Danielle</b:First>
          </b:Person>
          <b:Person>
            <b:Last>Barros</b:Last>
            <b:Middle>Gomes </b:Middle>
            <b:First>Débora </b:First>
          </b:Person>
          <b:Person>
            <b:Last>Ermel</b:Last>
            <b:Middle>Célia </b:Middle>
            <b:First>Regina </b:First>
          </b:Person>
          <b:Person>
            <b:Last>Chang</b:Last>
            <b:First>Katherine</b:First>
          </b:Person>
        </b:NameList>
      </b:Author>
    </b:Author>
    <b:YearAccessed>2018</b:YearAccessed>
    <b:MonthAccessed>maio</b:MonthAccessed>
    <b:DayAccessed>27</b:DayAccessed>
    <b:URL>http://dx.doi.org/10.1590/S0080-62342011000800018</b:URL>
    <b:RefOrder>147</b:RefOrder>
  </b:Source>
  <b:Source>
    <b:Tag>BRA10</b:Tag>
    <b:SourceType>ArticleInAPeriodical</b:SourceType>
    <b:Guid>{9F880329-4F60-4CAB-B67A-66FAF95BA0FB}</b:Guid>
    <b:Author>
      <b:Author>
        <b:Corporate>BRASIL</b:Corporate>
      </b:Author>
    </b:Author>
    <b:Title>Ministério da Saúde. Secretaria de Vigilância em Saúde. Secretaria de Atenção à Saúde</b:Title>
    <b:PeriodicalTitle>Política Nacional de Promoção da Saúde / Ministério da Saúde, Secretaria de Vigilância em Saúde</b:PeriodicalTitle>
    <b:City>Brasília</b:City>
    <b:Year>2010</b:Year>
    <b:Pages>60p</b:Pages>
    <b:StandardNumber>978-85-334-1639-0</b:StandardNumber>
    <b:Edition>3ª</b:Edition>
    <b:YearAccessed>2018</b:YearAccessed>
    <b:MonthAccessed>maio</b:MonthAccessed>
    <b:DayAccessed>27</b:DayAccessed>
    <b:URL>http://bvsms.saude.gov.br/bvs/publicacoes/politica_nacional_promocao_saude_3ed.pdf</b:URL>
    <b:RefOrder>148</b:RefOrder>
  </b:Source>
  <b:Source>
    <b:Tag>Bar11</b:Tag>
    <b:SourceType>JournalArticle</b:SourceType>
    <b:Guid>{2805795C-8CC2-4A7D-9BD3-32D3960D2F65}</b:Guid>
    <b:Author>
      <b:Author>
        <b:NameList>
          <b:Person>
            <b:Last>Barros</b:Last>
            <b:First>Débora</b:First>
            <b:Middle>Gomes</b:Middle>
          </b:Person>
        </b:NameList>
      </b:Author>
    </b:Author>
    <b:Title>Potencialidades do "WHOQOL - BREF" para a identificação das esferas de promoção da saúde: opinião de especialistas. 2011. Dissertação (Mestrado em Cuidado em Saúde)</b:Title>
    <b:JournalName>Escola de Enfermagem, Universidade de São Paulo</b:JournalName>
    <b:City>São Paulo</b:City>
    <b:Year>2011</b:Year>
    <b:YearAccessed>2018</b:YearAccessed>
    <b:MonthAccessed>maio</b:MonthAccessed>
    <b:DayAccessed>27</b:DayAccessed>
    <b:URL>http://www.teses.usp.br/teses/disponiveis/7/7141/tde-17082011-093800/pt-br.php </b:URL>
    <b:DOI>10.11606/D.7.2011</b:DOI>
    <b:RefOrder>149</b:RefOrder>
  </b:Source>
  <b:Source>
    <b:Tag>BRA121</b:Tag>
    <b:SourceType>ArticleInAPeriodical</b:SourceType>
    <b:Guid>{812761E2-F278-4353-9A63-7316195D5ED8}</b:Guid>
    <b:Author>
      <b:Author>
        <b:Corporate>BRASIL</b:Corporate>
      </b:Author>
    </b:Author>
    <b:Title>Ministério da Saúde. Portaria nº 1.823, de 23 de agosto de 2012</b:Title>
    <b:PeriodicalTitle>Institui a Política Nacional de Saúde do Trabalhador e da Trabalhadora.</b:PeriodicalTitle>
    <b:City>Brasília</b:City>
    <b:Year>2012</b:Year>
    <b:YearAccessed>2017</b:YearAccessed>
    <b:MonthAccessed>novembro</b:MonthAccessed>
    <b:DayAccessed>20</b:DayAccessed>
    <b:URL>http://bvsms.saude.gov.br/bvs/saudelegis/gm/2012/prt1823_23_08_2012.html</b:URL>
    <b:RefOrder>150</b:RefOrder>
  </b:Source>
  <b:Source>
    <b:Tag>FET</b:Tag>
    <b:SourceType>InternetSite</b:SourceType>
    <b:Guid>{5B89D2A8-5BCF-4AF8-B9BE-8E56EBCCAB82}</b:Guid>
    <b:Title>Sindicato do Trabalhadores Rurais</b:Title>
    <b:Author>
      <b:Author>
        <b:Corporate>FETAEPE</b:Corporate>
      </b:Author>
    </b:Author>
    <b:InternetSiteTitle>Federação dos Trabalhadores e Trabalhadoras assalariadas do Vale do São Francisco</b:InternetSiteTitle>
    <b:Year>2018</b:Year>
    <b:YearAccessed>2018</b:YearAccessed>
    <b:MonthAccessed>fevereiro</b:MonthAccessed>
    <b:DayAccessed>29</b:DayAccessed>
    <b:URL>http://www.fetape.org.br/documentos.php</b:URL>
    <b:RefOrder>151</b:RefOrder>
  </b:Source>
  <b:Source>
    <b:Tag>Car08</b:Tag>
    <b:SourceType>JournalArticle</b:SourceType>
    <b:Guid>{83E545DF-C205-4964-BB23-72CD3FE1823E}</b:Guid>
    <b:Title>Escravidão e sociabilidade capitalista: um ensaio sobre inércia social</b:Title>
    <b:Year>2008</b:Year>
    <b:YearAccessed>2018</b:YearAccessed>
    <b:MonthAccessed>Maio</b:MonthAccessed>
    <b:DayAccessed>29</b:DayAccessed>
    <b:URL>http://dx.doi.org/10.1590/S0101-33002008000100006 </b:URL>
    <b:StandardNumber>0101-3300</b:StandardNumber>
    <b:JournalName>Novos estudos CEBRAP  </b:JournalName>
    <b:City>São Paulo</b:City>
    <b:Month>março</b:Month>
    <b:Volume>80</b:Volume>
    <b:Author>
      <b:Author>
        <b:NameList>
          <b:Person>
            <b:Last>Cardoso</b:Last>
            <b:First>Adalberto</b:First>
          </b:Person>
        </b:NameList>
      </b:Author>
    </b:Author>
    <b:RefOrder>152</b:RefOrder>
  </b:Source>
  <b:Source>
    <b:Tag>Chi14</b:Tag>
    <b:SourceType>Book</b:SourceType>
    <b:Guid>{1B19952A-6A99-4087-8A95-5921788FE2E9}</b:Guid>
    <b:Title>Gestão de Pessoas: O Novo Papel dos Recursos Humanos nas Organizações</b:Title>
    <b:Year>2014</b:Year>
    <b:Pages>512p</b:Pages>
    <b:StandardNumber>9788520437612</b:StandardNumber>
    <b:Author>
      <b:Author>
        <b:NameList>
          <b:Person>
            <b:Last>Chiavenato</b:Last>
          </b:Person>
        </b:NameList>
      </b:Author>
    </b:Author>
    <b:Publisher>Manole</b:Publisher>
    <b:Edition>4ª</b:Edition>
    <b:City>Rio de Janeiro</b:City>
    <b:RefOrder>153</b:RefOrder>
  </b:Source>
  <b:Source>
    <b:Tag>Alm</b:Tag>
    <b:SourceType>JournalArticle</b:SourceType>
    <b:Guid>{26F390D8-924D-493B-BC02-BABCDAEAC259}</b:Guid>
    <b:Author>
      <b:Author>
        <b:NameList>
          <b:Person>
            <b:Last>Almeida-Brasil </b:Last>
            <b:Middle>Cardoso </b:Middle>
            <b:First>Celline </b:First>
          </b:Person>
          <b:Person>
            <b:Last>Silveira </b:Last>
            <b:Middle>Rosa </b:Middle>
            <b:First>Micheline </b:First>
          </b:Person>
          <b:Person>
            <b:Last>Silva</b:Last>
            <b:Middle>Rodrigues</b:Middle>
            <b:First>Kátia </b:First>
          </b:Person>
          <b:Person>
            <b:Last>Lima</b:Last>
            <b:Middle>Guimarães </b:Middle>
            <b:First>Marina </b:First>
          </b:Person>
          <b:Person>
            <b:Last>Faria</b:Last>
            <b:Middle>Coelho Morais </b:Middle>
            <b:First>Christina Danielli </b:First>
          </b:Person>
          <b:Person>
            <b:Last>Cardoso </b:Last>
            <b:Middle>Lins</b:Middle>
            <b:First>Claudia </b:First>
          </b:Person>
          <b:Person>
            <b:Last> Menzel </b:Last>
            <b:Middle>Karl </b:Middle>
            <b:First>Hans Joachim </b:First>
          </b:Person>
          <b:Person>
            <b:Last>Ceccato </b:Last>
            <b:Middle>Braga </b:Middle>
            <b:First>Maria Graças </b:First>
          </b:Person>
        </b:NameList>
      </b:Author>
    </b:Author>
    <b:Title>Qualidade de vida e características associadas: aplicação do WHOQOL-BREF no contexto da Atenção Primária à Saúde</b:Title>
    <b:JournalName>Ciência &amp; Saúde Coletiva</b:JournalName>
    <b:Year>2017</b:Year>
    <b:Pages>1705-1716</b:Pages>
    <b:Volume>22</b:Volume>
    <b:Issue>5</b:Issue>
    <b:YearAccessed>2018</b:YearAccessed>
    <b:MonthAccessed>maio</b:MonthAccessed>
    <b:DayAccessed>27</b:DayAccessed>
    <b:URL>http://www.scielo.br/pdf/csc/v22n5/1413-8123-csc-22-05-1705.pdf</b:URL>
    <b:DOI>10.1590/1413-81232017225.20362015</b:DOI>
    <b:RefOrder>154</b:RefOrder>
  </b:Source>
  <b:Source>
    <b:Tag>Abr15</b:Tag>
    <b:SourceType>JournalArticle</b:SourceType>
    <b:Guid>{DDE0081A-25A4-439D-8B19-58094CFB4434}</b:Guid>
    <b:Title>A Análise Ergonômica do Trabalho (AET) aplicada ao trabalho na agricultura: experiências e reflexões</b:Title>
    <b:Year>2015</b:Year>
    <b:City> São Paulo</b:City>
    <b:Volume>40</b:Volume>
    <b:JournalName>Revista Brasileira de Saúde Ocupacional</b:JournalName>
    <b:Pages>88-97</b:Pages>
    <b:Issue>131</b:Issue>
    <b:StandardNumber>: 0303-7657</b:StandardNumber>
    <b:Author>
      <b:Author>
        <b:NameList>
          <b:Person>
            <b:Last>Abrahão</b:Last>
            <b:First>Roberto</b:First>
            <b:Middle>Funes</b:Middle>
          </b:Person>
          <b:Person>
            <b:Last>Tereso</b:Last>
            <b:First>Mauro</b:First>
            <b:Middle>José Andrade</b:Middle>
          </b:Person>
          <b:Person>
            <b:Last>Gemma</b:Last>
            <b:First>Sandra</b:First>
            <b:Middle>Francisca Bezerra</b:Middle>
          </b:Person>
        </b:NameList>
      </b:Author>
    </b:Author>
    <b:YearAccessed>2016</b:YearAccessed>
    <b:MonthAccessed>dezembro</b:MonthAccessed>
    <b:DayAccessed>2016</b:DayAccessed>
    <b:URL>http://www.scielo.br/pdf/rbso/v40n131/0303-7657-rbso-40-131-88.pdf</b:URL>
    <b:DOI>10.1590/0303</b:DOI>
    <b:RefOrder>155</b:RefOrder>
  </b:Source>
  <b:Source>
    <b:Tag>AGA11</b:Tag>
    <b:SourceType>JournalArticle</b:SourceType>
    <b:Guid>{B4EB0B39-838C-4DE7-9279-658500097184}</b:Guid>
    <b:Author>
      <b:Author>
        <b:NameList>
          <b:Person>
            <b:Last>AGAHNEJAD</b:Last>
            <b:First>P</b:First>
          </b:Person>
        </b:NameList>
      </b:Author>
    </b:Author>
    <b:Title>Análise ergonômica no posto de trabalho numa linha de produção utilizando método Niosh: um estudo de caso no pólo industrial de Manaus [Dissertação]</b:Title>
    <b:JournalName>Instituto de Tecnologia – Universidade Federal do Pará</b:JournalName>
    <b:City>Belém</b:City>
    <b:Year>2011</b:Year>
    <b:Pages>91</b:Pages>
    <b:YearAccessed>29</b:YearAccessed>
    <b:MonthAccessed>setembro</b:MonthAccessed>
    <b:DayAccessed>2015</b:DayAccessed>
    <b:URL>http://repositorio.ufpa.br/jspui/handle/2011/2730</b:URL>
    <b:RefOrder>156</b:RefOrder>
  </b:Source>
  <b:Source>
    <b:Tag>ABE05</b:Tag>
    <b:SourceType>ArticleInAPeriodical</b:SourceType>
    <b:Guid>{B331CB9C-F016-4508-8C9F-AB5B9417626D}</b:Guid>
    <b:Title>O que é ergonomia?</b:Title>
    <b:Year>2005</b:Year>
    <b:Author>
      <b:Author>
        <b:Corporate>ABERGO</b:Corporate>
      </b:Author>
    </b:Author>
    <b:PeriodicalTitle>ASSOCIAÇÃO BRASILEIRA DE ERGONOMIA</b:PeriodicalTitle>
    <b:YearAccessed>2015</b:YearAccessed>
    <b:MonthAccessed>setembro</b:MonthAccessed>
    <b:DayAccessed>29</b:DayAccessed>
    <b:URL>http://www.abergo.org.br/revista/index.php/ae/issue/archive</b:URL>
    <b:RefOrder>157</b:RefOrder>
  </b:Source>
  <b:Source>
    <b:Tag>COD18</b:Tag>
    <b:SourceType>ArticleInAPeriodical</b:SourceType>
    <b:Guid>{2090F21B-1CCA-4313-8FB4-0EC3450D35D0}</b:Guid>
    <b:Author>
      <b:Author>
        <b:Corporate>CODEVASF</b:Corporate>
      </b:Author>
    </b:Author>
    <b:YearAccessed>2015</b:YearAccessed>
    <b:MonthAccessed>setembro</b:MonthAccessed>
    <b:DayAccessed>29</b:DayAccessed>
    <b:URL>http://www.codevasf.gov.br/noticias/2014/perimetros-da-codevasf-ampliam-producao-em-petrolina-e-receita-bruta-chega-a-quase-r-1-bi</b:URL>
    <b:PeriodicalTitle>Pólo de desenvolvimento Juazeiro-Petrolina</b:PeriodicalTitle>
    <b:Title>Companhia de Desenvolvimento dos Vales do São Francisco e do Parnaíba</b:Title>
    <b:City>Brasília</b:City>
    <b:Year>2015</b:Year>
    <b:RefOrder>158</b:RefOrder>
  </b:Source>
  <b:Source>
    <b:Tag>DIA06</b:Tag>
    <b:SourceType>ArticleInAPeriodical</b:SourceType>
    <b:Guid>{67CDEB52-D150-441A-AEB9-A833E2C64858}</b:Guid>
    <b:Author>
      <b:Author>
        <b:NameList>
          <b:Person>
            <b:Last>DIAS</b:Last>
            <b:First>E.</b:First>
            <b:Middle>C.</b:Middle>
          </b:Person>
        </b:NameList>
      </b:Author>
    </b:Author>
    <b:Title>Condições de vida, trabalho, saúde e doenças dos trabalhadores rurais no Brasil.</b:Title>
    <b:PeriodicalTitle>Saúde do Trabalhador Rural - RENAST</b:PeriodicalTitle>
    <b:Year>2006</b:Year>
    <b:YearAccessed>2015</b:YearAccessed>
    <b:MonthAccessed>setembro</b:MonthAccessed>
    <b:DayAccessed>29</b:DayAccessed>
    <b:URL>http://www.luzimarteixeira.com.br/wp-content/uploads/2009/11/saude-trabalhador-rural.pdf</b:URL>
    <b:RefOrder>159</b:RefOrder>
  </b:Source>
  <b:Source>
    <b:Tag>IBG151</b:Tag>
    <b:SourceType>ArticleInAPeriodical</b:SourceType>
    <b:Guid>{A4203F54-2539-4B8C-9991-9D8DBF3C2071}</b:Guid>
    <b:Author>
      <b:Author>
        <b:Corporate>IBGE</b:Corporate>
      </b:Author>
    </b:Author>
    <b:Title>Instituto Brasileiro de Geografia e Estatística. Sistema IBGE de Recuperação Automática – SIDRA</b:Title>
    <b:PeriodicalTitle>Levantamento Sistemático da Produção Agrícola (LSPA)</b:PeriodicalTitle>
    <b:City>Brasília</b:City>
    <b:Year>2015</b:Year>
    <b:YearAccessed>2015</b:YearAccessed>
    <b:MonthAccessed>setembro</b:MonthAccessed>
    <b:DayAccessed>29</b:DayAccessed>
    <b:URL>https://sidra.ibge.gov.br/pesquisa/lspa/tabelas</b:URL>
    <b:RefOrder>160</b:RefOrder>
  </b:Source>
  <b:Source>
    <b:Tag>Kas05</b:Tag>
    <b:SourceType>ArticleInAPeriodical</b:SourceType>
    <b:Guid>{5C437E82-66B9-436F-BE99-D7FB6280435C}</b:Guid>
    <b:Title>Ergonomia: atividades que comprometem a saúde do Trabalhador.</b:Title>
    <b:PeriodicalTitle>Encontro Internacional de Produção Científica Cesumar</b:PeriodicalTitle>
    <b:City>Maingá,PR</b:City>
    <b:Year>2005</b:Year>
    <b:Pages>1-5</b:Pages>
    <b:StandardNumber>978-85-8084-055-1</b:StandardNumber>
    <b:Publisher>CESUMAR</b:Publisher>
    <b:YearAccessed>2015</b:YearAccessed>
    <b:MonthAccessed>setembro</b:MonthAccessed>
    <b:DayAccessed>29</b:DayAccessed>
    <b:URL>http://www.cesumar.br/prppge/pesquisa/epcc2011/anais/danielle_satie_kassada.pdf</b:URL>
    <b:Author>
      <b:Author>
        <b:NameList>
          <b:Person>
            <b:Last>Kassada</b:Last>
            <b:Middle>Satie </b:Middle>
            <b:First>Danielle</b:First>
          </b:Person>
          <b:Person>
            <b:Last>Lopes</b:Last>
            <b:Middle>Luis Panin</b:Middle>
            <b:First>Fernando </b:First>
          </b:Person>
          <b:Person>
            <b:Last>Kassada</b:Last>
            <b:Middle>Ayumi </b:Middle>
            <b:First>Daiane </b:First>
          </b:Person>
        </b:NameList>
      </b:Author>
    </b:Author>
    <b:RefOrder>161</b:RefOrder>
  </b:Source>
  <b:Source>
    <b:Tag>Men91</b:Tag>
    <b:SourceType>JournalArticle</b:SourceType>
    <b:Guid>{777ADCC4-4BF4-481B-BF0C-237B53FF1091}</b:Guid>
    <b:Title>Da medicina do trabalho à saúde do trabalhador</b:Title>
    <b:City>São Paulo, SP</b:City>
    <b:Year>1991</b:Year>
    <b:Pages>341-349</b:Pages>
    <b:JournalName>Revista de Saúde Pública</b:JournalName>
    <b:Volume>25</b:Volume>
    <b:Issue>5</b:Issue>
    <b:Author>
      <b:Author>
        <b:NameList>
          <b:Person>
            <b:Last>Mendes</b:Last>
            <b:First>René</b:First>
          </b:Person>
          <b:Person>
            <b:Last>Dias</b:Last>
            <b:Middle>Costa </b:Middle>
            <b:First>Elizabeth </b:First>
          </b:Person>
        </b:NameList>
      </b:Author>
    </b:Author>
    <b:YearAccessed>2015</b:YearAccessed>
    <b:MonthAccessed>setembro</b:MonthAccessed>
    <b:DayAccessed>28</b:DayAccessed>
    <b:URL>https://www.nescon.medicina.ufmg.br/biblioteca/imagem/2977.pdf</b:URL>
    <b:RefOrder>162</b:RefOrder>
  </b:Source>
  <b:Source>
    <b:Tag>BRA151</b:Tag>
    <b:SourceType>ArticleInAPeriodical</b:SourceType>
    <b:Guid>{508A6781-C06A-4613-BC9A-EF63C60CC405}</b:Guid>
    <b:Title>Ministério da Fazenda. Dados Abertos -saúde e segurança do trabalhador.</b:Title>
    <b:City>Brasília</b:City>
    <b:Year>2015</b:Year>
    <b:Author>
      <b:Author>
        <b:Corporate>BRASIL</b:Corporate>
      </b:Author>
    </b:Author>
    <b:PeriodicalTitle>Benefícios acidentários e previdenciários</b:PeriodicalTitle>
    <b:YearAccessed>2015</b:YearAccessed>
    <b:MonthAccessed>setembro</b:MonthAccessed>
    <b:DayAccessed>29</b:DayAccessed>
    <b:URL>http://www.previdencia.gov.br/dados-abertos/dados-abertos-sst/</b:URL>
    <b:RefOrder>163</b:RefOrder>
  </b:Source>
  <b:Source>
    <b:Tag>BRA011</b:Tag>
    <b:SourceType>ArticleInAPeriodical</b:SourceType>
    <b:Guid>{F5443F7F-D1ED-4E1F-A326-B159A4E11C3B}</b:Guid>
    <b:Author>
      <b:Author>
        <b:Corporate>BRASIL</b:Corporate>
      </b:Author>
    </b:Author>
    <b:Title>Ministério da Saúde do Brasil. Organização Pan-Americana da Saúde no Brasil.</b:Title>
    <b:PeriodicalTitle>Doenças relacionadas ao trabalho: manual de procedimentos para os serviços de saúde</b:PeriodicalTitle>
    <b:City>Brasília</b:City>
    <b:Year>2001</b:Year>
    <b:Pages>580p</b:Pages>
    <b:StandardNumber>85-334-0353-4</b:StandardNumber>
    <b:YearAccessed>2015</b:YearAccessed>
    <b:MonthAccessed>setembro</b:MonthAccessed>
    <b:DayAccessed>28</b:DayAccessed>
    <b:URL>http://bvsms.saude.gov.br/bvs/publicacoes/doencas_relacionadas_trabalho1.pdf</b:URL>
    <b:RefOrder>164</b:RefOrder>
  </b:Source>
  <b:Source>
    <b:Tag>Ser10</b:Tag>
    <b:SourceType>JournalArticle</b:SourceType>
    <b:Guid>{81F5D493-90B7-401C-814A-C03A77A7AD94}</b:Guid>
    <b:Title>Riscos ocupacionais na legislação trabalhista brasileira: destaque para aqueles relativos à saúde e à voz do professor</b:Title>
    <b:Year>2010</b:Year>
    <b:Pages>505-513</b:Pages>
    <b:JournalName>Revista Sociedade Brasileira de Fonoaudiologia.</b:JournalName>
    <b:Volume>15</b:Volume>
    <b:Issue>4</b:Issue>
    <b:Author>
      <b:Author>
        <b:NameList>
          <b:Person>
            <b:Last>Servilha</b:Last>
            <b:Middle>Aparecida Merlin </b:Middle>
            <b:First>Emilse </b:First>
          </b:Person>
          <b:Person>
            <b:Last>Leal</b:Last>
            <b:Middle>Oliveira França </b:Middle>
            <b:First>Rayana </b:First>
          </b:Person>
          <b:Person>
            <b:Last>Hidaka</b:Last>
            <b:Middle>Terumi Umeoka </b:Middle>
            <b:First>Mariene </b:First>
          </b:Person>
        </b:NameList>
      </b:Author>
    </b:Author>
    <b:YearAccessed>2015</b:YearAccessed>
    <b:MonthAccessed>setembro</b:MonthAccessed>
    <b:DayAccessed>28</b:DayAccessed>
    <b:URL>http://www.scielo.br/pdf/rsbf/v15n4/a06v15n4.pdf</b:URL>
    <b:RefOrder>165</b:RefOrder>
  </b:Source>
  <b:Source>
    <b:Tag>Smi00</b:Tag>
    <b:SourceType>ArticleInAPeriodical</b:SourceType>
    <b:Guid>{22F85BBD-96F4-4CB1-81FC-7A244BEC591C}</b:Guid>
    <b:Title>Centre for Social Gerontology. Keele University</b:Title>
    <b:Year>2000</b:Year>
    <b:Month>Novembro</b:Month>
    <b:StandardNumber>1900842021</b:StandardNumber>
    <b:Author>
      <b:Author>
        <b:NameList>
          <b:Person>
            <b:Last>Smith</b:Last>
            <b:First>Allison</b:First>
          </b:Person>
        </b:NameList>
      </b:Author>
    </b:Author>
    <b:PeriodicalTitle>Researching Quality of life of older people: concepts, measures and findings</b:PeriodicalTitle>
    <b:YearAccessed>2015</b:YearAccessed>
    <b:MonthAccessed>setembro</b:MonthAccessed>
    <b:DayAccessed>28</b:DayAccessed>
    <b:URL>https://www.keele.ac.uk/csg/downloads/centreworkingpapers/research_quality.pdf</b:URL>
    <b:Pages>1-29</b:Pages>
    <b:RefOrder>166</b:RefOrder>
  </b:Source>
  <b:Source>
    <b:Tag>souzamartins</b:Tag>
    <b:SourceType>ArticleInAPeriodical</b:SourceType>
    <b:Guid>{5A2BF0D3-917A-4CC8-9E5C-61E54454FD94}</b:Guid>
    <b:Title>Capacidade para o trabalho e sintomas osteomusculares em trabalhadores de um hospital público</b:Title>
    <b:City>Ribeirão Preto-SP</b:City>
    <b:Year>2015</b:Year>
    <b:Pages>182-190</b:Pages>
    <b:StandardNumber>10.590/1809-2950/14123722022015</b:StandardNumber>
    <b:Author>
      <b:Author>
        <b:NameList>
          <b:Person>
            <b:Last>Souza</b:Last>
            <b:First>Donatila</b:First>
            <b:Middle>Barbieri de Oliveira</b:Middle>
          </b:Person>
          <b:Person>
            <b:Last>Martins</b:Last>
            <b:Middle>Vanessa</b:Middle>
            <b:First>Lisandra</b:First>
          </b:Person>
          <b:Person>
            <b:Last>Marcolino</b:Last>
            <b:Middle>Márcio</b:Middle>
            <b:First>Alexandre</b:First>
          </b:Person>
          <b:Person>
            <b:Last>Barbosa</b:Last>
            <b:Middle>Inácio</b:Middle>
            <b:First>Rafael</b:First>
          </b:Person>
          <b:Person>
            <b:Last>Tamanini</b:Last>
            <b:First>Guilherne</b:First>
          </b:Person>
          <b:Person>
            <b:Last>Fonseca</b:Last>
            <b:Middle>Registro</b:Middle>
            <b:First>Marisa de Cássi</b:First>
          </b:Person>
        </b:NameList>
      </b:Author>
    </b:Author>
    <b:YearAccessed>2017</b:YearAccessed>
    <b:MonthAccessed>outubro</b:MonthAccessed>
    <b:DayAccessed>01</b:DayAccessed>
    <b:URL>http://dx.doi.org/10.590/1809-2950/14123722022015</b:URL>
    <b:RefOrder>167</b:RefOrder>
  </b:Source>
  <b:Source>
    <b:Tag>Sou03</b:Tag>
    <b:SourceType>JournalArticle</b:SourceType>
    <b:Guid>{CACBA618-202D-48D0-9EB9-D1FD7C262984}</b:Guid>
    <b:Title>Programa de Saúde da Família e qualidade de vida: um olhar da Psicologia</b:Title>
    <b:Year>2003</b:Year>
    <b:Pages>515-523</b:Pages>
    <b:JournalName>Estudos de Psicologia</b:JournalName>
    <b:Volume>8</b:Volume>
    <b:Issue>3</b:Issue>
    <b:Author>
      <b:Author>
        <b:NameList>
          <b:Person>
            <b:Last>Souza</b:Last>
            <b:First>Rafaela</b:First>
            <b:Middle>Assis</b:Middle>
          </b:Person>
          <b:Person>
            <b:Last>Carvalho</b:Last>
            <b:First>Alysson</b:First>
            <b:Middle>Massote</b:Middle>
          </b:Person>
        </b:NameList>
      </b:Author>
    </b:Author>
    <b:YearAccessed>2015</b:YearAccessed>
    <b:MonthAccessed>setembro</b:MonthAccessed>
    <b:DayAccessed>28</b:DayAccessed>
    <b:URL>http://www.scielo.br/pdf/%0D/epsic/v8n3/19974.pdf</b:URL>
    <b:RefOrder>168</b:RefOrder>
  </b:Source>
  <b:Source>
    <b:Tag>Anu</b:Tag>
    <b:SourceType>Book</b:SourceType>
    <b:Guid>{894BB1A1-43F3-440E-ACE7-DFF01A74AE6C}</b:Guid>
    <b:Title>Anuário Brasileiro da Fruticultura</b:Title>
    <b:Pages>88</b:Pages>
    <b:StandardNumber>1808-4931</b:StandardNumber>
    <b:Publisher>Editora Gazeta</b:Publisher>
    <b:City>Santo Cruz do Sul</b:City>
    <b:Year>2017</b:Year>
    <b:YearAccessed>2018</b:YearAccessed>
    <b:MonthAccessed>janeiro</b:MonthAccessed>
    <b:DayAccessed>18</b:DayAccessed>
    <b:URL>http://www.editoragazeta.com.br/wp-content/uploads/2017/03/PDF-Fruticultura_2017.pdf</b:URL>
    <b:Author>
      <b:Author>
        <b:NameList>
          <b:Person>
            <b:Last>Carvalho</b:Last>
            <b:First>Cleonice</b:First>
          </b:Person>
        </b:NameList>
      </b:Author>
    </b:Author>
    <b:RefOrder>169</b:RefOrder>
  </b:Source>
  <b:Source>
    <b:Tag>EMB</b:Tag>
    <b:SourceType>ArticleInAPeriodical</b:SourceType>
    <b:Guid>{3A9DDA00-3EEC-4E49-9F51-08C850AA33D2}</b:Guid>
    <b:Author>
      <b:Author>
        <b:Corporate>EMBRAPA</b:Corporate>
      </b:Author>
    </b:Author>
    <b:RefOrder>170</b:RefOrder>
  </b:Source>
  <b:Source>
    <b:Tag>INS03</b:Tag>
    <b:SourceType>ArticleInAPeriodical</b:SourceType>
    <b:Guid>{E9EC577F-76AE-424B-90ED-366FDBEA5631}</b:Guid>
    <b:Author>
      <b:Author>
        <b:Corporate>INSS</b:Corporate>
      </b:Author>
    </b:Author>
    <b:Title>Instituto Nacional do Seguro Social. Instrução Normativa nº 98 de dezembro de 2003</b:Title>
    <b:PeriodicalTitle>Aprova Norma Técnica sobre lesões por esforços repetitivos-LER ou Distúrbios Osteomusculares Relacionados ao Trabalho- DORT</b:PeriodicalTitle>
    <b:Year>2003</b:Year>
    <b:YearAccessed>2017</b:YearAccessed>
    <b:MonthAccessed>novembro</b:MonthAccessed>
    <b:DayAccessed>20</b:DayAccessed>
    <b:URL>www.sindsegsp.org.br/site/.../INSS%20-%20IN-DC%2098-2003%20-%20DORT.doc</b:URL>
    <b:RefOrder>171</b:RefOrder>
  </b:Source>
  <b:Source>
    <b:Tag>BRA152</b:Tag>
    <b:SourceType>ArticleInAPeriodical</b:SourceType>
    <b:Guid>{18B37CE5-F63D-4CD9-9FF1-DBD56FC7EB46}</b:Guid>
    <b:Author>
      <b:Author>
        <b:Corporate>BRASIL</b:Corporate>
      </b:Author>
    </b:Author>
    <b:Title>Ministério da Previdência Social</b:Title>
    <b:City>Brasília, DF</b:City>
    <b:Year>2015</b:Year>
    <b:YearAccessed>2015</b:YearAccessed>
    <b:MonthAccessed>setembro</b:MonthAccessed>
    <b:DayAccessed>20</b:DayAccessed>
    <b:URL>https://www.inss.gov.br/beneficios/auxilio-doenca/</b:URL>
    <b:PeriodicalTitle>Instituto Nacional do Seguro Social</b:PeriodicalTitle>
    <b:RefOrder>172</b:RefOrder>
  </b:Source>
  <b:Source>
    <b:Tag>IBG152</b:Tag>
    <b:SourceType>ArticleInAPeriodical</b:SourceType>
    <b:Guid>{337C7BF2-D754-492B-A35E-1397CDABE5D8}</b:Guid>
    <b:Author>
      <b:Author>
        <b:Corporate>IBGE</b:Corporate>
      </b:Author>
    </b:Author>
    <b:YearAccessed>2018</b:YearAccessed>
    <b:MonthAccessed>junho</b:MonthAccessed>
    <b:DayAccessed>06</b:DayAccessed>
    <b:URL>https://cidades.ibge.gov.br/</b:URL>
    <b:Title>Instituto Brasileiro de Geografia e Estatística</b:Title>
    <b:PeriodicalTitle>Cidades</b:PeriodicalTitle>
    <b:City>Brasília</b:City>
    <b:Year>2017</b:Year>
    <b:RefOrder>173</b:RefOrder>
  </b:Source>
  <b:Source>
    <b:Tag>Org46</b:Tag>
    <b:SourceType>ArticleInAPeriodical</b:SourceType>
    <b:Guid>{6623A87F-8E81-47E9-8848-4BF7753FA799}</b:Guid>
    <b:PeriodicalTitle>Organização Mundial da Saúde</b:PeriodicalTitle>
    <b:City>New York</b:City>
    <b:Year>1946</b:Year>
    <b:Author>
      <b:Author>
        <b:Corporate>OMS</b:Corporate>
      </b:Author>
    </b:Author>
    <b:Title>Constituição</b:Title>
    <b:RefOrder>174</b:RefOrder>
  </b:Source>
  <b:Source>
    <b:Tag>BRA86</b:Tag>
    <b:SourceType>ArticleInAPeriodical</b:SourceType>
    <b:Guid>{D28241EA-C4FB-4B96-A14C-EF27F77A1439}</b:Guid>
    <b:Title>Ministério da Saúde. Conselho Nacional de Saúde</b:Title>
    <b:City>Brasília</b:City>
    <b:Year>1986</b:Year>
    <b:Pages>29p</b:Pages>
    <b:Author>
      <b:Author>
        <b:Corporate>BRASIL</b:Corporate>
      </b:Author>
    </b:Author>
    <b:PeriodicalTitle>8ª Conferência Nacional de Saúde. Relatório final</b:PeriodicalTitle>
    <b:Publisher>Ministério da Saúde</b:Publisher>
    <b:RefOrder>175</b:RefOrder>
  </b:Source>
  <b:Source>
    <b:Tag>Seg97</b:Tag>
    <b:SourceType>JournalArticle</b:SourceType>
    <b:Guid>{34765DA3-59BD-410C-A3F6-4C937D4799FB}</b:Guid>
    <b:Title>O conceito de saúde</b:Title>
    <b:JournalName>Revista de Saúde Pública</b:JournalName>
    <b:City>São Paulo</b:City>
    <b:Year>1997</b:Year>
    <b:Month>Outubro</b:Month>
    <b:Pages>538-542</b:Pages>
    <b:Volume>31</b:Volume>
    <b:Issue>5</b:Issue>
    <b:StandardNumber>1518-8787</b:StandardNumber>
    <b:Author>
      <b:Author>
        <b:NameList>
          <b:Person>
            <b:Last>Segre</b:Last>
            <b:First>Marco</b:First>
          </b:Person>
          <b:Person>
            <b:Last>Ferraz </b:Last>
            <b:Middle>Carvalho</b:Middle>
            <b:First>Flávio</b:First>
          </b:Person>
        </b:NameList>
      </b:Author>
    </b:Author>
    <b:RefOrder>176</b:RefOrder>
  </b:Source>
  <b:Source>
    <b:Tag>Lui05</b:Tag>
    <b:SourceType>Report</b:SourceType>
    <b:Guid>{F4D183FD-7E97-4318-B4BD-FCE41EBCA148}</b:Guid>
    <b:Title>Desconstruindo a definição de saúde</b:Title>
    <b:Year>2005</b:Year>
    <b:Author>
      <b:Author>
        <b:NameList>
          <b:Person>
            <b:Last>Sá Junior</b:Last>
            <b:Middle>Miranda</b:Middle>
            <b:First>Luis Salvador </b:First>
          </b:Person>
        </b:NameList>
      </b:Author>
    </b:Author>
    <b:Institution>Jornal do Conselho Federal de Medicina (CFM)</b:Institution>
    <b:Pages>15-16</b:Pages>
    <b:RefOrder>177</b:RefOrder>
  </b:Source>
  <b:Source>
    <b:Tag>Min00</b:Tag>
    <b:SourceType>JournalArticle</b:SourceType>
    <b:Guid>{52477C9E-3F44-48A6-83FB-B14EA46E56B9}</b:Guid>
    <b:Title>Qualidade de vida e saúde: um debate necessário</b:Title>
    <b:JournalName>Ciência &amp; Saúde Coletiva</b:JournalName>
    <b:Year>2000</b:Year>
    <b:Pages>7-18</b:Pages>
    <b:Volume>5</b:Volume>
    <b:Issue>1</b:Issue>
    <b:Author>
      <b:Author>
        <b:NameList>
          <b:Person>
            <b:Last>Minayo</b:Last>
            <b:Middle>Souza </b:Middle>
            <b:First>Maria Cecília </b:First>
          </b:Person>
          <b:Person>
            <b:Last>Hartz </b:Last>
            <b:Middle>Araújo</b:Middle>
            <b:First>Zulmira Maria </b:First>
          </b:Person>
          <b:Person>
            <b:Last>Buss </b:Last>
            <b:Middle>Marchiori </b:Middle>
            <b:First>Paulo </b:First>
          </b:Person>
        </b:NameList>
      </b:Author>
    </b:Author>
    <b:StandardNumber>1413-8123</b:StandardNumber>
    <b:RefOrder>178</b:RefOrder>
  </b:Source>
  <b:Source>
    <b:Tag>CAS97</b:Tag>
    <b:SourceType>ArticleInAPeriodical</b:SourceType>
    <b:Guid>{3B38F973-DC22-45C1-A3E4-2C046D346B92}</b:Guid>
    <b:Author>
      <b:Author>
        <b:NameList>
          <b:Person>
            <b:Last>CASTELLANOS</b:Last>
            <b:First>P.L</b:First>
          </b:Person>
        </b:NameList>
      </b:Author>
    </b:Author>
    <b:Title>Epidemiologia, Saúde Pública, Situação de Saúde e Condições de Vida. Considerações Conceituais. In: BARATA, R. B.</b:Title>
    <b:JournalName> Condições de vida e situação</b:JournalName>
    <b:City>Abrasco, Rio de Janeiro</b:City>
    <b:Year>1997</b:Year>
    <b:Pages>31-75</b:Pages>
    <b:Issue>4ª</b:Issue>
    <b:ChapterNumber>2</b:ChapterNumber>
    <b:PeriodicalTitle> Condições de vida e situação em saúde</b:PeriodicalTitle>
    <b:RefOrder>179</b:RefOrder>
  </b:Source>
  <b:Source>
    <b:Tag>MAR98</b:Tag>
    <b:SourceType>JournalArticle</b:SourceType>
    <b:Guid>{E1DC3D12-C2F8-4EFF-AC70-76294CBDA0C9}</b:Guid>
    <b:Author>
      <b:Author>
        <b:NameList>
          <b:Person>
            <b:Last>MARTIM</b:Last>
            <b:Middle>J</b:Middle>
            <b:First>A</b:First>
          </b:Person>
          <b:Person>
            <b:Last>STOCKLER</b:Last>
            <b:First>M</b:First>
          </b:Person>
        </b:NameList>
      </b:Author>
    </b:Author>
    <b:Title>Quality of life assessment health come research and practice</b:Title>
    <b:Year>1998</b:Year>
    <b:JournalName>Evolution and Health Professions</b:JournalName>
    <b:Pages>141-156</b:Pages>
    <b:Volume>21</b:Volume>
    <b:RefOrder>180</b:RefOrder>
  </b:Source>
  <b:Source>
    <b:Tag>BAR12</b:Tag>
    <b:SourceType>JournalArticle</b:SourceType>
    <b:Guid>{7F50147C-A22D-496D-AA27-BA007DFB3EA4}</b:Guid>
    <b:Title>Resenha do livro" Atividade física, saúde e qualidade de vida: conceitos e sugestões para um estilo de vida ativo", de Markus Vinícius Nahas</b:Title>
    <b:JournalName>Revista Brasileira de Ciência e Esporte</b:JournalName>
    <b:City>Florianópolis</b:City>
    <b:Year>2012</b:Year>
    <b:Month>abr-jun</b:Month>
    <b:Pages>513-518</b:Pages>
    <b:Volume>34</b:Volume>
    <b:Issue>2</b:Issue>
    <b:Author>
      <b:Author>
        <b:NameList>
          <b:Person>
            <b:Last>BARBOSA</b:Last>
            <b:Middle>SANTOS PUGA</b:Middle>
            <b:First>RITA MARIA </b:First>
          </b:Person>
        </b:NameList>
      </b:Author>
    </b:Author>
    <b:RefOrder>181</b:RefOrder>
  </b:Source>
  <b:Source>
    <b:Tag>Les90</b:Tag>
    <b:SourceType>JournalArticle</b:SourceType>
    <b:Guid>{22BA4821-90EE-4458-BA36-CD7E2367106A}</b:Guid>
    <b:Author>
      <b:Author>
        <b:NameList>
          <b:Person>
            <b:Last>Fallowfield</b:Last>
            <b:First>Lesley</b:First>
          </b:Person>
        </b:NameList>
      </b:Author>
    </b:Author>
    <b:Title>The Quality of Life: The Missing Measurement in Health Care</b:Title>
    <b:JournalName>Journal of the Royal Society of Medicine</b:JournalName>
    <b:City>Souvenir Press</b:City>
    <b:Year>1990</b:Year>
    <b:Month>August</b:Month>
    <b:Volume>83</b:Volume>
    <b:RefOrder>182</b:RefOrder>
  </b:Source>
  <b:Source>
    <b:Tag>Via</b:Tag>
    <b:SourceType>JournalArticle</b:SourceType>
    <b:Guid>{097AD71E-4926-4D24-90AB-E759387AC531}</b:Guid>
    <b:Title>Avaliações econômicas como um instrumento no processo de incorporação tecnológica em saúde</b:Title>
    <b:JournalName>Cadernos de Saúde Coletiva</b:JournalName>
    <b:City>Rio de Janeiro</b:City>
    <b:Author>
      <b:Author>
        <b:NameList>
          <b:Person>
            <b:Last>Vianna</b:Last>
            <b:Middle>Mello </b:Middle>
            <b:First>Cid Manso </b:First>
          </b:Person>
          <b:Person>
            <b:Last>Caetano</b:Last>
            <b:First>Rosângela </b:First>
          </b:Person>
        </b:NameList>
      </b:Author>
    </b:Author>
    <b:Year>2005</b:Year>
    <b:Pages>747-766</b:Pages>
    <b:Volume>13</b:Volume>
    <b:Issue>3</b:Issue>
    <b:YearAccessed>2017</b:YearAccessed>
    <b:MonthAccessed>dezembro</b:MonthAccessed>
    <b:DayAccessed>09</b:DayAccessed>
    <b:URL>http://www.cadernos.iesc.ufrj.br/cadernos/images/csc/2005_3/artigos/CSC_2005-3_cid.pdf</b:URL>
    <b:RefOrder>183</b:RefOrder>
  </b:Source>
  <b:Source>
    <b:Tag>PER12</b:Tag>
    <b:SourceType>JournalArticle</b:SourceType>
    <b:Guid>{7E11D8BB-BEA8-495D-84D2-8ADAB36FE126}</b:Guid>
    <b:Title>Qualidade de vida: abordagens, conceitos e avaliação</b:Title>
    <b:JournalName>Revista Brasileira de Educação Física e Esporte</b:JournalName>
    <b:City>São Paulo</b:City>
    <b:Year>2012</b:Year>
    <b:Month>abr-jun</b:Month>
    <b:Pages>241-250</b:Pages>
    <b:Volume>26</b:Volume>
    <b:Issue>2</b:Issue>
    <b:Author>
      <b:Author>
        <b:NameList>
          <b:Person>
            <b:Last>PEREIRA</b:Last>
            <b:Middle>Felden </b:Middle>
            <b:First>Érico </b:First>
          </b:Person>
          <b:Person>
            <b:Last>TEIXEIRA</b:Last>
            <b:Middle>Stefani </b:Middle>
            <b:First>Clarissa</b:First>
          </b:Person>
          <b:Person>
            <b:Last>SANTOS</b:Last>
            <b:First>Anderlei</b:First>
          </b:Person>
        </b:NameList>
      </b:Author>
    </b:Author>
    <b:YearAccessed>2017</b:YearAccessed>
    <b:MonthAccessed>dezembro</b:MonthAccessed>
    <b:DayAccessed>09</b:DayAccessed>
    <b:URL>http://www.scielo.br/scielo.php?script=sci_arttext&amp;pid=S1807-55092012000200007</b:URL>
    <b:RefOrder>184</b:RefOrder>
  </b:Source>
  <b:Source>
    <b:Tag>CAM05</b:Tag>
    <b:SourceType>JournalArticle</b:SourceType>
    <b:Guid>{0D8C9D57-BC81-4A21-86C8-72B42722441B}</b:Guid>
    <b:Title>A avaliação da qualidade de vida relacionada a saúde em pacientes com DPOC: estudo de base populacional com o SF-12 na cidade de São Paulo-SP [TESE]</b:Title>
    <b:City>São Paulo</b:City>
    <b:Year>2005</b:Year>
    <b:Pages>154</b:Pages>
    <b:Author>
      <b:Author>
        <b:NameList>
          <b:Person>
            <b:Last>CAMELIER</b:Last>
            <b:Middle>A</b:Middle>
            <b:First>A</b:First>
          </b:Person>
        </b:NameList>
      </b:Author>
    </b:Author>
    <b:JournalName>Escola Paulista de Medicina</b:JournalName>
    <b:RefOrder>185</b:RefOrder>
  </b:Source>
  <b:Source>
    <b:Tag>The98</b:Tag>
    <b:SourceType>ArticleInAPeriodical</b:SourceType>
    <b:Guid>{0710DB9E-166A-4BF2-B797-70486393E3EC}</b:Guid>
    <b:Title>Development of the World Health Organization WHOQOL-bref. Quality of Life Assesment 1998</b:Title>
    <b:Year>1998</b:Year>
    <b:Month>Maio</b:Month>
    <b:Pages>551-558</b:Pages>
    <b:Volume>28</b:Volume>
    <b:Issue>3</b:Issue>
    <b:Author>
      <b:Author>
        <b:Corporate>The Whoqol Group</b:Corporate>
      </b:Author>
    </b:Author>
    <b:PeriodicalTitle>Psychological Medicine</b:PeriodicalTitle>
    <b:YearAccessed>2018</b:YearAccessed>
    <b:MonthAccessed>janeiro</b:MonthAccessed>
    <b:DayAccessed>06</b:DayAccessed>
    <b:URL>https://www.cambridge.org/core/journals/</b:URL>
    <b:RefOrder>186</b:RefOrder>
  </b:Source>
  <b:Source>
    <b:Tag>Fle99</b:Tag>
    <b:SourceType>JournalArticle</b:SourceType>
    <b:Guid>{C72DD621-1B78-4B27-BC26-FD80BBB33A99}</b:Guid>
    <b:Title>Desenvolvimento da versão em português do instrumento de avaliação de qualidade de vida da OMS (WHOQOL-100)</b:Title>
    <b:JournalName>Revista Brasileira de Psiquiatria</b:JournalName>
    <b:City>São Paulo</b:City>
    <b:Year>1999</b:Year>
    <b:Month>Jan-Mar</b:Month>
    <b:Volume>21</b:Volume>
    <b:Issue>1</b:Issue>
    <b:StandardNumber>1516-4446</b:StandardNumber>
    <b:Author>
      <b:Author>
        <b:NameList>
          <b:Person>
            <b:Last>Fleck</b:Last>
            <b:First>Marcelo</b:First>
            <b:Middle>Pio Almeida</b:Middle>
          </b:Person>
          <b:Person>
            <b:Last>Leal</b:Last>
            <b:First>Ondina</b:First>
            <b:Middle>Fachel</b:Middle>
          </b:Person>
          <b:Person>
            <b:Last>Louzada</b:Last>
            <b:First>Sérgio</b:First>
          </b:Person>
          <b:Person>
            <b:Last>Xavier</b:Last>
            <b:First>Marta</b:First>
          </b:Person>
          <b:Person>
            <b:Last>Chachamovich</b:Last>
            <b:First>Eduardo</b:First>
          </b:Person>
          <b:Person>
            <b:Last>Vieira</b:Last>
            <b:First>Guilherme</b:First>
          </b:Person>
          <b:Person>
            <b:Last>Santos</b:Last>
            <b:First>Lyssandra</b:First>
          </b:Person>
          <b:Person>
            <b:Last>Pinzon</b:Last>
            <b:First>Vanessa</b:First>
          </b:Person>
        </b:NameList>
      </b:Author>
    </b:Author>
    <b:YearAccessed>2018</b:YearAccessed>
    <b:MonthAccessed>janeiro</b:MonthAccessed>
    <b:DayAccessed>06</b:DayAccessed>
    <b:URL>http://dx.doi.org/10.1590/S1516-44461999000100006 </b:URL>
    <b:RefOrder>187</b:RefOrder>
  </b:Source>
  <b:Source>
    <b:Tag>Bri02</b:Tag>
    <b:SourceType>JournalArticle</b:SourceType>
    <b:Guid>{12BD8021-1992-4C1E-AD24-5AAA5324029D}</b:Guid>
    <b:Title>Reabilitação pulmonar e qualidade de vida dos pacientes portadores de DPOC</b:Title>
    <b:JournalName>Revista de Fisioterapia</b:JournalName>
    <b:City>São Paulo</b:City>
    <b:Year>2002</b:Year>
    <b:Pages>9-16</b:Pages>
    <b:Volume>9</b:Volume>
    <b:Author>
      <b:Author>
        <b:NameList>
          <b:Person>
            <b:Last>Britto</b:Last>
            <b:First>Raquel</b:First>
            <b:Middle>Rodrigues</b:Middle>
          </b:Person>
          <b:Person>
            <b:Last>Santos</b:Last>
            <b:First>C</b:First>
            <b:Middle>F F</b:Middle>
          </b:Person>
          <b:Person>
            <b:Last>Bueno</b:Last>
            <b:First>F</b:First>
            <b:Middle>F</b:Middle>
          </b:Person>
        </b:NameList>
      </b:Author>
    </b:Author>
    <b:Issue>1</b:Issue>
    <b:YearAccessed>2018</b:YearAccessed>
    <b:MonthAccessed>janeiro</b:MonthAccessed>
    <b:DayAccessed>08</b:DayAccessed>
    <b:URL>http://dx.doi.org/10.1590/fpusp.v9i1.78271</b:URL>
    <b:RefOrder>188</b:RefOrder>
  </b:Source>
  <b:Source>
    <b:Tag>Mel09</b:Tag>
    <b:SourceType>JournalArticle</b:SourceType>
    <b:Guid>{F27A1F61-E1F0-4946-AE99-B3975EB15017}</b:Guid>
    <b:Title>O paciente oculto: Qualidade de Vida entre cuidadores e pacientes com diagnóstico de Esclerose Lateral Amiotrófica</b:Title>
    <b:JournalName>Revista Brasileira de Neurologia</b:JournalName>
    <b:Year>2009</b:Year>
    <b:Month>Out-Nov</b:Month>
    <b:Pages>5-16</b:Pages>
    <b:Volume>45</b:Volume>
    <b:Issue>4</b:Issue>
    <b:Author>
      <b:Author>
        <b:NameList>
          <b:Person>
            <b:Last>Mello</b:Last>
            <b:Middle>Pimentel </b:Middle>
            <b:First>Mariana </b:First>
          </b:Person>
          <b:Person>
            <b:Last>Nascimento</b:Last>
            <b:Middle>JM </b:Middle>
            <b:First>Osvaldo </b:First>
          </b:Person>
          <b:Person>
            <b:Last>Pernes</b:Last>
            <b:First>Marli</b:First>
          </b:Person>
          <b:Person>
            <b:Last>Lima</b:Last>
            <b:Middle>Mauro Braz </b:Middle>
            <b:First>José </b:First>
          </b:Person>
          <b:Person>
            <b:Last>Heitor</b:Last>
            <b:First>Cláudio </b:First>
          </b:Person>
          <b:Person>
            <b:Last>Leite</b:Last>
            <b:Middle>Araújo </b:Middle>
            <b:First>Marco Antonio</b:First>
          </b:Person>
        </b:NameList>
      </b:Author>
    </b:Author>
    <b:YearAccessed>2018</b:YearAccessed>
    <b:MonthAccessed>janeiro</b:MonthAccessed>
    <b:DayAccessed>08</b:DayAccessed>
    <b:URL>http://files.bvs.br/upload/S/0101-8469/2009/v45n4/a5-16.pdf</b:URL>
    <b:RefOrder>189</b:RefOrder>
  </b:Source>
  <b:Source>
    <b:Tag>Oli08</b:Tag>
    <b:SourceType>JournalArticle</b:SourceType>
    <b:Guid>{B83C5ECA-4F59-4CD6-8FFF-1E246C259BC9}</b:Guid>
    <b:Title>Escalas de avaliação da qualidade de vida em pacientes brasileiros após acidente vascular encefálico</b:Title>
    <b:JournalName>Revista de Neurociência</b:JournalName>
    <b:Year>2008</b:Year>
    <b:Pages>1-7</b:Pages>
    <b:Author>
      <b:Author>
        <b:NameList>
          <b:Person>
            <b:Last>Oliveira</b:Last>
            <b:Middle>Roberto</b:Middle>
            <b:First>Marcos </b:First>
          </b:Person>
          <b:Person>
            <b:Last>Orsini</b:Last>
            <b:First>Marco</b:First>
          </b:Person>
        </b:NameList>
      </b:Author>
    </b:Author>
    <b:YearAccessed>2018</b:YearAccessed>
    <b:MonthAccessed>janeiro</b:MonthAccessed>
    <b:DayAccessed>08</b:DayAccessed>
    <b:URL>http://revistaneurociencias.com.br/edicoes/2009/</b:URL>
    <b:RefOrder>190</b:RefOrder>
  </b:Source>
  <b:Source>
    <b:Tag>War92</b:Tag>
    <b:SourceType>JournalArticle</b:SourceType>
    <b:Guid>{8F339A8D-0F81-488A-8A82-7822E22E8767}</b:Guid>
    <b:Title>The MOS 36-item short health survey (SF-36). I. Conceptual framework and item selection</b:Title>
    <b:JournalName>Medcare</b:JournalName>
    <b:Year>1992</b:Year>
    <b:Pages>473-483</b:Pages>
    <b:Volume>30</b:Volume>
    <b:Issue>6</b:Issue>
    <b:Author>
      <b:Author>
        <b:NameList>
          <b:Person>
            <b:Last>Ware</b:Last>
            <b:First>J.</b:First>
            <b:Middle>E</b:Middle>
          </b:Person>
          <b:Person>
            <b:Last>Sherbourne</b:Last>
            <b:First>C.</b:First>
            <b:Middle>D</b:Middle>
          </b:Person>
        </b:NameList>
      </b:Author>
    </b:Author>
    <b:YearAccessed>2018</b:YearAccessed>
    <b:MonthAccessed>janeiro</b:MonthAccessed>
    <b:DayAccessed>06</b:DayAccessed>
    <b:URL>https://www.ncbi.nlm.nih.gov/pubmed/1593914</b:URL>
    <b:RefOrder>191</b:RefOrder>
  </b:Source>
  <b:Source>
    <b:Tag>Cic991</b:Tag>
    <b:SourceType>JournalArticle</b:SourceType>
    <b:Guid>{CF86CB6C-E045-4B6D-BF62-64E8E4B30F40}</b:Guid>
    <b:Author>
      <b:Author>
        <b:NameList>
          <b:Person>
            <b:Last>Ciconelli</b:Last>
            <b:First>R</b:First>
            <b:Middle>M</b:Middle>
          </b:Person>
          <b:Person>
            <b:Last>Ferraz</b:Last>
            <b:First>M</b:First>
            <b:Middle>B</b:Middle>
          </b:Person>
          <b:Person>
            <b:Last>Santos</b:Last>
            <b:First>W</b:First>
          </b:Person>
          <b:Person>
            <b:Last>Meinão</b:Last>
            <b:First>I</b:First>
          </b:Person>
          <b:Person>
            <b:Last>Quaresma</b:Last>
            <b:First>M</b:First>
            <b:Middle>R</b:Middle>
          </b:Person>
        </b:NameList>
      </b:Author>
    </b:Author>
    <b:Title>Tradução para a língua portuguesa e validação do questionário genérico de avaliação de qualidade de vida SF-36 (Brasil SF-36)</b:Title>
    <b:Year>1999</b:Year>
    <b:Pages>143-50</b:Pages>
    <b:JournalName>Revista Brasileira Reumatolologia</b:JournalName>
    <b:Volume>39</b:Volume>
    <b:Issue>3</b:Issue>
    <b:RefOrder>192</b:RefOrder>
  </b:Source>
  <b:Source>
    <b:Tag>Mar00</b:Tag>
    <b:SourceType>JournalArticle</b:SourceType>
    <b:Guid>{7514696B-2098-4BD7-A8F2-EC1797C1AB97}</b:Guid>
    <b:Title>O instrumento de avaliação de qualidade de vida da Organização Mundial da Saúde (WHOQOL-100): características e perspectivas</b:Title>
    <b:Year>2000</b:Year>
    <b:Pages>33-38</b:Pages>
    <b:Volume>5</b:Volume>
    <b:Author>
      <b:Author>
        <b:NameList>
          <b:Person>
            <b:Last>Fleck</b:Last>
            <b:First>Marcelo</b:First>
            <b:Middle>Pio de Almeida</b:Middle>
          </b:Person>
        </b:NameList>
      </b:Author>
    </b:Author>
    <b:JournalName>Ciência &amp; Saúde Coletiva</b:JournalName>
    <b:Issue>1</b:Issue>
    <b:RefOrder>193</b:RefOrder>
  </b:Source>
  <b:Source>
    <b:Tag>Tei18</b:Tag>
    <b:SourceType>JournalArticle</b:SourceType>
    <b:Guid>{F27BFB6B-B9E2-4433-8641-7DF17E0BE414}</b:Guid>
    <b:Title>Adaptação do Perfil de Saúde de Nottingham: um instrumento simples de avaliação da qualidade de vida</b:Title>
    <b:JournalName>Cadernos de Saúde Pública [online]</b:JournalName>
    <b:Pages>905-914</b:Pages>
    <b:Volume>20</b:Volume>
    <b:Issue>4</b:Issue>
    <b:StandardNumber>1678-4464</b:StandardNumber>
    <b:Author>
      <b:Author>
        <b:NameList>
          <b:Person>
            <b:Last>Teixeira-Salmela</b:Last>
            <b:Middle>Fuscaldi </b:Middle>
            <b:First>Luci </b:First>
          </b:Person>
          <b:Person>
            <b:Last>Magalhães </b:Last>
            <b:Middle>Castro </b:Middle>
            <b:First>Lívia </b:First>
          </b:Person>
          <b:Person>
            <b:Last>Souza</b:Last>
            <b:Middle>Cristina</b:Middle>
            <b:First>Aline</b:First>
          </b:Person>
          <b:Person>
            <b:Last>Lima </b:Last>
            <b:Middle>Castro </b:Middle>
            <b:First>Maira</b:First>
          </b:Person>
          <b:Person>
            <b:Last>Lima</b:Last>
            <b:Middle>Magalhães </b:Middle>
            <b:First>Renata Cristina</b:First>
          </b:Person>
          <b:Person>
            <b:Last>Goulart </b:Last>
            <b:First>Fátima </b:First>
          </b:Person>
        </b:NameList>
      </b:Author>
    </b:Author>
    <b:YearAccessed>2018</b:YearAccessed>
    <b:MonthAccessed>janeiro</b:MonthAccessed>
    <b:DayAccessed>08</b:DayAccessed>
    <b:URL>http://dx.doi.org/10.1590/S0102-311X2004000400004</b:URL>
    <b:Year>2004</b:Year>
    <b:RefOrder>194</b:RefOrder>
  </b:Source>
  <b:Source>
    <b:Tag>Gor11</b:Tag>
    <b:SourceType>JournalArticle</b:SourceType>
    <b:Guid>{AAE046A4-ADC6-4CC5-9B61-76E09D2E22A7}</b:Guid>
    <b:Author>
      <b:Author>
        <b:NameList>
          <b:Person>
            <b:Last>Gordia</b:Last>
            <b:First>Alex</b:First>
            <b:Middle>Pinheiro</b:Middle>
          </b:Person>
          <b:Person>
            <b:Last>Quadros</b:Last>
            <b:First>Teresa</b:First>
            <b:Middle>Maria Bianchini</b:Middle>
          </b:Person>
          <b:Person>
            <b:Last>Oliveira</b:Last>
            <b:First>Monalyza</b:First>
            <b:Middle>Tayane Carvalho</b:Middle>
          </b:Person>
          <b:Person>
            <b:Last>Campos</b:Last>
            <b:First>Wagner</b:First>
          </b:Person>
        </b:NameList>
      </b:Author>
    </b:Author>
    <b:Title>Qualidade de vida: contexto histórico, definição, avaliação e fatores associados</b:Title>
    <b:JournalName>Revista Brasileira de Qualidade de Vida</b:JournalName>
    <b:City>Ponta Grossa</b:City>
    <b:Year>2011</b:Year>
    <b:Month>jan-jun</b:Month>
    <b:Pages>40-52</b:Pages>
    <b:Volume>3</b:Volume>
    <b:Issue>1</b:Issue>
    <b:DOI>10.3895/S2175-08582011000100005</b:DOI>
    <b:YearAccessed>2017</b:YearAccessed>
    <b:MonthAccessed>dezembro</b:MonthAccessed>
    <b:DayAccessed>09</b:DayAccessed>
    <b:URL>https://periodicos.utfpr.edu.br/rbqv/article/view/812</b:URL>
    <b:RefOrder>195</b:RefOrder>
  </b:Source>
  <b:Source>
    <b:Tag>Agu08</b:Tag>
    <b:SourceType>JournalArticle</b:SourceType>
    <b:Guid>{3329152B-50F8-417D-B9E8-A87A4065BEC3}</b:Guid>
    <b:Title>Instrumentos de Avaliação de Qualidade de Vida Relacionada à Saúde no Diabetes Melito</b:Title>
    <b:Year>2008</b:Year>
    <b:Pages>931-939</b:Pages>
    <b:Volume>52</b:Volume>
    <b:JournalName>Arquivos Brasileiros de Endocrinologia &amp; Metabologia</b:JournalName>
    <b:Issue>6</b:Issue>
    <b:StandardNumber>1677-9487</b:StandardNumber>
    <b:Author>
      <b:Author>
        <b:NameList>
          <b:Person>
            <b:Last>Aguiar</b:Last>
            <b:Middle>Torres </b:Middle>
            <b:First>Carlos Clayton</b:First>
          </b:Person>
          <b:Person>
            <b:Last>Vieira</b:Last>
            <b:Middle>Pimentel G Fernandes </b:Middle>
            <b:First>Anya </b:First>
          </b:Person>
          <b:Person>
            <b:Last>Carvalho</b:Last>
            <b:Middle>Ferrer </b:Middle>
            <b:First>André</b:First>
          </b:Person>
          <b:Person>
            <b:Last>Montenegro Junior</b:Last>
            <b:Middle>M  </b:Middle>
            <b:First>Renan</b:First>
          </b:Person>
        </b:NameList>
      </b:Author>
    </b:Author>
    <b:YearAccessed>2017</b:YearAccessed>
    <b:MonthAccessed>dezembro</b:MonthAccessed>
    <b:DayAccessed>09</b:DayAccessed>
    <b:URL>http://dx.doi.org/10.1590/S0004-27302008000600004</b:URL>
    <b:RefOrder>[index]</b:RefOrder>
  </b:Source>
  <b:Source>
    <b:Tag>Lan11</b:Tag>
    <b:SourceType>JournalArticle</b:SourceType>
    <b:Guid>{E0C870DD-FF28-4936-A599-CF4D386A7840}</b:Guid>
    <b:Author>
      <b:Author>
        <b:NameList>
          <b:Person>
            <b:Last>Landeiro</b:Last>
            <b:First>Graziela</b:First>
            <b:Middle>Macedo Bastos</b:Middle>
          </b:Person>
          <b:Person>
            <b:Last>Pedrozo</b:Last>
            <b:First>Celine</b:First>
            <b:Middle>Cristina Raimundo</b:Middle>
          </b:Person>
          <b:Person>
            <b:Last>Gomes</b:Last>
            <b:First>Maria</b:First>
            <b:Middle>José</b:Middle>
          </b:Person>
          <b:Person>
            <b:Last>Oliveira</b:Last>
            <b:First>Elizabete</b:First>
            <b:Middle>Regina de Araújo</b:Middle>
          </b:Person>
        </b:NameList>
      </b:Author>
    </b:Author>
    <b:Title>Revisão sistemática dos estudos sobre qualidade de vida indexados na base de dados SciELO</b:Title>
    <b:JournalName>Ciências &amp; Saúde Coletiva</b:JournalName>
    <b:City>Rio de Janeiro</b:City>
    <b:Year>2011</b:Year>
    <b:Volume>16</b:Volume>
    <b:Issue>10</b:Issue>
    <b:StandardNumber> 1413-8123</b:StandardNumber>
    <b:YearAccessed>2017</b:YearAccessed>
    <b:MonthAccessed>dezembro</b:MonthAccessed>
    <b:DayAccessed>23</b:DayAccessed>
    <b:URL>http://dx.doi.org/10.1590/S1413-81232011001100031 </b:URL>
    <b:RefOrder>[index]</b:RefOrder>
  </b:Source>
  <b:Source>
    <b:Tag>Gar02</b:Tag>
    <b:SourceType>JournalArticle</b:SourceType>
    <b:Guid>{050482C9-B6BA-4B32-A4AD-8B6FC0298ED0}</b:Guid>
    <b:Title>Quality of life measurement: bibliographic study of patient assessed health outcome measures</b:Title>
    <b:JournalName>BMJ Journals</b:JournalName>
    <b:Year>2002</b:Year>
    <b:Month>Junho</b:Month>
    <b:Pages>1417</b:Pages>
    <b:Volume>324</b:Volume>
    <b:Issue>7351</b:Issue>
    <b:Author>
      <b:Author>
        <b:NameList>
          <b:Person>
            <b:Last>Garratt</b:Last>
            <b:First>Andrew</b:First>
          </b:Person>
          <b:Person>
            <b:Last>Schmidt</b:Last>
            <b:First>Louise </b:First>
          </b:Person>
          <b:Person>
            <b:Last>Mackintosh</b:Last>
            <b:First>Anne </b:First>
          </b:Person>
          <b:Person>
            <b:Last>Fitzpatrick</b:Last>
            <b:First>Ray</b:First>
          </b:Person>
        </b:NameList>
      </b:Author>
    </b:Author>
    <b:YearAccessed>2018</b:YearAccessed>
    <b:MonthAccessed>janeiro</b:MonthAccessed>
    <b:DayAccessed>07</b:DayAccessed>
    <b:URL>https://www.ncbi.nlm.nih.gov/pmc/articles/PMC115850/</b:URL>
    <b:RefOrder>[index]</b:RefOrder>
  </b:Source>
  <b:Source>
    <b:Tag>Mat16</b:Tag>
    <b:SourceType>JournalArticle</b:SourceType>
    <b:Guid>{3F118424-65D3-4B77-A911-2873111D23E1}</b:Guid>
    <b:Title>Validac¸ão de questionários para avaliac¸ão da qualidade de vida relacionada à continência fecal em crianc¸as com malformac¸ões anorretais e doenc¸a de Hirschsprung</b:Title>
    <b:JournalName>Revisa Paulista de Pediatria</b:JournalName>
    <b:Year>2016</b:Year>
    <b:Pages>99-105</b:Pages>
    <b:Volume>34</b:Volume>
    <b:Issue>1</b:Issue>
    <b:Author>
      <b:Author>
        <b:NameList>
          <b:Person>
            <b:Last>Mathias </b:Last>
            <b:Middle>Loguetti </b:Middle>
            <b:First>Arthur </b:First>
          </b:Person>
          <b:Person>
            <b:Last>Tannuri</b:Last>
            <b:Middle>Aoun </b:Middle>
            <b:First>Ana Cristina</b:First>
          </b:Person>
          <b:Person>
            <b:Last>Ferreira</b:Last>
            <b:Middle>Elisei</b:Middle>
            <b:First>Mariana Aparecida </b:First>
          </b:Person>
          <b:Person>
            <b:Last>Santos</b:Last>
            <b:Middle>Mercês </b:Middle>
            <b:First>Maria </b:First>
          </b:Person>
          <b:Person>
            <b:Last>Tannuri</b:Last>
            <b:First>Uenis</b:First>
          </b:Person>
        </b:NameList>
      </b:Author>
    </b:Author>
    <b:YearAccessed>2017</b:YearAccessed>
    <b:MonthAccessed>dezembro</b:MonthAccessed>
    <b:DayAccessed>10</b:DayAccessed>
    <b:URL>: http://dx.doi.org/10.1016/j.rppede.2015.06.022</b:URL>
    <b:RefOrder>[index]</b:RefOrder>
  </b:Source>
  <b:Source>
    <b:Tag>Mac12</b:Tag>
    <b:SourceType>JournalArticle</b:SourceType>
    <b:Guid>{0C035899-A2F5-4844-9EEE-A2FF62255DD9}</b:Guid>
    <b:Title>Avaliação da qualidade de vida em idosos pós- fratura da extremidade proximal do fêmur</b:Title>
    <b:JournalName>Arquivos Brasileiros de Ciências da Saúde</b:JournalName>
    <b:Year>2012</b:Year>
    <b:Month>maio/ago</b:Month>
    <b:Pages>70-75</b:Pages>
    <b:Volume>37</b:Volume>
    <b:Issue>2</b:Issue>
    <b:Author>
      <b:Author>
        <b:NameList>
          <b:Person>
            <b:Last>Machado</b:Last>
            <b:Middle>Milton </b:Middle>
            <b:First>Amauri </b:First>
          </b:Person>
          <b:Person>
            <b:Last>Braga</b:Last>
            <b:Middle>Ferreira</b:Middle>
            <b:First>Alfésio Luís </b:First>
          </b:Person>
          <b:Person>
            <b:Last>Garcia</b:Last>
            <b:Middle>Bueno </b:Middle>
            <b:First>Maria Lúcia</b:First>
          </b:Person>
          <b:Person>
            <b:Last>Martins</b:Last>
            <b:Middle>Conceição </b:Middle>
            <b:First>Lourdes </b:First>
          </b:Person>
        </b:NameList>
      </b:Author>
    </b:Author>
    <b:YearAccessed>2017</b:YearAccessed>
    <b:MonthAccessed>dezembro</b:MonthAccessed>
    <b:DayAccessed>10</b:DayAccessed>
    <b:URL>http://files.bvs.br/upload/S/1983-2451/2012/v37n2/a3053.pdf</b:URL>
    <b:RefOrder>[index]</b:RefOrder>
  </b:Source>
  <b:Source>
    <b:Tag>Gar15</b:Tag>
    <b:SourceType>JournalArticle</b:SourceType>
    <b:Guid>{829F4760-32D3-4C4D-8709-827D7BD9EE5E}</b:Guid>
    <b:Title>Análise da qualidade de vida segundo o questionário SF-36 de pacientes soropositivas e soronegativas em dois ambulatórios do município de Aracaju</b:Title>
    <b:JournalName>Interfaces Científicas - Saúde e Ambiente</b:JournalName>
    <b:City>Aracaju</b:City>
    <b:Year>2015</b:Year>
    <b:Month>outubro</b:Month>
    <b:Pages>63-69</b:Pages>
    <b:Volume>4</b:Volume>
    <b:Issue>1</b:Issue>
    <b:YearAccessed>2017</b:YearAccessed>
    <b:MonthAccessed>dezembro</b:MonthAccessed>
    <b:DayAccessed>10</b:DayAccessed>
    <b:URL>http://dx.doi.org/10.17564/2316-3798.2015v4n1p63-69</b:URL>
    <b:Author>
      <b:Author>
        <b:NameList>
          <b:Person>
            <b:Last>Garcia</b:Last>
            <b:Middle>Motta </b:Middle>
            <b:First>Fernando Henrique</b:First>
          </b:Person>
          <b:Person>
            <b:Last>Bezerra</b:Last>
            <b:Middle>Muniz </b:Middle>
            <b:First>Mauro </b:First>
          </b:Person>
          <b:Person>
            <b:Last>Cruz</b:Last>
            <b:Middle>Ferreira</b:Middle>
            <b:First>Mário Augusto </b:First>
          </b:Person>
          <b:Person>
            <b:Last>Cruz</b:Last>
            <b:Middle>Ferreira</b:Middle>
            <b:First>Josilda</b:First>
          </b:Person>
        </b:NameList>
      </b:Author>
    </b:Author>
    <b:RefOrder>[index]</b:RefOrder>
  </b:Source>
  <b:Source>
    <b:Tag>PIM08</b:Tag>
    <b:SourceType>JournalArticle</b:SourceType>
    <b:Guid>{875F2EF6-1B65-4376-AF25-61A267B21CC1}</b:Guid>
    <b:Title>Avaliação da qualidade de vida de aposentados com a utilização do questionário SF-36</b:Title>
    <b:Year>2008</b:Year>
    <b:Pages>55-60</b:Pages>
    <b:StandardNumber>0104-4230</b:StandardNumber>
    <b:JournalName>Revista da Associação Médica Brasileira</b:JournalName>
    <b:Volume>54</b:Volume>
    <b:Issue>1</b:Issue>
    <b:URL>http://dx.doi.org/10.1590/S0104-42302008000100021</b:URL>
    <b:Author>
      <b:Author>
        <b:NameList>
          <b:Person>
            <b:Last>PIMENTA</b:Last>
            <b:Middle>ALOÍSIO</b:Middle>
            <b:First>FAUSTO </b:First>
          </b:Person>
          <b:Person>
            <b:Last>SIMIL</b:Last>
            <b:Middle>FONSECA </b:Middle>
            <b:First>FABRÍCIA </b:First>
          </b:Person>
          <b:Person>
            <b:Last>TORRES</b:Last>
            <b:Middle>GAMA </b:Middle>
            <b:First>HENRIQUE OSWALDO</b:First>
          </b:Person>
          <b:Person>
            <b:Last>AMARAL</b:Last>
            <b:Middle>FARIA SANTOS</b:Middle>
            <b:First>CARLOS</b:First>
          </b:Person>
          <b:Person>
            <b:Last>REZENDE</b:Last>
            <b:Middle>FARNESE </b:Middle>
            <b:First>CAMILA </b:First>
          </b:Person>
          <b:Person>
            <b:Last>COELHO,</b:Last>
            <b:Middle>OLIVEIRA </b:Middle>
            <b:First>THAISSA</b:First>
          </b:Person>
          <b:Person>
            <b:Last>REZENDE</b:Last>
            <b:Middle>ALVES</b:Middle>
            <b:First>NILTON </b:First>
          </b:Person>
        </b:NameList>
      </b:Author>
    </b:Author>
    <b:RefOrder>[index]</b:RefOrder>
  </b:Source>
  <b:Source>
    <b:Tag>Dan03</b:Tag>
    <b:SourceType>JournalArticle</b:SourceType>
    <b:Guid>{48208B71-69AD-4EDB-ABFD-EBF7A230388E}</b:Guid>
    <b:Title>Pesquisas sobre qualidade de vida: Revisão da produção científica das universidades públicas do estado de São Paulo</b:Title>
    <b:Year>2003</b:Year>
    <b:Month>jul-ago</b:Month>
    <b:Pages>532-538</b:Pages>
    <b:JournalName>Revista Latino Americana de Enfermagem</b:JournalName>
    <b:Volume>11</b:Volume>
    <b:Issue>4</b:Issue>
    <b:Author>
      <b:Author>
        <b:NameList>
          <b:Person>
            <b:Last>Dantas</b:Last>
            <b:Middle>Spadoti </b:Middle>
            <b:First>Rosana Aparecida </b:First>
          </b:Person>
          <b:Person>
            <b:Last>Sawada</b:Last>
            <b:Middle>Okino </b:Middle>
            <b:First>Namie </b:First>
          </b:Person>
          <b:Person>
            <b:Last>Malerbo</b:Last>
            <b:Middle>Bernadete </b:Middle>
            <b:First>Maria </b:First>
          </b:Person>
        </b:NameList>
      </b:Author>
    </b:Author>
    <b:YearAccessed>2017</b:YearAccessed>
    <b:MonthAccessed>dezembro</b:MonthAccessed>
    <b:DayAccessed>09</b:DayAccessed>
    <b:URL>https://www.revistas.usp.br/rlae/article/viewFile/1798/1845</b:URL>
    <b:RefOrder>[index]</b:RefOrder>
  </b:Source>
  <b:Source>
    <b:Tag>Sil13</b:Tag>
    <b:SourceType>JournalArticle</b:SourceType>
    <b:Guid>{73F4C678-0D73-4FDB-A544-C9EFFDC82197}</b:Guid>
    <b:Title>Propriedades psicométricas do instrumento de avaliação da qualidade de vida: 12-item health survey (SF-12)</b:Title>
    <b:JournalName>Ciências &amp; Saúde Coletiva</b:JournalName>
    <b:City>Rio de Janeiro </b:City>
    <b:Year>2013</b:Year>
    <b:Month>Julho</b:Month>
    <b:Pages>1923-1931</b:Pages>
    <b:Volume>18</b:Volume>
    <b:Issue>7</b:Issue>
    <b:YearAccessed>2017</b:YearAccessed>
    <b:MonthAccessed>dezembro</b:MonthAccessed>
    <b:DayAccessed>10</b:DayAccessed>
    <b:URL>http://dx.doi.org/10.1590/S1413-81232013000700007</b:URL>
    <b:Author>
      <b:Author>
        <b:NameList>
          <b:Person>
            <b:Last>Silveira</b:Last>
            <b:Middle>Fagundes </b:Middle>
            <b:First>Marise </b:First>
          </b:Person>
          <b:Person>
            <b:Last>Almeida</b:Last>
            <b:Middle>César </b:Middle>
            <b:First>Júlio </b:First>
          </b:Person>
          <b:Person>
            <b:Last>Freire</b:Last>
            <b:Middle>Silveira</b:Middle>
            <b:First>Rafael </b:First>
          </b:Person>
          <b:Person>
            <b:Last>Haikal</b:Last>
            <b:Middle>Sant'Ana </b:Middle>
            <b:First>Desirrê</b:First>
          </b:Person>
          <b:Person>
            <b:Last>Martins</b:Last>
            <b:Middle>Eleutério de Barros Lima </b:Middle>
            <b:First>Andrea </b:First>
          </b:Person>
        </b:NameList>
      </b:Author>
    </b:Author>
    <b:RefOrder>[index]</b:RefOrder>
  </b:Source>
  <b:Source>
    <b:Tag>Cam11</b:Tag>
    <b:SourceType>JournalArticle</b:SourceType>
    <b:Guid>{500625B7-4E17-4CAA-87C0-9C557B502BC4}</b:Guid>
    <b:Title>Validação da versão brasileira do questionário genérico de qualidade de vida short-form 6 dimensions (SF-6D Brasil)</b:Title>
    <b:JournalName>Ciências &amp; Saúde Coletiva</b:JournalName>
    <b:City>Rio de Janeiro</b:City>
    <b:Year>2011</b:Year>
    <b:Month>Julho</b:Month>
    <b:Pages>3103-3110</b:Pages>
    <b:Volume>16</b:Volume>
    <b:Issue>7</b:Issue>
    <b:StandardNumber>1413-8123</b:StandardNumber>
    <b:YearAccessed>2018</b:YearAccessed>
    <b:MonthAccessed>janeiro</b:MonthAccessed>
    <b:DayAccessed>06</b:DayAccessed>
    <b:URL>http://dx.doi.org/10.1590/S1413-81232011000800010</b:URL>
    <b:Author>
      <b:Author>
        <b:NameList>
          <b:Person>
            <b:Last>Campolina </b:Last>
            <b:Middle>Gonçalves </b:Middle>
            <b:First>Alessandro </b:First>
          </b:Person>
          <b:Person>
            <b:Last>Bortoluzzo</b:Last>
            <b:Middle>Bruscato</b:Middle>
            <b:First>Adriana </b:First>
          </b:Person>
          <b:Person>
            <b:Last>Ferraz </b:Last>
            <b:Middle>Bosi</b:Middle>
            <b:First>Marcos </b:First>
          </b:Person>
          <b:Person>
            <b:Last>Ciconelli</b:Last>
            <b:Middle>Rozana </b:Middle>
            <b:First>Mesquita </b:First>
          </b:Person>
        </b:NameList>
      </b:Author>
    </b:Author>
    <b:RefOrder>[index]</b:RefOrder>
  </b:Source>
  <b:Source>
    <b:Tag>Cic99</b:Tag>
    <b:SourceType>JournalArticle</b:SourceType>
    <b:Guid>{9DADC2ED-44DE-4217-9F10-5FE06CF88684}</b:Guid>
    <b:Title>Tradução para a língua portuguesa e validação do questionário genérico de avaliação da qualidade de vida SF-36 (Brasil SF-36)</b:Title>
    <b:JournalName>Revista Brasileira de Reumatologia</b:JournalName>
    <b:Year>1999</b:Year>
    <b:Month>Maio-Junho</b:Month>
    <b:Pages>143-150</b:Pages>
    <b:Volume>39</b:Volume>
    <b:Issue>3</b:Issue>
    <b:Author>
      <b:Author>
        <b:NameList>
          <b:Person>
            <b:Last>Ciconelli</b:Last>
            <b:Middle>Mesquita</b:Middle>
            <b:First>Rozana</b:First>
          </b:Person>
          <b:Person>
            <b:Last>Ferraz</b:Last>
            <b:Middle>Bosi</b:Middle>
            <b:First>Marcos</b:First>
          </b:Person>
          <b:Person>
            <b:Last>Santos</b:Last>
            <b:First>Wilton</b:First>
          </b:Person>
          <b:Person>
            <b:Last>Meinão</b:Last>
            <b:First>Ivone</b:First>
          </b:Person>
          <b:Person>
            <b:Last>Quaresma</b:Last>
            <b:Middle>Rodrigues</b:Middle>
            <b:First>Marina</b:First>
          </b:Person>
        </b:NameList>
      </b:Author>
    </b:Author>
    <b:YearAccessed>2017</b:YearAccessed>
    <b:MonthAccessed>dezembro</b:MonthAccessed>
    <b:DayAccessed>23</b:DayAccessed>
    <b:URL>www.ufjf.br/renato.../Validação-do-Questionário-de-qualidade-de-Vida-SF-36.pdf</b:URL>
    <b:RefOrder>[index]</b:RefOrder>
  </b:Source>
</b:Sources>
</file>

<file path=customXml/itemProps1.xml><?xml version="1.0" encoding="utf-8"?>
<ds:datastoreItem xmlns:ds="http://schemas.openxmlformats.org/officeDocument/2006/customXml" ds:itemID="{4614B689-B6B5-4E3A-966D-52CF6139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11</Pages>
  <Words>4267</Words>
  <Characters>23047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27260</CharactersWithSpaces>
  <SharedDoc>false</SharedDoc>
  <HLinks>
    <vt:vector size="24" baseType="variant">
      <vt:variant>
        <vt:i4>8323128</vt:i4>
      </vt:variant>
      <vt:variant>
        <vt:i4>6</vt:i4>
      </vt:variant>
      <vt:variant>
        <vt:i4>0</vt:i4>
      </vt:variant>
      <vt:variant>
        <vt:i4>5</vt:i4>
      </vt:variant>
      <vt:variant>
        <vt:lpwstr>http://www.top.org.ar/documentos/MARCONI Nelson - Politicas integradas de recursos humanos.pdf</vt:lpwstr>
      </vt:variant>
      <vt:variant>
        <vt:lpwstr/>
      </vt:variant>
      <vt:variant>
        <vt:i4>67</vt:i4>
      </vt:variant>
      <vt:variant>
        <vt:i4>3</vt:i4>
      </vt:variant>
      <vt:variant>
        <vt:i4>0</vt:i4>
      </vt:variant>
      <vt:variant>
        <vt:i4>5</vt:i4>
      </vt:variant>
      <vt:variant>
        <vt:lpwstr>http://www.planalto.gov.br/ccivil_03/_ato2019-2022/2019/decreto/D9991.htm</vt:lpwstr>
      </vt:variant>
      <vt:variant>
        <vt:lpwstr/>
      </vt:variant>
      <vt:variant>
        <vt:i4>4390976</vt:i4>
      </vt:variant>
      <vt:variant>
        <vt:i4>0</vt:i4>
      </vt:variant>
      <vt:variant>
        <vt:i4>0</vt:i4>
      </vt:variant>
      <vt:variant>
        <vt:i4>5</vt:i4>
      </vt:variant>
      <vt:variant>
        <vt:lpwstr>http://www.edwordle.net/</vt:lpwstr>
      </vt:variant>
      <vt:variant>
        <vt:lpwstr/>
      </vt:variant>
      <vt:variant>
        <vt:i4>2621544</vt:i4>
      </vt:variant>
      <vt:variant>
        <vt:i4>5</vt:i4>
      </vt:variant>
      <vt:variant>
        <vt:i4>0</vt:i4>
      </vt:variant>
      <vt:variant>
        <vt:i4>5</vt:i4>
      </vt:variant>
      <vt:variant>
        <vt:lpwstr>http://idonline.emnuvens.com.br/id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Gisanne Marinho</dc:creator>
  <cp:keywords/>
  <dc:description/>
  <cp:lastModifiedBy>Gislene oliveira</cp:lastModifiedBy>
  <cp:revision>44</cp:revision>
  <cp:lastPrinted>2023-10-15T13:58:00Z</cp:lastPrinted>
  <dcterms:created xsi:type="dcterms:W3CDTF">2023-10-11T18:33:00Z</dcterms:created>
  <dcterms:modified xsi:type="dcterms:W3CDTF">2023-10-15T14:09:00Z</dcterms:modified>
</cp:coreProperties>
</file>